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ED" w:rsidRPr="00C223C5" w:rsidRDefault="00B36AED" w:rsidP="00B36AED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B36AED" w:rsidRPr="00C223C5" w:rsidRDefault="00B36AED" w:rsidP="00B36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36AED" w:rsidRPr="00C223C5" w:rsidRDefault="00B36AED" w:rsidP="00B36A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36AED" w:rsidRPr="00C223C5" w:rsidRDefault="00B36AED" w:rsidP="00B36A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B36AED" w:rsidRPr="00C223C5" w:rsidRDefault="00B36AED" w:rsidP="00B3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6AED" w:rsidRPr="00C223C5" w:rsidRDefault="00B36AED" w:rsidP="00B36A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AED" w:rsidRPr="00C223C5" w:rsidRDefault="00B36AED" w:rsidP="00B3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AED" w:rsidRPr="00C223C5" w:rsidRDefault="00B36AED" w:rsidP="00B3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B36AED" w:rsidRPr="00C223C5" w:rsidRDefault="00B36AED" w:rsidP="00B36A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6AED" w:rsidRPr="00C223C5" w:rsidRDefault="00B36AED" w:rsidP="00B3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15.08.2024                                                                                                         № 1309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AED" w:rsidRPr="00C223C5" w:rsidRDefault="00B36AED" w:rsidP="00B36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6AED" w:rsidRDefault="00B36AED" w:rsidP="00B36A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36AED" w:rsidRPr="00C223C5" w:rsidRDefault="00B36AED" w:rsidP="00B36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36AED" w:rsidRPr="00C223C5" w:rsidRDefault="00B36AED" w:rsidP="00B36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B36AED" w:rsidRPr="00B36AED" w:rsidRDefault="00B36AED" w:rsidP="00B3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36AED" w:rsidRPr="00611A9D" w:rsidRDefault="00B36AED" w:rsidP="00B36AE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Строки 37, 39, 41, 102, 104, 175, 176, 178, 179, 182</w:t>
      </w:r>
      <w:r w:rsidRPr="00611A9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11A9D">
        <w:rPr>
          <w:sz w:val="26"/>
          <w:szCs w:val="26"/>
        </w:rPr>
        <w:t xml:space="preserve">риложения 1 </w:t>
      </w:r>
      <w:r>
        <w:rPr>
          <w:sz w:val="26"/>
          <w:szCs w:val="26"/>
        </w:rPr>
        <w:t xml:space="preserve">к </w:t>
      </w:r>
      <w:r w:rsidRPr="00611A9D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611A9D">
        <w:rPr>
          <w:sz w:val="26"/>
          <w:szCs w:val="26"/>
        </w:rPr>
        <w:t xml:space="preserve"> администрации округа от 3 июля 2024 года № 1033 «Об утверждении реестра мест (площадок) накопления  твердых коммунальных отходов на территории </w:t>
      </w:r>
      <w:proofErr w:type="spellStart"/>
      <w:r w:rsidRPr="00611A9D">
        <w:rPr>
          <w:sz w:val="26"/>
          <w:szCs w:val="26"/>
        </w:rPr>
        <w:t>Усть-Кубинского</w:t>
      </w:r>
      <w:proofErr w:type="spellEnd"/>
      <w:r w:rsidRPr="00611A9D">
        <w:rPr>
          <w:sz w:val="26"/>
          <w:szCs w:val="26"/>
        </w:rPr>
        <w:t xml:space="preserve"> муниципального округа»   изло</w:t>
      </w:r>
      <w:r>
        <w:rPr>
          <w:sz w:val="26"/>
          <w:szCs w:val="26"/>
        </w:rPr>
        <w:t>жить в новой редакции согласно приложению</w:t>
      </w:r>
      <w:r w:rsidRPr="00611A9D">
        <w:rPr>
          <w:sz w:val="26"/>
          <w:szCs w:val="26"/>
        </w:rPr>
        <w:t xml:space="preserve">  </w:t>
      </w:r>
      <w:r>
        <w:rPr>
          <w:sz w:val="26"/>
          <w:szCs w:val="26"/>
        </w:rPr>
        <w:t>к настоящему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ю.</w:t>
      </w:r>
    </w:p>
    <w:p w:rsidR="00B36AED" w:rsidRPr="00A47B64" w:rsidRDefault="00B36AED" w:rsidP="00B36AED">
      <w:pPr>
        <w:pStyle w:val="a3"/>
        <w:numPr>
          <w:ilvl w:val="0"/>
          <w:numId w:val="2"/>
        </w:numPr>
        <w:ind w:left="0" w:firstLine="708"/>
        <w:jc w:val="both"/>
      </w:pPr>
      <w:r w:rsidRPr="00B36AED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 округа в информационно-телекоммуникационной  сети «Интернет».</w:t>
      </w:r>
    </w:p>
    <w:p w:rsidR="00B36AED" w:rsidRDefault="00B36AED" w:rsidP="00B36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6AED" w:rsidRDefault="00B36AED" w:rsidP="00B3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6AED" w:rsidRDefault="00B36AED" w:rsidP="00B3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6AED" w:rsidRPr="00C223C5" w:rsidRDefault="00B36AED" w:rsidP="00B3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B36AED" w:rsidRDefault="00B36AED" w:rsidP="00B36AED">
      <w:pPr>
        <w:pStyle w:val="ConsPlusNormal"/>
        <w:jc w:val="right"/>
        <w:rPr>
          <w:rFonts w:ascii="Times New Roman" w:hAnsi="Times New Roman" w:cs="Times New Roman"/>
        </w:rPr>
      </w:pPr>
    </w:p>
    <w:p w:rsidR="00B36AED" w:rsidRDefault="00B36AED" w:rsidP="00B36AED">
      <w:pPr>
        <w:pStyle w:val="ConsPlusNormal"/>
        <w:jc w:val="right"/>
        <w:rPr>
          <w:rFonts w:ascii="Times New Roman" w:hAnsi="Times New Roman" w:cs="Times New Roman"/>
        </w:rPr>
      </w:pPr>
    </w:p>
    <w:p w:rsidR="00B36AED" w:rsidRDefault="00B36AED" w:rsidP="00B36AED">
      <w:pPr>
        <w:pStyle w:val="ConsPlusNormal"/>
        <w:jc w:val="right"/>
        <w:rPr>
          <w:rFonts w:ascii="Times New Roman" w:hAnsi="Times New Roman" w:cs="Times New Roman"/>
        </w:rPr>
      </w:pPr>
    </w:p>
    <w:p w:rsidR="00B36AED" w:rsidRDefault="00B36AED" w:rsidP="00B36AED">
      <w:pPr>
        <w:pStyle w:val="ConsPlusNormal"/>
        <w:jc w:val="right"/>
        <w:rPr>
          <w:rFonts w:ascii="Times New Roman" w:hAnsi="Times New Roman" w:cs="Times New Roman"/>
        </w:rPr>
      </w:pPr>
    </w:p>
    <w:p w:rsidR="00B36AED" w:rsidRDefault="00B36AED" w:rsidP="00B36AED">
      <w:pPr>
        <w:pStyle w:val="ConsPlusNormal"/>
        <w:jc w:val="right"/>
        <w:rPr>
          <w:rFonts w:ascii="Times New Roman" w:hAnsi="Times New Roman" w:cs="Times New Roman"/>
        </w:rPr>
      </w:pPr>
    </w:p>
    <w:p w:rsidR="00B36AED" w:rsidRDefault="00B36AED" w:rsidP="00B36AED">
      <w:pPr>
        <w:pStyle w:val="ConsPlusNormal"/>
        <w:jc w:val="right"/>
        <w:rPr>
          <w:rFonts w:ascii="Times New Roman" w:hAnsi="Times New Roman" w:cs="Times New Roman"/>
        </w:rPr>
      </w:pPr>
    </w:p>
    <w:p w:rsidR="00B36AED" w:rsidRDefault="00B36AED" w:rsidP="00B36AED">
      <w:pPr>
        <w:pStyle w:val="ConsPlusNormal"/>
        <w:jc w:val="right"/>
        <w:rPr>
          <w:rFonts w:ascii="Times New Roman" w:hAnsi="Times New Roman" w:cs="Times New Roman"/>
        </w:rPr>
      </w:pPr>
    </w:p>
    <w:p w:rsidR="00B36AED" w:rsidRDefault="00B36AED" w:rsidP="00B36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B36AED" w:rsidSect="00B36AED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97" w:type="dxa"/>
        <w:tblInd w:w="-318" w:type="dxa"/>
        <w:tblLayout w:type="fixed"/>
        <w:tblLook w:val="04A0"/>
      </w:tblPr>
      <w:tblGrid>
        <w:gridCol w:w="548"/>
        <w:gridCol w:w="14949"/>
      </w:tblGrid>
      <w:tr w:rsidR="00B36AED" w:rsidRPr="00B654EF" w:rsidTr="004226C9">
        <w:trPr>
          <w:trHeight w:val="1412"/>
        </w:trPr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B654EF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Default="00B36AED" w:rsidP="00B36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Приложение </w:t>
            </w:r>
          </w:p>
          <w:p w:rsidR="00B36AED" w:rsidRPr="00AF620C" w:rsidRDefault="00B36AED" w:rsidP="00B36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 постановлению администрации округа от 15.08.2024 № 1309</w:t>
            </w:r>
          </w:p>
        </w:tc>
      </w:tr>
    </w:tbl>
    <w:p w:rsidR="00B36AED" w:rsidRPr="00B654EF" w:rsidRDefault="00B36AED" w:rsidP="00B36AED">
      <w:pPr>
        <w:pStyle w:val="ConsPlusNormal"/>
        <w:rPr>
          <w:rFonts w:ascii="Times New Roman" w:hAnsi="Times New Roman" w:cs="Times New Roman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417"/>
        <w:gridCol w:w="993"/>
        <w:gridCol w:w="1134"/>
        <w:gridCol w:w="850"/>
        <w:gridCol w:w="992"/>
        <w:gridCol w:w="851"/>
        <w:gridCol w:w="2835"/>
        <w:gridCol w:w="1701"/>
      </w:tblGrid>
      <w:tr w:rsidR="00B36AED" w:rsidRPr="008061C4" w:rsidTr="004226C9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D40281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 ,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Первомайская (у моста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ельма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59.616480, 39.689433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ED" w:rsidRDefault="00B36AED" w:rsidP="004226C9">
            <w:r w:rsidRPr="00346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Default="00B36AED" w:rsidP="004226C9">
            <w:pPr>
              <w:jc w:val="center"/>
            </w:pPr>
            <w:r w:rsidRPr="00B0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Устье,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 № 2а, ул. Заводская, дома №№ 4а, 6а</w:t>
            </w:r>
          </w:p>
        </w:tc>
      </w:tr>
      <w:tr w:rsidR="00B36AED" w:rsidRPr="008061C4" w:rsidTr="004226C9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D40281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Первомайская, д. 11 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59.611919, 39.681330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ED" w:rsidRDefault="00B36AED" w:rsidP="004226C9">
            <w:r w:rsidRPr="00346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Default="00B36AED" w:rsidP="004226C9">
            <w:pPr>
              <w:jc w:val="center"/>
            </w:pPr>
            <w:r w:rsidRPr="00B0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Устье,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11а, 11б, 13, 26а, 28, 30, 32; ул. Озерная, дома №№ 1,2,2а,3</w:t>
            </w:r>
          </w:p>
        </w:tc>
      </w:tr>
      <w:tr w:rsidR="00B36AED" w:rsidRPr="008061C4" w:rsidTr="004226C9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D40281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с. Устье, ул. Набережная, д. 95а (пирс)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59.625026, 39.750310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ED" w:rsidRDefault="00B36AED" w:rsidP="004226C9">
            <w:r w:rsidRPr="00346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Default="00B36AED" w:rsidP="004226C9">
            <w:pPr>
              <w:jc w:val="center"/>
            </w:pPr>
            <w:r w:rsidRPr="00B0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Набережная, дома №№ 95,95а, 99,101</w:t>
            </w:r>
          </w:p>
        </w:tc>
      </w:tr>
      <w:tr w:rsidR="00B36AED" w:rsidRPr="008061C4" w:rsidTr="004226C9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D40281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Никольское, ул. Окружная,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59.841328, 39.369420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ED" w:rsidRDefault="00B36AED" w:rsidP="004226C9">
            <w:r w:rsidRPr="00346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Default="00B36AED" w:rsidP="004226C9">
            <w:pPr>
              <w:jc w:val="center"/>
            </w:pPr>
            <w:r w:rsidRPr="00B0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Никольское,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2,3,5; ул. Октябрьская, дома №№ 32,34,36</w:t>
            </w:r>
          </w:p>
        </w:tc>
      </w:tr>
      <w:tr w:rsidR="00B36AED" w:rsidRPr="008061C4" w:rsidTr="004226C9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D40281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с. Никольское, ул. Садовая,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59.841307, 39.366127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ED" w:rsidRDefault="00B36AED" w:rsidP="004226C9">
            <w:r w:rsidRPr="00346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Default="00B36AED" w:rsidP="004226C9">
            <w:pPr>
              <w:jc w:val="center"/>
            </w:pPr>
            <w:r w:rsidRPr="00B0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Никольское, ул. Садовая, дома №№ 20,24; ул. Окружная, дом № 4а; ул. Новая, дома №№ 1,2,3,4</w:t>
            </w:r>
            <w:proofErr w:type="gramEnd"/>
          </w:p>
        </w:tc>
      </w:tr>
      <w:tr w:rsidR="00B36AED" w:rsidRPr="008061C4" w:rsidTr="004226C9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D40281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Яковлева,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59.633664, 39.720110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ED" w:rsidRDefault="00B36AED" w:rsidP="004226C9">
            <w:r w:rsidRPr="00346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Default="00B36AED" w:rsidP="004226C9">
            <w:pPr>
              <w:jc w:val="center"/>
            </w:pPr>
            <w:r w:rsidRPr="00B0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Устье, ул. Яковлева, дома №№ 20,21,23;ул.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Кубенская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дома №№ 2,4</w:t>
            </w:r>
          </w:p>
        </w:tc>
      </w:tr>
      <w:tr w:rsidR="00B36AED" w:rsidRPr="008061C4" w:rsidTr="004226C9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D40281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Окружная,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59.635301, 39.725632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ED" w:rsidRDefault="00B36AED" w:rsidP="004226C9">
            <w:r w:rsidRPr="00346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Default="00B36AED" w:rsidP="004226C9">
            <w:pPr>
              <w:jc w:val="center"/>
            </w:pPr>
            <w:r w:rsidRPr="00B0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Окружная, дома №№ 25,27,29,32,34,36,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агорная, дома №№ 9, 10, 12</w:t>
            </w:r>
          </w:p>
        </w:tc>
      </w:tr>
      <w:tr w:rsidR="00B36AED" w:rsidRPr="008061C4" w:rsidTr="004226C9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D40281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Окружная, д.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59.633638, 39.736418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ED" w:rsidRDefault="00B36AED" w:rsidP="004226C9">
            <w:r w:rsidRPr="00346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Default="00B36AED" w:rsidP="004226C9">
            <w:pPr>
              <w:jc w:val="center"/>
            </w:pPr>
            <w:r w:rsidRPr="00B0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Окружная, дома №№ 1, 2, 2а, 4, ул. Новая, д. 18, ул. Октябрьская, д. 59.</w:t>
            </w:r>
            <w:proofErr w:type="gramEnd"/>
          </w:p>
        </w:tc>
      </w:tr>
      <w:tr w:rsidR="00B36AED" w:rsidRPr="008061C4" w:rsidTr="004226C9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D40281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Нагорная,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59.633483, 39.725296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ED" w:rsidRDefault="00B36AED" w:rsidP="004226C9">
            <w:r w:rsidRPr="00346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Default="00B36AED" w:rsidP="004226C9">
            <w:pPr>
              <w:jc w:val="center"/>
            </w:pPr>
            <w:r w:rsidRPr="00B07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Нагорная, дома №№ 2,4,5,5а,6,7,7а,7б,8,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билейная, дома №№ 12а,14а.</w:t>
            </w:r>
          </w:p>
        </w:tc>
      </w:tr>
      <w:tr w:rsidR="00B36AED" w:rsidRPr="008061C4" w:rsidTr="004226C9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D40281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Коммунаров, напротив д. 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59.626855, 39.731058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ED" w:rsidRDefault="00B36AED" w:rsidP="004226C9">
            <w:r w:rsidRPr="00346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ED" w:rsidRPr="008061C4" w:rsidRDefault="00B36AED" w:rsidP="004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Коммунаров, дома №№ 12,13,14,15,16,17,18; ул. Набережная, дома №№ 18,20,23,24,26,28,29,30,31,32,33,35,37</w:t>
            </w:r>
          </w:p>
        </w:tc>
      </w:tr>
    </w:tbl>
    <w:p w:rsidR="00B36AED" w:rsidRPr="00B654EF" w:rsidRDefault="00B36AED" w:rsidP="00B36AED">
      <w:pPr>
        <w:pStyle w:val="ConsPlusNormal"/>
        <w:rPr>
          <w:rFonts w:ascii="Times New Roman" w:hAnsi="Times New Roman" w:cs="Times New Roman"/>
        </w:rPr>
      </w:pPr>
    </w:p>
    <w:p w:rsidR="00A61686" w:rsidRDefault="00A61686"/>
    <w:sectPr w:rsidR="00A61686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B36AED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96FE0" w:rsidRDefault="00B36AE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B36AED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B36AED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96FE0" w:rsidRDefault="00B36A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B36AED">
    <w:pPr>
      <w:pStyle w:val="a8"/>
      <w:jc w:val="center"/>
    </w:pPr>
  </w:p>
  <w:p w:rsidR="00796FE0" w:rsidRDefault="00B36A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321A73"/>
    <w:multiLevelType w:val="hybridMultilevel"/>
    <w:tmpl w:val="26B8B634"/>
    <w:lvl w:ilvl="0" w:tplc="6F86D5CA">
      <w:start w:val="2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AED"/>
    <w:rsid w:val="00A61686"/>
    <w:rsid w:val="00B3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36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36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36A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36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36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36AED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B36AED"/>
  </w:style>
  <w:style w:type="paragraph" w:styleId="a8">
    <w:name w:val="header"/>
    <w:basedOn w:val="a"/>
    <w:link w:val="a9"/>
    <w:uiPriority w:val="99"/>
    <w:rsid w:val="00B36A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36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A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2024-08-15T11:10:00Z</dcterms:created>
  <dcterms:modified xsi:type="dcterms:W3CDTF">2024-08-15T11:18:00Z</dcterms:modified>
</cp:coreProperties>
</file>