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255" w:rsidRPr="00C223C5" w:rsidRDefault="00DC3255" w:rsidP="00DC3255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 w:rsidRPr="00C223C5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</w:p>
    <w:p w:rsidR="00DC3255" w:rsidRPr="00C223C5" w:rsidRDefault="00DC3255" w:rsidP="00DC325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C3255" w:rsidRPr="00C223C5" w:rsidRDefault="00DC3255" w:rsidP="00DC32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DC3255" w:rsidRPr="00C223C5" w:rsidRDefault="00DC3255" w:rsidP="00DC32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МУНИЦИПАЛЬНОГО  ОКРУГА</w:t>
      </w:r>
    </w:p>
    <w:p w:rsidR="00DC3255" w:rsidRPr="00C223C5" w:rsidRDefault="00DC3255" w:rsidP="00DC32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C3255" w:rsidRPr="00C223C5" w:rsidRDefault="00DC3255" w:rsidP="00DC32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DC3255" w:rsidRPr="00C223C5" w:rsidRDefault="00DC3255" w:rsidP="00DC32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3255" w:rsidRPr="00C223C5" w:rsidRDefault="00DC3255" w:rsidP="00DC32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с. Устье</w:t>
      </w:r>
    </w:p>
    <w:p w:rsidR="00DC3255" w:rsidRPr="00C223C5" w:rsidRDefault="00DC3255" w:rsidP="00DC32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C3255" w:rsidRPr="00C223C5" w:rsidRDefault="00DC3255" w:rsidP="00DC32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DC3255">
        <w:rPr>
          <w:rFonts w:ascii="Times New Roman" w:hAnsi="Times New Roman" w:cs="Times New Roman"/>
          <w:sz w:val="26"/>
          <w:szCs w:val="26"/>
        </w:rPr>
        <w:t>02.08.</w:t>
      </w:r>
      <w:r>
        <w:rPr>
          <w:rFonts w:ascii="Times New Roman" w:hAnsi="Times New Roman" w:cs="Times New Roman"/>
          <w:sz w:val="26"/>
          <w:szCs w:val="26"/>
        </w:rPr>
        <w:t>2024                                                                                                    № 1214</w:t>
      </w:r>
      <w:r w:rsidRPr="00C223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3255" w:rsidRPr="00C223C5" w:rsidRDefault="00DC3255" w:rsidP="00DC3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3255" w:rsidRDefault="00DC3255" w:rsidP="00DC32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округа от 3 июля 2024 года № 1033 «Об утверждении р</w:t>
      </w:r>
      <w:r w:rsidRPr="00770276">
        <w:rPr>
          <w:rFonts w:ascii="Times New Roman" w:hAnsi="Times New Roman" w:cs="Times New Roman"/>
          <w:sz w:val="26"/>
          <w:szCs w:val="26"/>
        </w:rPr>
        <w:t>еестр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70276">
        <w:rPr>
          <w:rFonts w:ascii="Times New Roman" w:hAnsi="Times New Roman" w:cs="Times New Roman"/>
          <w:sz w:val="26"/>
          <w:szCs w:val="26"/>
        </w:rPr>
        <w:t xml:space="preserve"> мест (площадок) накопления  твердых коммунальных отходов на территории </w:t>
      </w:r>
      <w:proofErr w:type="spellStart"/>
      <w:r w:rsidRPr="00770276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770276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7027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C3255" w:rsidRPr="00C223C5" w:rsidRDefault="00DC3255" w:rsidP="00DC32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70276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DC3255" w:rsidRPr="00C223C5" w:rsidRDefault="00DC3255" w:rsidP="00DC32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223C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bCs/>
          <w:sz w:val="26"/>
          <w:szCs w:val="26"/>
        </w:rPr>
        <w:t>Федеральным законом от 6 октября 2023 года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потребления,</w:t>
      </w:r>
      <w:r w:rsidRPr="007702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t>ст. 42 Устава округа администрация округа</w:t>
      </w:r>
    </w:p>
    <w:p w:rsidR="00DC3255" w:rsidRPr="00C223C5" w:rsidRDefault="00DC3255" w:rsidP="00DC32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DC3255" w:rsidRDefault="00DC3255" w:rsidP="00DC3255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611A9D">
        <w:rPr>
          <w:sz w:val="26"/>
          <w:szCs w:val="26"/>
        </w:rPr>
        <w:t xml:space="preserve">Внести в постановление администрации округа от 3 июля 2024 года № 1033 «Об утверждении реестра мест (площадок) накопления  твердых коммунальных отходов на территории </w:t>
      </w:r>
      <w:proofErr w:type="spellStart"/>
      <w:r w:rsidRPr="00611A9D">
        <w:rPr>
          <w:sz w:val="26"/>
          <w:szCs w:val="26"/>
        </w:rPr>
        <w:t>Усть-Кубинского</w:t>
      </w:r>
      <w:proofErr w:type="spellEnd"/>
      <w:r w:rsidRPr="00611A9D">
        <w:rPr>
          <w:sz w:val="26"/>
          <w:szCs w:val="26"/>
        </w:rPr>
        <w:t xml:space="preserve"> муниципального округа»   следующие изменения: </w:t>
      </w:r>
    </w:p>
    <w:p w:rsidR="00DC3255" w:rsidRPr="00611A9D" w:rsidRDefault="00DC3255" w:rsidP="00DC3255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Строки 141, 142, 145, 146, 147, 186</w:t>
      </w:r>
      <w:r w:rsidRPr="00611A9D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611A9D">
        <w:rPr>
          <w:sz w:val="26"/>
          <w:szCs w:val="26"/>
        </w:rPr>
        <w:t>риложения 1 изло</w:t>
      </w:r>
      <w:r>
        <w:rPr>
          <w:sz w:val="26"/>
          <w:szCs w:val="26"/>
        </w:rPr>
        <w:t>жить в новой редакции согласно приложению</w:t>
      </w:r>
      <w:r w:rsidRPr="00611A9D">
        <w:rPr>
          <w:sz w:val="26"/>
          <w:szCs w:val="26"/>
        </w:rPr>
        <w:t xml:space="preserve">  </w:t>
      </w:r>
      <w:r>
        <w:rPr>
          <w:sz w:val="26"/>
          <w:szCs w:val="26"/>
        </w:rPr>
        <w:t>к настоящему</w:t>
      </w:r>
      <w:r w:rsidRPr="00611A9D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>ю.</w:t>
      </w:r>
    </w:p>
    <w:p w:rsidR="00DC3255" w:rsidRPr="00A47B64" w:rsidRDefault="00DC3255" w:rsidP="00DC3255">
      <w:pPr>
        <w:pStyle w:val="a3"/>
        <w:numPr>
          <w:ilvl w:val="0"/>
          <w:numId w:val="1"/>
        </w:numPr>
        <w:ind w:left="0" w:firstLine="709"/>
        <w:jc w:val="both"/>
      </w:pPr>
      <w:r w:rsidRPr="00A47B64">
        <w:rPr>
          <w:sz w:val="26"/>
          <w:szCs w:val="26"/>
          <w:shd w:val="clear" w:color="auto" w:fill="FFFFFF"/>
        </w:rPr>
        <w:t>Настоящее постановление вступает в силу со дня его подписания, подлежит официальному опубликованию и размещению на официальном сайте администрации округа в информационно-телекоммуникационной  сети «Интернет».</w:t>
      </w:r>
    </w:p>
    <w:p w:rsidR="00DC3255" w:rsidRDefault="00DC3255" w:rsidP="00DC3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C3255" w:rsidRDefault="00DC3255" w:rsidP="00DC32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C3255" w:rsidRDefault="00DC3255" w:rsidP="00DC32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C3255" w:rsidRPr="00C223C5" w:rsidRDefault="00DC3255" w:rsidP="00DC32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DC3255" w:rsidRDefault="00DC3255" w:rsidP="00DC3255">
      <w:pPr>
        <w:pStyle w:val="ConsPlusNormal"/>
        <w:jc w:val="right"/>
        <w:rPr>
          <w:rFonts w:ascii="Times New Roman" w:hAnsi="Times New Roman" w:cs="Times New Roman"/>
        </w:rPr>
      </w:pPr>
    </w:p>
    <w:p w:rsidR="00DC3255" w:rsidRDefault="00DC3255" w:rsidP="00DC3255">
      <w:pPr>
        <w:pStyle w:val="ConsPlusNormal"/>
        <w:jc w:val="right"/>
        <w:rPr>
          <w:rFonts w:ascii="Times New Roman" w:hAnsi="Times New Roman" w:cs="Times New Roman"/>
        </w:rPr>
      </w:pPr>
    </w:p>
    <w:p w:rsidR="00DC3255" w:rsidRDefault="00DC3255" w:rsidP="00DC3255">
      <w:pPr>
        <w:pStyle w:val="ConsPlusNormal"/>
        <w:jc w:val="right"/>
        <w:rPr>
          <w:rFonts w:ascii="Times New Roman" w:hAnsi="Times New Roman" w:cs="Times New Roman"/>
        </w:rPr>
      </w:pPr>
    </w:p>
    <w:p w:rsidR="00DC3255" w:rsidRDefault="00DC3255" w:rsidP="00DC3255">
      <w:pPr>
        <w:pStyle w:val="ConsPlusNormal"/>
        <w:jc w:val="right"/>
        <w:rPr>
          <w:rFonts w:ascii="Times New Roman" w:hAnsi="Times New Roman" w:cs="Times New Roman"/>
        </w:rPr>
      </w:pPr>
    </w:p>
    <w:p w:rsidR="00DC3255" w:rsidRDefault="00DC3255" w:rsidP="00DC3255">
      <w:pPr>
        <w:pStyle w:val="ConsPlusNormal"/>
        <w:jc w:val="right"/>
        <w:rPr>
          <w:rFonts w:ascii="Times New Roman" w:hAnsi="Times New Roman" w:cs="Times New Roman"/>
        </w:rPr>
      </w:pPr>
    </w:p>
    <w:p w:rsidR="00DC3255" w:rsidRDefault="00DC3255" w:rsidP="00DC3255">
      <w:pPr>
        <w:pStyle w:val="ConsPlusNormal"/>
        <w:jc w:val="right"/>
        <w:rPr>
          <w:rFonts w:ascii="Times New Roman" w:hAnsi="Times New Roman" w:cs="Times New Roman"/>
        </w:rPr>
      </w:pPr>
    </w:p>
    <w:p w:rsidR="00DC3255" w:rsidRDefault="00DC3255" w:rsidP="00DC3255">
      <w:pPr>
        <w:pStyle w:val="ConsPlusNormal"/>
        <w:jc w:val="right"/>
        <w:rPr>
          <w:rFonts w:ascii="Times New Roman" w:hAnsi="Times New Roman" w:cs="Times New Roman"/>
        </w:rPr>
      </w:pPr>
    </w:p>
    <w:p w:rsidR="00DC3255" w:rsidRDefault="00DC3255" w:rsidP="00DC32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  <w:sectPr w:rsidR="00DC3255" w:rsidSect="00DC3255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Layout w:type="fixed"/>
        <w:tblLook w:val="04A0"/>
      </w:tblPr>
      <w:tblGrid>
        <w:gridCol w:w="546"/>
        <w:gridCol w:w="2857"/>
        <w:gridCol w:w="1134"/>
        <w:gridCol w:w="1701"/>
        <w:gridCol w:w="992"/>
        <w:gridCol w:w="426"/>
        <w:gridCol w:w="708"/>
        <w:gridCol w:w="1134"/>
        <w:gridCol w:w="567"/>
        <w:gridCol w:w="2977"/>
        <w:gridCol w:w="2410"/>
      </w:tblGrid>
      <w:tr w:rsidR="00DC3255" w:rsidRPr="00DC3255" w:rsidTr="00FB2C37">
        <w:trPr>
          <w:trHeight w:val="1260"/>
        </w:trPr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255" w:rsidRPr="00DC3255" w:rsidRDefault="00DC3255" w:rsidP="00FB2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C325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Приложение </w:t>
            </w:r>
          </w:p>
          <w:p w:rsidR="00DC3255" w:rsidRPr="00DC3255" w:rsidRDefault="00DC3255" w:rsidP="00FB2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</w:t>
            </w:r>
            <w:r w:rsidRPr="00DC325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постановлению администрации округа </w:t>
            </w:r>
          </w:p>
          <w:p w:rsidR="00DC3255" w:rsidRPr="00DC3255" w:rsidRDefault="00DC3255" w:rsidP="00FB2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</w:t>
            </w:r>
            <w:r w:rsidRPr="00DC325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 __________ № _____</w:t>
            </w:r>
          </w:p>
        </w:tc>
      </w:tr>
      <w:tr w:rsidR="00DC3255" w:rsidRPr="00B654EF" w:rsidTr="00FB2C37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4EF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п. </w:t>
            </w:r>
            <w:proofErr w:type="gramStart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Высокое</w:t>
            </w:r>
            <w:proofErr w:type="gramEnd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Молодежная, д.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59.627659, 39.847320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 ограждение металлическое с трех сторон, крыша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jc w:val="center"/>
              <w:rPr>
                <w:rFonts w:ascii="Times New Roman" w:hAnsi="Times New Roman" w:cs="Times New Roman"/>
              </w:rPr>
            </w:pPr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Высокое, ул. Молодежная, дома №№ 1,2,2а,3,4; ул. Пионерская, дома №№ 2,3,4,5,7,8; ул. Садовая, дома №№ 7,8,9,10</w:t>
            </w:r>
            <w:proofErr w:type="gramEnd"/>
          </w:p>
        </w:tc>
      </w:tr>
      <w:tr w:rsidR="00DC3255" w:rsidRPr="00B654EF" w:rsidTr="00FB2C37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4EF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п. </w:t>
            </w:r>
            <w:proofErr w:type="gramStart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Высокое</w:t>
            </w:r>
            <w:proofErr w:type="gramEnd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Профсоюзная, д.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59.630078, 39.849169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 ограждение металлическое с трех сторон, крыша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jc w:val="center"/>
              <w:rPr>
                <w:rFonts w:ascii="Times New Roman" w:hAnsi="Times New Roman" w:cs="Times New Roman"/>
              </w:rPr>
            </w:pPr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Высокое, ул. Профсоюзная, дома №№ 4,5,7; ул. Набережная, дома №№ 10,11,12,14а; ул. Красноармейская, дома №№ 12,13,14,15,16,16а,17</w:t>
            </w:r>
            <w:proofErr w:type="gramEnd"/>
          </w:p>
        </w:tc>
      </w:tr>
      <w:tr w:rsidR="00DC3255" w:rsidRPr="00B654EF" w:rsidTr="00FB2C37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4EF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п. </w:t>
            </w:r>
            <w:proofErr w:type="gramStart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Высокое</w:t>
            </w:r>
            <w:proofErr w:type="gramEnd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Нагорная, д.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59.628821, 39.835694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55" w:rsidRPr="00B654EF" w:rsidRDefault="00DC3255" w:rsidP="00FB2C37">
            <w:pPr>
              <w:rPr>
                <w:rFonts w:ascii="Times New Roman" w:hAnsi="Times New Roman" w:cs="Times New Roman"/>
              </w:rPr>
            </w:pPr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 ограждение металлическое с трех сторон, крыша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jc w:val="center"/>
              <w:rPr>
                <w:rFonts w:ascii="Times New Roman" w:hAnsi="Times New Roman" w:cs="Times New Roman"/>
              </w:rPr>
            </w:pPr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gramStart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Высокое</w:t>
            </w:r>
            <w:proofErr w:type="gramEnd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Нагорная, дома №№ 6,8,9,10,10а,11,11а,13,14а,29</w:t>
            </w:r>
          </w:p>
        </w:tc>
      </w:tr>
      <w:tr w:rsidR="00DC3255" w:rsidRPr="00B654EF" w:rsidTr="00FB2C37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4EF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п. </w:t>
            </w:r>
            <w:proofErr w:type="gramStart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Высокое</w:t>
            </w:r>
            <w:proofErr w:type="gramEnd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Школьная, д. 8А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59.627754, 39.854402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55" w:rsidRPr="00B654EF" w:rsidRDefault="00DC3255" w:rsidP="00FB2C37">
            <w:pPr>
              <w:rPr>
                <w:rFonts w:ascii="Times New Roman" w:hAnsi="Times New Roman" w:cs="Times New Roman"/>
              </w:rPr>
            </w:pPr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 ограждение металлическое с трех сторон, крыша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jc w:val="center"/>
              <w:rPr>
                <w:rFonts w:ascii="Times New Roman" w:hAnsi="Times New Roman" w:cs="Times New Roman"/>
              </w:rPr>
            </w:pPr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gramStart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Высокое</w:t>
            </w:r>
            <w:proofErr w:type="gramEnd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Школьная, дома №№ 6,7,7а,7б,8а,8б</w:t>
            </w:r>
          </w:p>
        </w:tc>
      </w:tr>
      <w:tr w:rsidR="00DC3255" w:rsidRPr="00B654EF" w:rsidTr="00FB2C37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4EF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п. </w:t>
            </w:r>
            <w:proofErr w:type="gramStart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Высокое</w:t>
            </w:r>
            <w:proofErr w:type="gramEnd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Набережная, д. 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59.630835, 39.857209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55" w:rsidRPr="00B654EF" w:rsidRDefault="00DC3255" w:rsidP="00FB2C37">
            <w:pPr>
              <w:rPr>
                <w:rFonts w:ascii="Times New Roman" w:hAnsi="Times New Roman" w:cs="Times New Roman"/>
              </w:rPr>
            </w:pPr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 ограждение металлическое с трех сторон, крыша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jc w:val="center"/>
              <w:rPr>
                <w:rFonts w:ascii="Times New Roman" w:hAnsi="Times New Roman" w:cs="Times New Roman"/>
              </w:rPr>
            </w:pPr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gramStart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Высокое</w:t>
            </w:r>
            <w:proofErr w:type="gramEnd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Набережная, дома №№ 23,25,26,27,28,29,30,31</w:t>
            </w:r>
          </w:p>
        </w:tc>
      </w:tr>
      <w:tr w:rsidR="00DC3255" w:rsidRPr="00B654EF" w:rsidTr="00FB2C37">
        <w:trPr>
          <w:trHeight w:val="9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4E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Радужная (въезд в зону отдыха)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59.624761, 39.776901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55" w:rsidRPr="00B654EF" w:rsidRDefault="00DC3255" w:rsidP="00FB2C37">
            <w:pPr>
              <w:rPr>
                <w:rFonts w:ascii="Times New Roman" w:hAnsi="Times New Roman" w:cs="Times New Roman"/>
              </w:rPr>
            </w:pPr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 ограждение металлическое с трех сторон, крыша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55" w:rsidRPr="00B654EF" w:rsidRDefault="00DC3255" w:rsidP="00FB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зона отдыха "Сосновый бор"</w:t>
            </w:r>
          </w:p>
        </w:tc>
      </w:tr>
    </w:tbl>
    <w:p w:rsidR="00DC3255" w:rsidRPr="00B654EF" w:rsidRDefault="00DC3255" w:rsidP="00DC3255">
      <w:pPr>
        <w:pStyle w:val="ConsPlusNormal"/>
        <w:rPr>
          <w:rFonts w:ascii="Times New Roman" w:hAnsi="Times New Roman" w:cs="Times New Roman"/>
        </w:rPr>
      </w:pPr>
    </w:p>
    <w:p w:rsidR="000D6C1F" w:rsidRDefault="000D6C1F"/>
    <w:sectPr w:rsidR="000D6C1F" w:rsidSect="00B654E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76" w:rsidRDefault="00DC3255" w:rsidP="00911697">
    <w:pPr>
      <w:pStyle w:val="a5"/>
      <w:framePr w:wrap="around" w:vAnchor="text" w:hAnchor="margin" w:xAlign="center" w:y="1"/>
      <w:rPr>
        <w:rStyle w:val="a7"/>
        <w:rFonts w:eastAsiaTheme="minorEastAsia"/>
      </w:rPr>
    </w:pPr>
    <w:r>
      <w:rPr>
        <w:rStyle w:val="a7"/>
        <w:rFonts w:eastAsiaTheme="minorEastAsia"/>
      </w:rPr>
      <w:fldChar w:fldCharType="begin"/>
    </w:r>
    <w:r>
      <w:rPr>
        <w:rStyle w:val="a7"/>
        <w:rFonts w:eastAsiaTheme="minorEastAsia"/>
      </w:rPr>
      <w:instrText xml:space="preserve">PAGE  </w:instrText>
    </w:r>
    <w:r>
      <w:rPr>
        <w:rStyle w:val="a7"/>
        <w:rFonts w:eastAsiaTheme="minorEastAsia"/>
      </w:rPr>
      <w:fldChar w:fldCharType="separate"/>
    </w:r>
    <w:r>
      <w:rPr>
        <w:rStyle w:val="a7"/>
        <w:rFonts w:eastAsiaTheme="minorEastAsia"/>
        <w:noProof/>
      </w:rPr>
      <w:t>10</w:t>
    </w:r>
    <w:r>
      <w:rPr>
        <w:rStyle w:val="a7"/>
        <w:rFonts w:eastAsiaTheme="minorEastAsia"/>
      </w:rPr>
      <w:fldChar w:fldCharType="end"/>
    </w:r>
  </w:p>
  <w:p w:rsidR="00770276" w:rsidRDefault="00DC325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76" w:rsidRDefault="00DC3255" w:rsidP="00911697">
    <w:pPr>
      <w:pStyle w:val="a5"/>
      <w:ind w:right="360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76" w:rsidRDefault="00DC3255" w:rsidP="00911697">
    <w:pPr>
      <w:pStyle w:val="a8"/>
      <w:framePr w:wrap="around" w:vAnchor="text" w:hAnchor="margin" w:xAlign="center" w:y="1"/>
      <w:rPr>
        <w:rStyle w:val="a7"/>
        <w:rFonts w:eastAsiaTheme="minorEastAsia"/>
      </w:rPr>
    </w:pPr>
    <w:r>
      <w:rPr>
        <w:rStyle w:val="a7"/>
        <w:rFonts w:eastAsiaTheme="minorEastAsia"/>
      </w:rPr>
      <w:fldChar w:fldCharType="begin"/>
    </w:r>
    <w:r>
      <w:rPr>
        <w:rStyle w:val="a7"/>
        <w:rFonts w:eastAsiaTheme="minorEastAsia"/>
      </w:rPr>
      <w:instrText xml:space="preserve">PAGE  </w:instrText>
    </w:r>
    <w:r>
      <w:rPr>
        <w:rStyle w:val="a7"/>
        <w:rFonts w:eastAsiaTheme="minorEastAsia"/>
      </w:rPr>
      <w:fldChar w:fldCharType="separate"/>
    </w:r>
    <w:r>
      <w:rPr>
        <w:rStyle w:val="a7"/>
        <w:rFonts w:eastAsiaTheme="minorEastAsia"/>
        <w:noProof/>
      </w:rPr>
      <w:t>37</w:t>
    </w:r>
    <w:r>
      <w:rPr>
        <w:rStyle w:val="a7"/>
        <w:rFonts w:eastAsiaTheme="minorEastAsia"/>
      </w:rPr>
      <w:fldChar w:fldCharType="end"/>
    </w:r>
  </w:p>
  <w:p w:rsidR="00770276" w:rsidRDefault="00DC325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76" w:rsidRDefault="00DC3255">
    <w:pPr>
      <w:pStyle w:val="a8"/>
      <w:jc w:val="center"/>
    </w:pPr>
  </w:p>
  <w:p w:rsidR="00770276" w:rsidRDefault="00DC325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14639"/>
    <w:multiLevelType w:val="hybridMultilevel"/>
    <w:tmpl w:val="09D45B34"/>
    <w:lvl w:ilvl="0" w:tplc="4E84A15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3255"/>
    <w:rsid w:val="000D6C1F"/>
    <w:rsid w:val="00DC3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DC32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DC3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C32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C3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DC32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C3255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0"/>
    <w:semiHidden/>
    <w:rsid w:val="00DC3255"/>
  </w:style>
  <w:style w:type="paragraph" w:styleId="a8">
    <w:name w:val="header"/>
    <w:basedOn w:val="a"/>
    <w:link w:val="a9"/>
    <w:uiPriority w:val="99"/>
    <w:rsid w:val="00DC32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DC3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C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325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664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2024-08-02T12:05:00Z</dcterms:created>
  <dcterms:modified xsi:type="dcterms:W3CDTF">2024-08-02T12:11:00Z</dcterms:modified>
</cp:coreProperties>
</file>