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Layout w:type="fixed"/>
        <w:tblLook w:val="0000"/>
      </w:tblPr>
      <w:tblGrid>
        <w:gridCol w:w="4898"/>
        <w:gridCol w:w="4955"/>
      </w:tblGrid>
      <w:tr w:rsidR="00A976BF" w:rsidRPr="009553C6" w:rsidTr="000E5952">
        <w:tc>
          <w:tcPr>
            <w:tcW w:w="4898" w:type="dxa"/>
          </w:tcPr>
          <w:p w:rsidR="00886AB0" w:rsidRPr="002A579F" w:rsidRDefault="00886AB0" w:rsidP="00886AB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955" w:type="dxa"/>
          </w:tcPr>
          <w:p w:rsidR="00886AB0" w:rsidRPr="008F445B" w:rsidRDefault="00886AB0" w:rsidP="008F445B"/>
        </w:tc>
      </w:tr>
    </w:tbl>
    <w:p w:rsidR="000E5952" w:rsidRPr="00E224A2" w:rsidRDefault="000E5952" w:rsidP="000E5952">
      <w:pPr>
        <w:jc w:val="center"/>
        <w:rPr>
          <w:b/>
          <w:kern w:val="24"/>
          <w:sz w:val="24"/>
          <w:szCs w:val="24"/>
        </w:rPr>
      </w:pPr>
      <w:r w:rsidRPr="00E224A2">
        <w:rPr>
          <w:b/>
          <w:kern w:val="24"/>
          <w:sz w:val="24"/>
          <w:szCs w:val="24"/>
        </w:rPr>
        <w:t>Анализ освоения средств районного бюджета</w:t>
      </w:r>
    </w:p>
    <w:p w:rsidR="000E5952" w:rsidRPr="00E224A2" w:rsidRDefault="000E5952" w:rsidP="000E59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224A2">
        <w:rPr>
          <w:kern w:val="24"/>
          <w:sz w:val="24"/>
          <w:szCs w:val="24"/>
        </w:rPr>
        <w:t>при реализации муниципальной</w:t>
      </w:r>
      <w:r w:rsidRPr="00E224A2">
        <w:rPr>
          <w:sz w:val="24"/>
          <w:szCs w:val="24"/>
        </w:rPr>
        <w:t xml:space="preserve"> программы «Развитие муниципальной  службы  в Усть-Кубинск</w:t>
      </w:r>
      <w:r w:rsidR="007726FD">
        <w:rPr>
          <w:sz w:val="24"/>
          <w:szCs w:val="24"/>
        </w:rPr>
        <w:t>ом  муниципальном районе на 2021-2023</w:t>
      </w:r>
      <w:r w:rsidRPr="00E224A2">
        <w:rPr>
          <w:sz w:val="24"/>
          <w:szCs w:val="24"/>
        </w:rPr>
        <w:t xml:space="preserve"> годы»</w:t>
      </w:r>
    </w:p>
    <w:p w:rsidR="00E224A2" w:rsidRPr="00E224A2" w:rsidRDefault="000E5952" w:rsidP="00E224A2">
      <w:pPr>
        <w:jc w:val="center"/>
        <w:rPr>
          <w:sz w:val="24"/>
          <w:szCs w:val="24"/>
        </w:rPr>
      </w:pPr>
      <w:r w:rsidRPr="00E224A2">
        <w:rPr>
          <w:sz w:val="24"/>
          <w:szCs w:val="24"/>
        </w:rPr>
        <w:t>(Постановл</w:t>
      </w:r>
      <w:r w:rsidR="00E224A2" w:rsidRPr="00E224A2">
        <w:rPr>
          <w:sz w:val="24"/>
          <w:szCs w:val="24"/>
        </w:rPr>
        <w:t>е</w:t>
      </w:r>
      <w:r w:rsidR="007726FD">
        <w:rPr>
          <w:sz w:val="24"/>
          <w:szCs w:val="24"/>
        </w:rPr>
        <w:t>ние администрации района  от  08.12.2020</w:t>
      </w:r>
      <w:r w:rsidR="00E224A2" w:rsidRPr="00E224A2">
        <w:rPr>
          <w:sz w:val="24"/>
          <w:szCs w:val="24"/>
        </w:rPr>
        <w:t xml:space="preserve"> года №</w:t>
      </w:r>
      <w:r w:rsidR="007726FD">
        <w:rPr>
          <w:sz w:val="24"/>
          <w:szCs w:val="24"/>
        </w:rPr>
        <w:t>1182</w:t>
      </w:r>
      <w:r w:rsidR="00E224A2" w:rsidRPr="00E224A2">
        <w:rPr>
          <w:sz w:val="24"/>
          <w:szCs w:val="24"/>
        </w:rPr>
        <w:t xml:space="preserve">  « Об утверждении муниципальной программы «Развитие муниципальной службы </w:t>
      </w:r>
    </w:p>
    <w:p w:rsidR="00E224A2" w:rsidRDefault="00E224A2" w:rsidP="00E224A2">
      <w:pPr>
        <w:jc w:val="center"/>
        <w:rPr>
          <w:sz w:val="24"/>
          <w:szCs w:val="24"/>
        </w:rPr>
      </w:pPr>
      <w:r w:rsidRPr="00E224A2">
        <w:rPr>
          <w:sz w:val="24"/>
          <w:szCs w:val="24"/>
        </w:rPr>
        <w:t>в Усть-Кубинск</w:t>
      </w:r>
      <w:r w:rsidR="007726FD">
        <w:rPr>
          <w:sz w:val="24"/>
          <w:szCs w:val="24"/>
        </w:rPr>
        <w:t>ом  муниципальном районе на 2021 - 2023</w:t>
      </w:r>
      <w:r w:rsidRPr="00E224A2">
        <w:rPr>
          <w:sz w:val="24"/>
          <w:szCs w:val="24"/>
        </w:rPr>
        <w:t xml:space="preserve"> годы»</w:t>
      </w:r>
      <w:r w:rsidR="009F7F1B">
        <w:rPr>
          <w:sz w:val="24"/>
          <w:szCs w:val="24"/>
        </w:rPr>
        <w:t>)</w:t>
      </w:r>
    </w:p>
    <w:p w:rsidR="007726FD" w:rsidRDefault="007726FD" w:rsidP="00E224A2">
      <w:pPr>
        <w:jc w:val="center"/>
        <w:rPr>
          <w:sz w:val="24"/>
          <w:szCs w:val="24"/>
        </w:rPr>
      </w:pPr>
    </w:p>
    <w:p w:rsidR="000E5952" w:rsidRPr="007726FD" w:rsidRDefault="000E5952" w:rsidP="00CD01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726FD">
        <w:rPr>
          <w:sz w:val="24"/>
          <w:szCs w:val="24"/>
        </w:rPr>
        <w:t>Целью муниципальной программы «Развитие муниципальной службы в Усть-Кубинс</w:t>
      </w:r>
      <w:r w:rsidR="007726FD" w:rsidRPr="007726FD">
        <w:rPr>
          <w:sz w:val="24"/>
          <w:szCs w:val="24"/>
        </w:rPr>
        <w:t>ком муниципальном районе на 2021-2023</w:t>
      </w:r>
      <w:r w:rsidRPr="007726FD">
        <w:rPr>
          <w:sz w:val="24"/>
          <w:szCs w:val="24"/>
        </w:rPr>
        <w:t xml:space="preserve"> годы» является: повышение эффективности и результативности муниципальной службы в органах местного самоуправления района</w:t>
      </w:r>
      <w:r w:rsidR="007726FD" w:rsidRPr="007726FD">
        <w:rPr>
          <w:sz w:val="24"/>
          <w:szCs w:val="24"/>
        </w:rPr>
        <w:t>,обеспечение правового регулирования организации  и функционирования муниципальной  службы в Усть-Кубинском муниципальном районе</w:t>
      </w:r>
      <w:r w:rsidRPr="007726FD">
        <w:rPr>
          <w:sz w:val="24"/>
          <w:szCs w:val="24"/>
        </w:rPr>
        <w:t>.</w:t>
      </w:r>
    </w:p>
    <w:p w:rsidR="007726FD" w:rsidRPr="0036445F" w:rsidRDefault="000E5952" w:rsidP="007726FD">
      <w:pPr>
        <w:autoSpaceDE w:val="0"/>
        <w:autoSpaceDN w:val="0"/>
        <w:adjustRightInd w:val="0"/>
        <w:ind w:firstLine="708"/>
        <w:jc w:val="both"/>
      </w:pPr>
      <w:r w:rsidRPr="00F70F49">
        <w:rPr>
          <w:sz w:val="24"/>
          <w:szCs w:val="24"/>
        </w:rPr>
        <w:t>Основные задачи   программы:</w:t>
      </w:r>
      <w:r w:rsidR="00F70F49" w:rsidRPr="00F70F49">
        <w:rPr>
          <w:sz w:val="24"/>
          <w:szCs w:val="24"/>
        </w:rPr>
        <w:t>совершенствование нормативно-правовой базы   по вопросам развития муниципальной службы,развитие системы  подготовки кадров  для муниципальной службы и дополнительного профессионального образования муниципальных служащих,формирование квалифицированного кадрового состава муниципальной службы</w:t>
      </w:r>
      <w:r w:rsidR="007726FD">
        <w:rPr>
          <w:sz w:val="24"/>
          <w:szCs w:val="24"/>
        </w:rPr>
        <w:t>.</w:t>
      </w:r>
    </w:p>
    <w:p w:rsidR="000E5952" w:rsidRPr="00672927" w:rsidRDefault="000E5952" w:rsidP="000E5952">
      <w:pPr>
        <w:ind w:firstLine="709"/>
        <w:jc w:val="both"/>
        <w:rPr>
          <w:sz w:val="24"/>
          <w:szCs w:val="24"/>
        </w:rPr>
      </w:pPr>
      <w:r w:rsidRPr="00672927">
        <w:rPr>
          <w:sz w:val="24"/>
          <w:szCs w:val="24"/>
        </w:rPr>
        <w:t xml:space="preserve">В бюджете района в </w:t>
      </w:r>
      <w:r w:rsidR="00886AB0">
        <w:rPr>
          <w:sz w:val="24"/>
          <w:szCs w:val="24"/>
        </w:rPr>
        <w:t>2022</w:t>
      </w:r>
      <w:r w:rsidRPr="00672927">
        <w:rPr>
          <w:sz w:val="24"/>
          <w:szCs w:val="24"/>
        </w:rPr>
        <w:t xml:space="preserve"> году были предусмотрены средства на  реа</w:t>
      </w:r>
      <w:r w:rsidR="00672927" w:rsidRPr="00672927">
        <w:rPr>
          <w:sz w:val="24"/>
          <w:szCs w:val="24"/>
        </w:rPr>
        <w:t>ли</w:t>
      </w:r>
      <w:r w:rsidR="007726FD">
        <w:rPr>
          <w:sz w:val="24"/>
          <w:szCs w:val="24"/>
        </w:rPr>
        <w:t>зац</w:t>
      </w:r>
      <w:r w:rsidR="00886AB0">
        <w:rPr>
          <w:sz w:val="24"/>
          <w:szCs w:val="24"/>
        </w:rPr>
        <w:t>ию  мероприятий в размере 49,200</w:t>
      </w:r>
      <w:r w:rsidRPr="00672927">
        <w:rPr>
          <w:sz w:val="24"/>
          <w:szCs w:val="24"/>
        </w:rPr>
        <w:t xml:space="preserve"> тыс. руб., в течение года средства освоены полностью: на                оплату  за обучение  на курсах повышения квалификации муниципальных служащих органов и структурных подразделений администрации района</w:t>
      </w:r>
    </w:p>
    <w:p w:rsidR="000E5952" w:rsidRPr="00E224A2" w:rsidRDefault="000E5952" w:rsidP="000E595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A215AB">
        <w:rPr>
          <w:sz w:val="24"/>
          <w:szCs w:val="24"/>
        </w:rPr>
        <w:tab/>
      </w:r>
      <w:r w:rsidRPr="00672927">
        <w:rPr>
          <w:sz w:val="24"/>
          <w:szCs w:val="24"/>
        </w:rPr>
        <w:t>Программа «Развитие муниципальной службы в Усть-Кубинс</w:t>
      </w:r>
      <w:r w:rsidR="007726FD">
        <w:rPr>
          <w:sz w:val="24"/>
          <w:szCs w:val="24"/>
        </w:rPr>
        <w:t>ком муниципальном районе на 2021-2023</w:t>
      </w:r>
      <w:r w:rsidRPr="00672927">
        <w:rPr>
          <w:sz w:val="24"/>
          <w:szCs w:val="24"/>
        </w:rPr>
        <w:t xml:space="preserve"> годы», имеет уровень оценки эффективности реализации</w:t>
      </w:r>
      <w:r w:rsidR="006F3D5B">
        <w:rPr>
          <w:b/>
          <w:sz w:val="24"/>
          <w:szCs w:val="24"/>
        </w:rPr>
        <w:t>- 2,4</w:t>
      </w:r>
      <w:r w:rsidRPr="00E224A2">
        <w:rPr>
          <w:b/>
          <w:sz w:val="24"/>
          <w:szCs w:val="24"/>
        </w:rPr>
        <w:t xml:space="preserve"> балла. </w:t>
      </w:r>
      <w:r w:rsidRPr="00672927">
        <w:rPr>
          <w:sz w:val="24"/>
          <w:szCs w:val="24"/>
        </w:rPr>
        <w:t>(программа эффективна согласно  критериям эффективности программы).</w:t>
      </w:r>
    </w:p>
    <w:p w:rsidR="000E5952" w:rsidRPr="00672927" w:rsidRDefault="000E5952" w:rsidP="000E5952">
      <w:pPr>
        <w:ind w:firstLine="540"/>
        <w:jc w:val="both"/>
        <w:rPr>
          <w:sz w:val="24"/>
          <w:szCs w:val="24"/>
        </w:rPr>
      </w:pPr>
      <w:r w:rsidRPr="00A215AB">
        <w:rPr>
          <w:sz w:val="24"/>
          <w:szCs w:val="24"/>
        </w:rPr>
        <w:t>П</w:t>
      </w:r>
      <w:r>
        <w:rPr>
          <w:sz w:val="24"/>
          <w:szCs w:val="24"/>
        </w:rPr>
        <w:t>одлежи</w:t>
      </w:r>
      <w:r w:rsidRPr="00A215AB">
        <w:rPr>
          <w:sz w:val="24"/>
          <w:szCs w:val="24"/>
        </w:rPr>
        <w:t xml:space="preserve">т дальнейшему финансированию из бюджета  </w:t>
      </w:r>
      <w:r w:rsidRPr="00672927">
        <w:rPr>
          <w:sz w:val="24"/>
          <w:szCs w:val="24"/>
        </w:rPr>
        <w:t xml:space="preserve">района  муниципальная программа «Развитие муниципальной службы в Усть-Кубинском муниципальном районе </w:t>
      </w:r>
      <w:r w:rsidR="00A61526">
        <w:rPr>
          <w:sz w:val="24"/>
          <w:szCs w:val="24"/>
        </w:rPr>
        <w:t>на 2021-2023</w:t>
      </w:r>
      <w:r w:rsidRPr="00672927">
        <w:rPr>
          <w:sz w:val="24"/>
          <w:szCs w:val="24"/>
        </w:rPr>
        <w:t xml:space="preserve"> годы»  (постано</w:t>
      </w:r>
      <w:r w:rsidR="00A61526">
        <w:rPr>
          <w:sz w:val="24"/>
          <w:szCs w:val="24"/>
        </w:rPr>
        <w:t>вление администрации райна от 08.12.2020 № 1182</w:t>
      </w:r>
      <w:r w:rsidRPr="00672927">
        <w:rPr>
          <w:sz w:val="24"/>
          <w:szCs w:val="24"/>
        </w:rPr>
        <w:t>)</w:t>
      </w:r>
    </w:p>
    <w:p w:rsidR="000E5952" w:rsidRPr="00A215AB" w:rsidRDefault="000E5952" w:rsidP="000E5952">
      <w:pPr>
        <w:jc w:val="both"/>
        <w:rPr>
          <w:sz w:val="24"/>
          <w:szCs w:val="24"/>
        </w:rPr>
      </w:pPr>
      <w:r w:rsidRPr="00A215AB">
        <w:rPr>
          <w:sz w:val="24"/>
          <w:szCs w:val="24"/>
        </w:rPr>
        <w:t>Приложения:</w:t>
      </w:r>
    </w:p>
    <w:p w:rsidR="00B7311D" w:rsidRPr="00B7311D" w:rsidRDefault="000E5952" w:rsidP="00B7311D">
      <w:pPr>
        <w:ind w:firstLine="708"/>
        <w:jc w:val="both"/>
        <w:rPr>
          <w:sz w:val="22"/>
          <w:szCs w:val="22"/>
        </w:rPr>
      </w:pPr>
      <w:r w:rsidRPr="00B7311D">
        <w:rPr>
          <w:sz w:val="24"/>
          <w:szCs w:val="24"/>
        </w:rPr>
        <w:t xml:space="preserve">1. </w:t>
      </w:r>
      <w:r w:rsidR="00B7311D" w:rsidRPr="00B7311D">
        <w:rPr>
          <w:sz w:val="22"/>
          <w:szCs w:val="22"/>
        </w:rPr>
        <w:t>Информация о реализации основных мероприятий муниципальной программы (сведения о проведенных мероприятиях)  «Развитие муниципальной службы  в Усть-Кубинском  муниципальном районе  на 2021-2023 годы»за 2022 год на 5л. в 1экз.</w:t>
      </w:r>
    </w:p>
    <w:p w:rsidR="000E5952" w:rsidRDefault="00B7311D" w:rsidP="000E59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Приложение  </w:t>
      </w:r>
      <w:r w:rsidR="0098367A">
        <w:rPr>
          <w:sz w:val="24"/>
          <w:szCs w:val="24"/>
        </w:rPr>
        <w:t xml:space="preserve"> на  10</w:t>
      </w:r>
      <w:r w:rsidR="000E5952" w:rsidRPr="00A215AB">
        <w:rPr>
          <w:sz w:val="24"/>
          <w:szCs w:val="24"/>
        </w:rPr>
        <w:t>л. в 1 экз.</w:t>
      </w:r>
    </w:p>
    <w:p w:rsidR="000E5952" w:rsidRDefault="000E5952" w:rsidP="000E5952">
      <w:pPr>
        <w:ind w:firstLine="708"/>
        <w:jc w:val="both"/>
        <w:rPr>
          <w:sz w:val="24"/>
          <w:szCs w:val="24"/>
        </w:rPr>
      </w:pPr>
    </w:p>
    <w:p w:rsidR="000E5952" w:rsidRPr="00A215AB" w:rsidRDefault="000E5952" w:rsidP="000E5952">
      <w:pPr>
        <w:ind w:firstLine="708"/>
        <w:jc w:val="both"/>
        <w:rPr>
          <w:sz w:val="24"/>
          <w:szCs w:val="24"/>
        </w:rPr>
      </w:pPr>
    </w:p>
    <w:p w:rsidR="00886AB0" w:rsidRDefault="00886AB0" w:rsidP="00886AB0">
      <w:pPr>
        <w:pStyle w:val="31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Начальник отдела обеспечения деятельности</w:t>
      </w:r>
    </w:p>
    <w:p w:rsidR="00886AB0" w:rsidRPr="005F2B42" w:rsidRDefault="00886AB0" w:rsidP="00886AB0">
      <w:pPr>
        <w:pStyle w:val="31"/>
        <w:spacing w:after="0"/>
        <w:rPr>
          <w:sz w:val="26"/>
          <w:szCs w:val="26"/>
          <w:lang w:val="ru-RU"/>
        </w:rPr>
      </w:pPr>
      <w:r>
        <w:rPr>
          <w:sz w:val="22"/>
          <w:szCs w:val="22"/>
          <w:lang w:val="ru-RU"/>
        </w:rPr>
        <w:t xml:space="preserve"> и кадровой работы                                                                                                                       А.Н. Тепляшова</w:t>
      </w:r>
    </w:p>
    <w:p w:rsidR="000E5952" w:rsidRDefault="000E5952" w:rsidP="005522B8">
      <w:pPr>
        <w:pStyle w:val="31"/>
        <w:spacing w:after="0"/>
        <w:jc w:val="both"/>
        <w:rPr>
          <w:sz w:val="24"/>
          <w:szCs w:val="24"/>
          <w:lang w:val="ru-RU"/>
        </w:rPr>
      </w:pPr>
    </w:p>
    <w:p w:rsidR="00886AB0" w:rsidRDefault="00886AB0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1246FE" w:rsidP="005522B8">
      <w:pPr>
        <w:pStyle w:val="31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28.02</w:t>
      </w:r>
      <w:bookmarkStart w:id="0" w:name="_GoBack"/>
      <w:bookmarkEnd w:id="0"/>
      <w:r>
        <w:rPr>
          <w:sz w:val="26"/>
          <w:szCs w:val="26"/>
          <w:lang w:val="ru-RU"/>
        </w:rPr>
        <w:t>.2023</w:t>
      </w: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  <w:sectPr w:rsidR="0079439E" w:rsidSect="002078B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E1F72" w:rsidRDefault="002E1F72" w:rsidP="00B23797">
      <w:pPr>
        <w:ind w:right="107"/>
        <w:jc w:val="right"/>
        <w:rPr>
          <w:b/>
          <w:sz w:val="26"/>
          <w:szCs w:val="26"/>
          <w:u w:val="single"/>
        </w:rPr>
      </w:pPr>
      <w:r w:rsidRPr="00F22C2F">
        <w:rPr>
          <w:b/>
          <w:sz w:val="26"/>
          <w:szCs w:val="26"/>
          <w:u w:val="single"/>
        </w:rPr>
        <w:lastRenderedPageBreak/>
        <w:t xml:space="preserve">Приложение </w:t>
      </w:r>
      <w:r>
        <w:rPr>
          <w:b/>
          <w:sz w:val="26"/>
          <w:szCs w:val="26"/>
          <w:u w:val="single"/>
        </w:rPr>
        <w:t>1</w:t>
      </w:r>
    </w:p>
    <w:p w:rsidR="002E1F72" w:rsidRPr="00F22C2F" w:rsidRDefault="002E1F72" w:rsidP="002E1F72">
      <w:pPr>
        <w:jc w:val="right"/>
        <w:rPr>
          <w:b/>
          <w:sz w:val="26"/>
          <w:szCs w:val="26"/>
          <w:u w:val="single"/>
        </w:rPr>
      </w:pPr>
    </w:p>
    <w:p w:rsidR="002E1F72" w:rsidRDefault="002E1F72" w:rsidP="002E1F72">
      <w:pPr>
        <w:ind w:firstLine="708"/>
        <w:jc w:val="center"/>
        <w:rPr>
          <w:sz w:val="22"/>
          <w:szCs w:val="22"/>
        </w:rPr>
      </w:pPr>
      <w:r w:rsidRPr="006E3601">
        <w:rPr>
          <w:sz w:val="22"/>
          <w:szCs w:val="22"/>
        </w:rPr>
        <w:t xml:space="preserve">Информация о реализации основных мероприятий муниципальной программы </w:t>
      </w:r>
    </w:p>
    <w:p w:rsidR="002E1F72" w:rsidRPr="006E3601" w:rsidRDefault="002E1F72" w:rsidP="002E1F72">
      <w:pPr>
        <w:ind w:firstLine="708"/>
        <w:jc w:val="center"/>
        <w:rPr>
          <w:sz w:val="22"/>
          <w:szCs w:val="22"/>
        </w:rPr>
      </w:pPr>
      <w:r w:rsidRPr="006E3601">
        <w:rPr>
          <w:sz w:val="22"/>
          <w:szCs w:val="22"/>
        </w:rPr>
        <w:t>(сведения о проведенных мероприятиях)</w:t>
      </w:r>
    </w:p>
    <w:p w:rsidR="002E1F72" w:rsidRPr="002E1F72" w:rsidRDefault="002E1F72" w:rsidP="002E1F72">
      <w:pPr>
        <w:jc w:val="center"/>
        <w:rPr>
          <w:b/>
          <w:sz w:val="22"/>
          <w:szCs w:val="22"/>
        </w:rPr>
      </w:pPr>
      <w:r w:rsidRPr="002E1F72">
        <w:rPr>
          <w:b/>
          <w:sz w:val="22"/>
          <w:szCs w:val="22"/>
        </w:rPr>
        <w:t>«Развитие муниципальной службы  в Усть-Кубинском  муниципальном районе  на 2021-2023 годы»</w:t>
      </w:r>
    </w:p>
    <w:p w:rsidR="002E1F72" w:rsidRPr="002E1F72" w:rsidRDefault="002E1F72" w:rsidP="002E1F72">
      <w:pPr>
        <w:ind w:firstLine="708"/>
        <w:jc w:val="center"/>
        <w:rPr>
          <w:b/>
          <w:sz w:val="22"/>
          <w:szCs w:val="22"/>
          <w:u w:val="single"/>
        </w:rPr>
      </w:pPr>
      <w:r w:rsidRPr="002E1F72">
        <w:rPr>
          <w:b/>
          <w:sz w:val="22"/>
          <w:szCs w:val="22"/>
          <w:u w:val="single"/>
        </w:rPr>
        <w:t>за 2022 год</w:t>
      </w:r>
    </w:p>
    <w:p w:rsidR="002E1F72" w:rsidRPr="006E3601" w:rsidRDefault="002E1F72" w:rsidP="002E1F72">
      <w:pPr>
        <w:jc w:val="right"/>
        <w:rPr>
          <w:sz w:val="22"/>
          <w:szCs w:val="22"/>
        </w:rPr>
      </w:pPr>
      <w:r w:rsidRPr="006E3601">
        <w:rPr>
          <w:sz w:val="22"/>
          <w:szCs w:val="22"/>
        </w:rPr>
        <w:t>Приложение  1</w:t>
      </w:r>
    </w:p>
    <w:p w:rsidR="002E1F72" w:rsidRPr="006E3601" w:rsidRDefault="002E1F72" w:rsidP="002E1F72">
      <w:pPr>
        <w:jc w:val="right"/>
        <w:rPr>
          <w:sz w:val="22"/>
          <w:szCs w:val="22"/>
        </w:rPr>
      </w:pPr>
      <w:r w:rsidRPr="006E3601">
        <w:rPr>
          <w:sz w:val="22"/>
          <w:szCs w:val="22"/>
        </w:rPr>
        <w:t>к  Программе, утвержденной постановлением</w:t>
      </w:r>
    </w:p>
    <w:p w:rsidR="002E1F72" w:rsidRPr="006E3601" w:rsidRDefault="002E1F72" w:rsidP="002E1F72">
      <w:pPr>
        <w:jc w:val="right"/>
        <w:rPr>
          <w:sz w:val="22"/>
          <w:szCs w:val="22"/>
        </w:rPr>
      </w:pPr>
      <w:r w:rsidRPr="006E3601">
        <w:rPr>
          <w:sz w:val="22"/>
          <w:szCs w:val="22"/>
        </w:rPr>
        <w:t>администрации района от 08.12.2020 № 1182</w:t>
      </w:r>
    </w:p>
    <w:p w:rsidR="002E1F72" w:rsidRPr="006E3601" w:rsidRDefault="002E1F72" w:rsidP="002E1F72">
      <w:pPr>
        <w:jc w:val="center"/>
        <w:rPr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4536"/>
        <w:gridCol w:w="5387"/>
      </w:tblGrid>
      <w:tr w:rsidR="002E1F72" w:rsidRPr="006E3601" w:rsidTr="001D2BC5">
        <w:trPr>
          <w:trHeight w:val="562"/>
        </w:trPr>
        <w:tc>
          <w:tcPr>
            <w:tcW w:w="709" w:type="dxa"/>
          </w:tcPr>
          <w:p w:rsidR="002E1F72" w:rsidRPr="006E3601" w:rsidRDefault="002E1F72" w:rsidP="00FE5ECE">
            <w:pPr>
              <w:jc w:val="center"/>
            </w:pPr>
            <w:r w:rsidRPr="006E3601">
              <w:rPr>
                <w:sz w:val="22"/>
                <w:szCs w:val="22"/>
              </w:rPr>
              <w:t>№</w:t>
            </w:r>
          </w:p>
          <w:p w:rsidR="002E1F72" w:rsidRPr="006E3601" w:rsidRDefault="002E1F72" w:rsidP="00FE5ECE">
            <w:pPr>
              <w:jc w:val="center"/>
            </w:pPr>
            <w:r w:rsidRPr="006E3601">
              <w:rPr>
                <w:sz w:val="22"/>
                <w:szCs w:val="22"/>
              </w:rPr>
              <w:t>п/п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jc w:val="center"/>
            </w:pPr>
            <w:r w:rsidRPr="006E3601">
              <w:rPr>
                <w:sz w:val="22"/>
                <w:szCs w:val="22"/>
              </w:rPr>
              <w:t>Мероприятия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jc w:val="center"/>
            </w:pPr>
            <w:r w:rsidRPr="006E3601">
              <w:rPr>
                <w:sz w:val="22"/>
                <w:szCs w:val="22"/>
              </w:rPr>
              <w:t>Исполнители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jc w:val="center"/>
            </w:pPr>
            <w:r w:rsidRPr="006E3601">
              <w:rPr>
                <w:sz w:val="22"/>
                <w:szCs w:val="22"/>
              </w:rPr>
              <w:t>Выполнение мероприятий</w:t>
            </w:r>
          </w:p>
        </w:tc>
      </w:tr>
      <w:tr w:rsidR="002E1F72" w:rsidRPr="006E3601" w:rsidTr="001D2BC5">
        <w:trPr>
          <w:trHeight w:val="898"/>
        </w:trPr>
        <w:tc>
          <w:tcPr>
            <w:tcW w:w="709" w:type="dxa"/>
          </w:tcPr>
          <w:p w:rsidR="002E1F72" w:rsidRPr="006E3601" w:rsidRDefault="002E1F72" w:rsidP="00FE5ECE">
            <w:pPr>
              <w:jc w:val="center"/>
            </w:pPr>
            <w:r w:rsidRPr="006E3601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  <w:rPr>
                <w:b/>
              </w:rPr>
            </w:pPr>
            <w:r w:rsidRPr="006E3601">
              <w:rPr>
                <w:b/>
                <w:sz w:val="22"/>
                <w:szCs w:val="22"/>
              </w:rPr>
              <w:t xml:space="preserve"> Совершенствование  правовых  и организационных  основ  муниципальной службы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jc w:val="center"/>
            </w:pPr>
          </w:p>
        </w:tc>
        <w:tc>
          <w:tcPr>
            <w:tcW w:w="5387" w:type="dxa"/>
          </w:tcPr>
          <w:p w:rsidR="002E1F72" w:rsidRPr="006E3601" w:rsidRDefault="002E1F72" w:rsidP="00FE5ECE">
            <w:pPr>
              <w:jc w:val="center"/>
            </w:pPr>
          </w:p>
        </w:tc>
      </w:tr>
      <w:tr w:rsidR="002E1F72" w:rsidRPr="006E3601" w:rsidTr="001D2BC5">
        <w:trPr>
          <w:trHeight w:val="898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1.1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 xml:space="preserve">Разработка  нормативно-правовых актов по вопросам организации муниципальной службы.  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Управляющий  делами администрации района,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отдел  муниципальной службы и организационной 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Постоянно ведется разработка  нормативно-правовой базы по вопросам развития муниципальной службы</w:t>
            </w:r>
          </w:p>
          <w:p w:rsidR="002E1F72" w:rsidRDefault="002E1F72" w:rsidP="00FE5ECE">
            <w:pPr>
              <w:tabs>
                <w:tab w:val="left" w:pos="7938"/>
              </w:tabs>
            </w:pPr>
          </w:p>
          <w:p w:rsidR="002E1F72" w:rsidRDefault="002E1F72" w:rsidP="00FE5ECE">
            <w:pPr>
              <w:pStyle w:val="ConsPlusDocLis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1F72" w:rsidRPr="002870D2" w:rsidRDefault="002E1F72" w:rsidP="00FE5ECE">
            <w:pPr>
              <w:rPr>
                <w:lang w:eastAsia="zh-CN" w:bidi="hi-IN"/>
              </w:rPr>
            </w:pP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Проведение мониторинга действующего законодательства с целью выявления изменений и своевременного их учета в муниципальных правовых актах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>Проведение мониторинга  практики  применения  законодательства в сфере  муниципальной службы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Управляющий  делами администрации района, отдел муниципальной службы и организационной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2022</w:t>
            </w:r>
            <w:r w:rsidRPr="006E3601">
              <w:rPr>
                <w:sz w:val="22"/>
                <w:szCs w:val="22"/>
              </w:rPr>
              <w:t xml:space="preserve"> году еженедельно проводился мониторинг в сфере применения  законодательства муниципальной службы.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При взаимодействии с прокуратурой района проводятся мониторинги действующего законодательства</w:t>
            </w:r>
          </w:p>
          <w:p w:rsidR="002E1F72" w:rsidRPr="006E3601" w:rsidRDefault="002E1F72" w:rsidP="00FE5ECE">
            <w:pPr>
              <w:shd w:val="clear" w:color="auto" w:fill="FFFFFF"/>
              <w:ind w:firstLine="701"/>
            </w:pP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  <w:rPr>
                <w:b/>
              </w:rPr>
            </w:pPr>
            <w:r w:rsidRPr="006E3601">
              <w:rPr>
                <w:b/>
                <w:sz w:val="22"/>
                <w:szCs w:val="22"/>
              </w:rPr>
              <w:t>Развитие  кадрового потенциала  муниципальной службы.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  <w:rPr>
                <w:b/>
              </w:rPr>
            </w:pPr>
            <w:r w:rsidRPr="006E3601">
              <w:rPr>
                <w:b/>
                <w:sz w:val="22"/>
                <w:szCs w:val="22"/>
              </w:rPr>
              <w:t>Создание единой системы  обучения муниципальных служащих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Формирование   кадрового резерва  на замещение  должностей муниципальной службы в администрации Усть-Кубинского муниципального района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Отдел  муниципальной службы и организационной 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Постановление администрации района от 06.06.2014 № 543 « О кадровом резерве на замещение  должностей муници</w:t>
            </w:r>
            <w:r>
              <w:rPr>
                <w:sz w:val="22"/>
                <w:szCs w:val="22"/>
              </w:rPr>
              <w:t>пальной службы  в администрации</w:t>
            </w:r>
            <w:r w:rsidRPr="006E3601">
              <w:rPr>
                <w:sz w:val="22"/>
                <w:szCs w:val="22"/>
              </w:rPr>
              <w:t xml:space="preserve"> Усть-Кубинского муниципального района»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 xml:space="preserve">1.Утверждено  Положение о кадровом резерве  на </w:t>
            </w:r>
            <w:r w:rsidRPr="006E3601">
              <w:rPr>
                <w:sz w:val="22"/>
                <w:szCs w:val="22"/>
              </w:rPr>
              <w:lastRenderedPageBreak/>
              <w:t>замещение  должностей муниципальной  службы в администрации Усть-Кубинского муниципального района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>2.Резера на замещение должностей муниципальной служб</w:t>
            </w:r>
            <w:r>
              <w:rPr>
                <w:sz w:val="22"/>
                <w:szCs w:val="22"/>
              </w:rPr>
              <w:t>ы- 24</w:t>
            </w:r>
            <w:r w:rsidRPr="006E3601">
              <w:rPr>
                <w:sz w:val="22"/>
                <w:szCs w:val="22"/>
              </w:rPr>
              <w:t xml:space="preserve"> человек</w:t>
            </w:r>
          </w:p>
          <w:p w:rsidR="002E1F72" w:rsidRPr="006E3601" w:rsidRDefault="002E1F72" w:rsidP="00FE5ECE">
            <w:pPr>
              <w:pStyle w:val="ConsPlusCell"/>
              <w:jc w:val="both"/>
              <w:rPr>
                <w:sz w:val="22"/>
                <w:szCs w:val="22"/>
              </w:rPr>
            </w:pPr>
            <w:r w:rsidRPr="006E3601">
              <w:rPr>
                <w:sz w:val="22"/>
                <w:szCs w:val="22"/>
              </w:rPr>
              <w:t>Проведение аттестац</w:t>
            </w:r>
            <w:r>
              <w:rPr>
                <w:sz w:val="22"/>
                <w:szCs w:val="22"/>
              </w:rPr>
              <w:t>ии муниципальных служащих в 2022 году -6</w:t>
            </w:r>
            <w:r w:rsidRPr="006E3601">
              <w:rPr>
                <w:sz w:val="22"/>
                <w:szCs w:val="22"/>
              </w:rPr>
              <w:t xml:space="preserve"> человек (администрация района)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3.Включено в резерв на замещение должностей муниципальной службы  по итогам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аттестации  -1</w:t>
            </w:r>
            <w:r w:rsidRPr="006E3601">
              <w:rPr>
                <w:sz w:val="22"/>
                <w:szCs w:val="22"/>
              </w:rPr>
              <w:t xml:space="preserve"> человека</w:t>
            </w: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Формирование    резерва  управленческих кадров Усть-Кубинского муниципального района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Отдел  муниципальной службы и организационной 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Постановление администрации района от 04.06.2014 № 534 « О мерах по созданию резерва управленческих кадров в Усть-Кубинском муниципальном районе»: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>-Утверждено  Положение о резерве  управленческих кадров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>-Положение о Комиссии  по формированию  и подготовке резерва управленческих кадров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>-Состав Комиссии  по формированию  и подготовке резерва управленческих кадров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 xml:space="preserve"> Резерв  управленческих кадров района -5 человек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-Составлена номенклатура  должностей который формируется резерв управленческих кадров района.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-Определены источники резерва управленческих кадров,потенциальные кандидатуры резерва управленческих кадров.</w:t>
            </w: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2.3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 xml:space="preserve">Проведение конкурсов  на замещение  вакантных должностей муниципальной службы 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Управляющий делами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2022</w:t>
            </w:r>
            <w:r w:rsidRPr="006E3601">
              <w:rPr>
                <w:sz w:val="22"/>
                <w:szCs w:val="22"/>
              </w:rPr>
              <w:t xml:space="preserve"> году конкурсов на замещение должностей муниципальной службы не проводилось.</w:t>
            </w: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2.4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60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</w:t>
            </w:r>
          </w:p>
          <w:p w:rsidR="002E1F72" w:rsidRPr="006E3601" w:rsidRDefault="002E1F72" w:rsidP="00FE5ECE">
            <w:pPr>
              <w:rPr>
                <w:lang w:bidi="ru-RU"/>
              </w:rPr>
            </w:pPr>
            <w:r w:rsidRPr="006E3601">
              <w:rPr>
                <w:sz w:val="22"/>
                <w:szCs w:val="22"/>
                <w:lang w:bidi="ru-RU"/>
              </w:rPr>
              <w:t>количественных и качественных</w:t>
            </w:r>
          </w:p>
          <w:p w:rsidR="002E1F72" w:rsidRPr="006E3601" w:rsidRDefault="002E1F72" w:rsidP="00FE5ECE">
            <w:pPr>
              <w:rPr>
                <w:lang w:bidi="ru-RU"/>
              </w:rPr>
            </w:pPr>
            <w:r w:rsidRPr="006E3601">
              <w:rPr>
                <w:sz w:val="22"/>
                <w:szCs w:val="22"/>
                <w:lang w:bidi="ru-RU"/>
              </w:rPr>
              <w:t>характеристик кадрового состава, результатов аттестации муниципальных служащих, количественной и качественной характеристики кадрового резерва муниципальных служащих</w:t>
            </w:r>
          </w:p>
          <w:p w:rsidR="002E1F72" w:rsidRPr="006E3601" w:rsidRDefault="002E1F72" w:rsidP="00FE5ECE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  <w:rPr>
                <w:b/>
              </w:rPr>
            </w:pPr>
            <w:r w:rsidRPr="006E3601">
              <w:rPr>
                <w:sz w:val="22"/>
                <w:szCs w:val="22"/>
              </w:rPr>
              <w:t>Отдел  муниципальной службы и организационной 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rPr>
                <w:lang w:bidi="ru-RU"/>
              </w:rPr>
            </w:pPr>
            <w:r w:rsidRPr="006E3601">
              <w:rPr>
                <w:sz w:val="22"/>
                <w:szCs w:val="22"/>
              </w:rPr>
              <w:t>В течение года проводится мониторинг</w:t>
            </w:r>
            <w:r w:rsidRPr="006E3601">
              <w:rPr>
                <w:sz w:val="22"/>
                <w:szCs w:val="22"/>
                <w:lang w:bidi="ru-RU"/>
              </w:rPr>
              <w:t xml:space="preserve"> количественных и качественных характеристик кадрового состава, результатов аттестации муниципальных служащих, количественной и качественной характеристики кадрового резерва муниципальных служащих.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Ежеквартально проводится сбор информации лиц, включенных в кадровый  резерв и направляется отчет в Департамент государственного управления и кадровой политики Правительства Вологодской области: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lastRenderedPageBreak/>
              <w:t>подготовка отчета о составе  и движении кадрового резерва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Ежеквартально ведется подготовка отчета о составе и движении кадрового резерва в Департамент государственного управления и  кадровой политики Вологодской области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Привлечение  организаций различных форм собственности  к работе  по формированию резерва управленческих кадров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В администрации района сформирована и ведется база данных о лицах, включенных в кадровый резерв района (резерв управленческих кадров района, резерв на замещение должностей муниципальной службы)</w:t>
            </w: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Управляющий делами администрации района,  начальники управлений администрации района, отдел  муниципальной службы и организационной 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ind w:left="-40"/>
            </w:pPr>
            <w:r>
              <w:rPr>
                <w:sz w:val="22"/>
                <w:szCs w:val="22"/>
              </w:rPr>
              <w:t>В 2022</w:t>
            </w:r>
            <w:r w:rsidRPr="006E3601">
              <w:rPr>
                <w:sz w:val="22"/>
                <w:szCs w:val="22"/>
              </w:rPr>
              <w:t xml:space="preserve"> году проведена аттестация</w:t>
            </w:r>
            <w:r>
              <w:rPr>
                <w:sz w:val="22"/>
                <w:szCs w:val="22"/>
              </w:rPr>
              <w:t xml:space="preserve"> муниципальных служащих , прошли аттестацию –6</w:t>
            </w:r>
            <w:r w:rsidRPr="006E3601">
              <w:rPr>
                <w:sz w:val="22"/>
                <w:szCs w:val="22"/>
              </w:rPr>
              <w:t xml:space="preserve"> муниципальных служащих (администрация района)</w:t>
            </w:r>
          </w:p>
          <w:p w:rsidR="002E1F72" w:rsidRPr="006E3601" w:rsidRDefault="002E1F72" w:rsidP="00FE5EC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601">
              <w:rPr>
                <w:rFonts w:ascii="Times New Roman" w:hAnsi="Times New Roman" w:cs="Times New Roman"/>
                <w:sz w:val="22"/>
                <w:szCs w:val="22"/>
              </w:rPr>
              <w:t>Оценка служебной деятельности муниципального служащего основывается на оценке его соответствия квалификационным требованиям по замещаемой должности муниципальной службы, определении меры его участия в решении поставленных перед соответствующим органом местного самоуправления (его органом, структурным подразделением) задач, сложности выполняемой работы, ее результативности. При этом должны учитываться профессиональные знания, опыт работы, повышение квалификации и переподготовка, а также организаторские способности. Аттестация проводится в форме собеседования с муниципальными служащими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2.6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Разработка  системы мониторинга  потребностей  подготовки кадров  для муниципальной службы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Отдел  муниципальной службы и организационной 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На заседании координационного совета по работе с кадрами рассматривался вопрос о разработке   системы мониторинга  потребностей  подготовки кадров  для муниципальной службы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Ежегодное направление  в Департамент государственного управления и кадровой политики Вологодской области сведений по потребности повышения квалификации муниципальных служащих.</w:t>
            </w: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394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 xml:space="preserve">Участие в программах  курсов  повышения квалификации  муниципальных служащих    с получением  свидетельства  государственного образца   </w:t>
            </w:r>
          </w:p>
        </w:tc>
        <w:tc>
          <w:tcPr>
            <w:tcW w:w="4536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Отдел  муниципальной службы и организационной работы администрации района</w:t>
            </w:r>
          </w:p>
        </w:tc>
        <w:tc>
          <w:tcPr>
            <w:tcW w:w="5387" w:type="dxa"/>
          </w:tcPr>
          <w:p w:rsidR="002E1F72" w:rsidRPr="00437E10" w:rsidRDefault="002E1F72" w:rsidP="00FE5ECE">
            <w:pPr>
              <w:rPr>
                <w:bCs/>
              </w:rPr>
            </w:pPr>
            <w:r w:rsidRPr="00850DC8">
              <w:rPr>
                <w:bCs/>
                <w:sz w:val="22"/>
                <w:szCs w:val="22"/>
              </w:rPr>
              <w:t>Прошли краткосрочный курс повышения квалификации -14 чел</w:t>
            </w: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2.8</w:t>
            </w:r>
          </w:p>
        </w:tc>
        <w:tc>
          <w:tcPr>
            <w:tcW w:w="4394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Обучение  по профильным  направлениям  деятельности  по краткосрочным программам  без получения  свидетельства  государственного образца</w:t>
            </w:r>
          </w:p>
        </w:tc>
        <w:tc>
          <w:tcPr>
            <w:tcW w:w="4536" w:type="dxa"/>
          </w:tcPr>
          <w:p w:rsidR="002E1F72" w:rsidRPr="006E3601" w:rsidRDefault="002E1F72" w:rsidP="00FE5ECE">
            <w:r w:rsidRPr="006E3601">
              <w:rPr>
                <w:sz w:val="22"/>
                <w:szCs w:val="22"/>
              </w:rPr>
              <w:t>Отдел  муниципальной службы и организационной работы администрации района</w:t>
            </w:r>
          </w:p>
        </w:tc>
        <w:tc>
          <w:tcPr>
            <w:tcW w:w="5387" w:type="dxa"/>
          </w:tcPr>
          <w:p w:rsidR="002E1F72" w:rsidRPr="00850DC8" w:rsidRDefault="002E1F72" w:rsidP="00FE5ECE">
            <w:pPr>
              <w:rPr>
                <w:bCs/>
              </w:rPr>
            </w:pPr>
            <w:r w:rsidRPr="00850DC8">
              <w:rPr>
                <w:bCs/>
                <w:sz w:val="22"/>
                <w:szCs w:val="22"/>
              </w:rPr>
              <w:t>Участвовали в 1-2 дневных  семинарах, конференциях и т.п. по повышению квалификации 15чел</w:t>
            </w:r>
          </w:p>
          <w:p w:rsidR="002E1F72" w:rsidRPr="008F7D76" w:rsidRDefault="002E1F72" w:rsidP="00FE5EC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50DC8">
              <w:rPr>
                <w:bCs/>
                <w:sz w:val="22"/>
                <w:szCs w:val="22"/>
              </w:rPr>
              <w:t>-Онлайн-семинары -  28 чел.</w:t>
            </w:r>
          </w:p>
        </w:tc>
      </w:tr>
      <w:tr w:rsidR="002E1F72" w:rsidRPr="006E3601" w:rsidTr="001D2BC5">
        <w:trPr>
          <w:trHeight w:val="20"/>
        </w:trPr>
        <w:tc>
          <w:tcPr>
            <w:tcW w:w="709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2.9</w:t>
            </w:r>
          </w:p>
        </w:tc>
        <w:tc>
          <w:tcPr>
            <w:tcW w:w="4394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Организация учебы муниципальных служащих на базе администрации района</w:t>
            </w:r>
          </w:p>
        </w:tc>
        <w:tc>
          <w:tcPr>
            <w:tcW w:w="4536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Отдел  муниципальной службы и организационной  работы администрации района</w:t>
            </w:r>
          </w:p>
        </w:tc>
        <w:tc>
          <w:tcPr>
            <w:tcW w:w="5387" w:type="dxa"/>
          </w:tcPr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Организация и проведение совещаний с руководителями и специалистами органов и структурных подразделений администрации района по вопросам: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- предоставление муниципальными служащими сведений  о доходах, расходах, об имуществе и обязательствах имущественного  характера  и заполнение соответствующе</w:t>
            </w:r>
            <w:r>
              <w:rPr>
                <w:sz w:val="22"/>
                <w:szCs w:val="22"/>
              </w:rPr>
              <w:t>й справки , формы справки в 2022 году  за отчетный   2021</w:t>
            </w:r>
            <w:r w:rsidRPr="006E3601">
              <w:rPr>
                <w:sz w:val="22"/>
                <w:szCs w:val="22"/>
              </w:rPr>
              <w:t xml:space="preserve"> год»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-заседаний организационных комитетов, комиссий, совещаний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-участие муниципальных служащих в совещаниях, заседаниях, семинарах в режиме ВКС, дистанционное обучение.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>Проводятся необходимые профилактические мероприятия, направленные на предотвращение и выявление случаев конфликта интересов у лиц, замещающих должности муниципальной службы.</w:t>
            </w:r>
          </w:p>
          <w:p w:rsidR="002E1F72" w:rsidRPr="006E3601" w:rsidRDefault="002E1F72" w:rsidP="00FE5ECE">
            <w:r w:rsidRPr="006E3601">
              <w:rPr>
                <w:sz w:val="22"/>
                <w:szCs w:val="22"/>
              </w:rPr>
              <w:t>Организован процесс обучения, индивидуального консультирования, разъяснения применения норм действующего законодательства о противодействии коррупции.</w:t>
            </w:r>
          </w:p>
          <w:p w:rsidR="002E1F72" w:rsidRPr="006E3601" w:rsidRDefault="002E1F72" w:rsidP="00FE5ECE">
            <w:pPr>
              <w:autoSpaceDE w:val="0"/>
              <w:autoSpaceDN w:val="0"/>
              <w:adjustRightInd w:val="0"/>
            </w:pPr>
            <w:r w:rsidRPr="006E3601">
              <w:rPr>
                <w:sz w:val="22"/>
                <w:szCs w:val="22"/>
              </w:rPr>
              <w:t>Проводятся инструктажи по вопросам противодействия коррупции для лиц, поступающих на муниципальную службу, и при увольнении муниципальных служащих.</w:t>
            </w:r>
          </w:p>
        </w:tc>
      </w:tr>
    </w:tbl>
    <w:p w:rsidR="0079439E" w:rsidRDefault="0079439E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AA16D5" w:rsidRDefault="00AA16D5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AA16D5" w:rsidRDefault="00AA16D5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AA16D5" w:rsidRDefault="00AA16D5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lastRenderedPageBreak/>
        <w:t>Таблица 8</w:t>
      </w:r>
    </w:p>
    <w:p w:rsidR="00AA16D5" w:rsidRPr="00A1077F" w:rsidRDefault="00AA16D5" w:rsidP="00A1077F">
      <w:pPr>
        <w:pStyle w:val="31"/>
        <w:tabs>
          <w:tab w:val="left" w:pos="12758"/>
        </w:tabs>
        <w:jc w:val="center"/>
        <w:rPr>
          <w:sz w:val="28"/>
          <w:szCs w:val="28"/>
          <w:lang w:val="ru-RU"/>
        </w:rPr>
      </w:pPr>
      <w:r w:rsidRPr="00A1077F">
        <w:rPr>
          <w:sz w:val="28"/>
          <w:szCs w:val="28"/>
          <w:lang w:val="ru-RU"/>
        </w:rPr>
        <w:t>ИНФОРМАЦИЯ</w:t>
      </w:r>
    </w:p>
    <w:p w:rsidR="00AA16D5" w:rsidRPr="00A1077F" w:rsidRDefault="00AA16D5" w:rsidP="00A1077F">
      <w:pPr>
        <w:pStyle w:val="31"/>
        <w:jc w:val="center"/>
        <w:rPr>
          <w:sz w:val="28"/>
          <w:szCs w:val="28"/>
          <w:lang w:val="ru-RU"/>
        </w:rPr>
      </w:pPr>
      <w:r w:rsidRPr="00A1077F">
        <w:rPr>
          <w:sz w:val="28"/>
          <w:szCs w:val="28"/>
          <w:lang w:val="ru-RU"/>
        </w:rPr>
        <w:t>о ходе реализации муниципальной  программы</w:t>
      </w:r>
    </w:p>
    <w:p w:rsidR="00AA16D5" w:rsidRPr="00A1077F" w:rsidRDefault="00AA16D5" w:rsidP="00A107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077F">
        <w:rPr>
          <w:sz w:val="28"/>
          <w:szCs w:val="28"/>
        </w:rPr>
        <w:t>«Развитие муниципальной  службы  в Усть-Кубинском  муниципальном районе на 2021-2023 годы»</w:t>
      </w:r>
    </w:p>
    <w:p w:rsidR="00AA16D5" w:rsidRPr="00A1077F" w:rsidRDefault="00AA16D5" w:rsidP="00A1077F">
      <w:pPr>
        <w:jc w:val="center"/>
        <w:rPr>
          <w:sz w:val="28"/>
          <w:szCs w:val="28"/>
        </w:rPr>
      </w:pPr>
      <w:r w:rsidRPr="00A1077F">
        <w:rPr>
          <w:sz w:val="28"/>
          <w:szCs w:val="28"/>
        </w:rPr>
        <w:t>(Постановление администрации района  от  08.12.2020 года № 1182  « Об утверждении муниципальной программы «Развитие муниципальной службы в Усть-Кубинском  муниципальном районе на 2021 - 2023 годы»)</w:t>
      </w:r>
    </w:p>
    <w:p w:rsidR="00AA16D5" w:rsidRPr="00A1077F" w:rsidRDefault="00AA16D5" w:rsidP="00A107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77F">
        <w:rPr>
          <w:b/>
          <w:sz w:val="28"/>
          <w:szCs w:val="28"/>
        </w:rPr>
        <w:t>за 2022 год</w:t>
      </w:r>
    </w:p>
    <w:tbl>
      <w:tblPr>
        <w:tblW w:w="15108" w:type="dxa"/>
        <w:tblLayout w:type="fixed"/>
        <w:tblLook w:val="01E0"/>
      </w:tblPr>
      <w:tblGrid>
        <w:gridCol w:w="61"/>
        <w:gridCol w:w="2603"/>
        <w:gridCol w:w="1555"/>
        <w:gridCol w:w="131"/>
        <w:gridCol w:w="1037"/>
        <w:gridCol w:w="958"/>
        <w:gridCol w:w="709"/>
        <w:gridCol w:w="407"/>
        <w:gridCol w:w="444"/>
        <w:gridCol w:w="1717"/>
        <w:gridCol w:w="373"/>
        <w:gridCol w:w="1737"/>
        <w:gridCol w:w="1559"/>
        <w:gridCol w:w="1817"/>
      </w:tblGrid>
      <w:tr w:rsidR="00AA16D5" w:rsidRPr="00BB5D1E" w:rsidTr="00FE5ECE">
        <w:trPr>
          <w:gridAfter w:val="4"/>
          <w:wAfter w:w="5486" w:type="dxa"/>
        </w:trPr>
        <w:tc>
          <w:tcPr>
            <w:tcW w:w="4350" w:type="dxa"/>
            <w:gridSpan w:val="4"/>
          </w:tcPr>
          <w:p w:rsidR="00AA16D5" w:rsidRPr="00BB5D1E" w:rsidRDefault="00AA16D5" w:rsidP="00FE5E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2" w:type="dxa"/>
            <w:gridSpan w:val="6"/>
          </w:tcPr>
          <w:p w:rsidR="00AA16D5" w:rsidRPr="00BB5D1E" w:rsidRDefault="00AA16D5" w:rsidP="00FE5ECE">
            <w:pPr>
              <w:jc w:val="both"/>
              <w:rPr>
                <w:sz w:val="26"/>
                <w:szCs w:val="26"/>
              </w:rPr>
            </w:pPr>
          </w:p>
        </w:tc>
      </w:tr>
      <w:tr w:rsidR="00AA16D5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1000"/>
        </w:trPr>
        <w:tc>
          <w:tcPr>
            <w:tcW w:w="2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Источники финансирования и направления расходования средств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Объемы финансирования по мероприятиям программы на весь период ее реализации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профинансировано с начала реализации программы</w:t>
            </w:r>
          </w:p>
        </w:tc>
        <w:tc>
          <w:tcPr>
            <w:tcW w:w="7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A1077F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Финансирование в текущем году</w:t>
            </w:r>
            <w:r>
              <w:rPr>
                <w:sz w:val="26"/>
                <w:szCs w:val="26"/>
              </w:rPr>
              <w:t xml:space="preserve"> (202</w:t>
            </w:r>
            <w:r w:rsidR="00A1077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г)</w:t>
            </w:r>
          </w:p>
        </w:tc>
      </w:tr>
      <w:tr w:rsidR="00AA16D5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906"/>
        </w:trPr>
        <w:tc>
          <w:tcPr>
            <w:tcW w:w="2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всего</w:t>
            </w:r>
          </w:p>
        </w:tc>
        <w:tc>
          <w:tcPr>
            <w:tcW w:w="2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 том числе по годам (кроме текущего года)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Предусмотрено программой на текущий год </w:t>
            </w:r>
          </w:p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(на дату утверждения программы)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Предусмотрено в решении о бюджете района на текущий год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профинанси-ровано (кассовые расходы) на 1 июля (на 1 января)</w:t>
            </w: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выполнено (фактические расходы) на 1 июля (на 1 января)</w:t>
            </w:r>
          </w:p>
        </w:tc>
      </w:tr>
      <w:tr w:rsidR="00AA16D5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360"/>
        </w:trPr>
        <w:tc>
          <w:tcPr>
            <w:tcW w:w="2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20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E326BF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Бюджет района, 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364,8 тыс.руб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9E1EF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6BF" w:rsidRPr="005D463D" w:rsidRDefault="00E326BF" w:rsidP="00FE5E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4E0E0D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49,2/49,2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49,2/49,2</w:t>
            </w:r>
          </w:p>
        </w:tc>
      </w:tr>
      <w:tr w:rsidR="00E326BF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 том числе: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9E1EF3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E326BF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капитальные расходы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9E1EF3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E326BF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текущие расходы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4F7044" w:rsidP="004E0E0D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364,8</w:t>
            </w:r>
            <w:r w:rsidR="00E326BF">
              <w:rPr>
                <w:sz w:val="26"/>
                <w:szCs w:val="26"/>
              </w:rPr>
              <w:t>тыс.руб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9E1EF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6BF" w:rsidRPr="005D463D" w:rsidRDefault="00E326BF" w:rsidP="00FE5E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5D463D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49,2/49,2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49,2/49,2</w:t>
            </w:r>
          </w:p>
        </w:tc>
      </w:tr>
      <w:tr w:rsidR="00E326BF" w:rsidRPr="00C9294C" w:rsidTr="0004403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325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Справочно: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04403B" w:rsidRPr="00C9294C" w:rsidTr="0004403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федеральный бюджет, 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4403B" w:rsidRPr="00C9294C" w:rsidTr="0004403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Областной бюджет, 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4403B" w:rsidRPr="00C9294C" w:rsidTr="0004403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456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Бюджет сельского поселения, 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3B" w:rsidRPr="00C9294C" w:rsidRDefault="0004403B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326BF" w:rsidRPr="00C9294C" w:rsidTr="00FE5EC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1" w:type="dxa"/>
          <w:cantSplit/>
          <w:trHeight w:val="795"/>
        </w:trPr>
        <w:tc>
          <w:tcPr>
            <w:tcW w:w="150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BF" w:rsidRPr="001D1921" w:rsidRDefault="00E326BF" w:rsidP="00FE5ECE">
            <w:pPr>
              <w:pStyle w:val="ConsPlusCell"/>
              <w:jc w:val="center"/>
              <w:rPr>
                <w:sz w:val="24"/>
                <w:szCs w:val="24"/>
              </w:rPr>
            </w:pPr>
            <w:r w:rsidRPr="001D1921">
              <w:rPr>
                <w:sz w:val="24"/>
                <w:szCs w:val="24"/>
              </w:rPr>
              <w:lastRenderedPageBreak/>
              <w:t>Информация о реализации основных мероприятий программы (сведения о проведенных мероприятиях, о ходе строительства объектов, выполненных работах, уровне технической готовности строек и объектов и т.д.) (Приложение1):</w:t>
            </w:r>
          </w:p>
          <w:p w:rsidR="00E326BF" w:rsidRPr="001D1921" w:rsidRDefault="00E326BF" w:rsidP="00FE5ECE">
            <w:pPr>
              <w:pStyle w:val="ConsPlusCell"/>
              <w:rPr>
                <w:sz w:val="24"/>
                <w:szCs w:val="24"/>
              </w:rPr>
            </w:pPr>
          </w:p>
          <w:p w:rsidR="00E326BF" w:rsidRPr="001D1921" w:rsidRDefault="00E326BF" w:rsidP="00FE5ECE"/>
          <w:p w:rsidR="00E326BF" w:rsidRPr="001D1921" w:rsidRDefault="00E326BF" w:rsidP="00FE5ECE">
            <w:pPr>
              <w:pStyle w:val="ConsPlusCell"/>
              <w:rPr>
                <w:sz w:val="24"/>
                <w:szCs w:val="24"/>
              </w:rPr>
            </w:pPr>
            <w:r w:rsidRPr="001D1921">
              <w:rPr>
                <w:sz w:val="24"/>
                <w:szCs w:val="24"/>
              </w:rPr>
              <w:t>Постановление администрации района  от  08.12.2020 года № 1182  « Об утверждении муниципальной программы «Развитие муниципальной службы в Усть-Кубинском  муниципальном районе на 2021 - 2023 годы»)</w:t>
            </w:r>
          </w:p>
          <w:p w:rsidR="00E326BF" w:rsidRPr="001D1921" w:rsidRDefault="00E326BF" w:rsidP="00FE5ECE">
            <w:pPr>
              <w:pStyle w:val="ConsPlusCell"/>
              <w:rPr>
                <w:sz w:val="24"/>
                <w:szCs w:val="24"/>
              </w:rPr>
            </w:pPr>
          </w:p>
          <w:p w:rsidR="00E326BF" w:rsidRPr="001D1921" w:rsidRDefault="00E326BF" w:rsidP="00FE5ECE">
            <w:pPr>
              <w:pStyle w:val="ConsPlusCell"/>
              <w:rPr>
                <w:sz w:val="24"/>
                <w:szCs w:val="24"/>
              </w:rPr>
            </w:pPr>
          </w:p>
          <w:p w:rsidR="00E326BF" w:rsidRPr="001D1921" w:rsidRDefault="00E326BF" w:rsidP="00FE5ECE">
            <w:pPr>
              <w:pStyle w:val="ConsPlusCell"/>
              <w:rPr>
                <w:sz w:val="24"/>
                <w:szCs w:val="24"/>
              </w:rPr>
            </w:pPr>
          </w:p>
          <w:p w:rsidR="00E326BF" w:rsidRDefault="00E326BF" w:rsidP="00FE5ECE">
            <w:pPr>
              <w:pStyle w:val="ConsPlusCell"/>
              <w:rPr>
                <w:sz w:val="26"/>
                <w:szCs w:val="26"/>
              </w:rPr>
            </w:pPr>
          </w:p>
          <w:p w:rsidR="00E326BF" w:rsidRDefault="00E326BF" w:rsidP="00FE5ECE">
            <w:pPr>
              <w:pStyle w:val="ConsPlusCell"/>
              <w:rPr>
                <w:sz w:val="26"/>
                <w:szCs w:val="26"/>
              </w:rPr>
            </w:pPr>
          </w:p>
          <w:p w:rsidR="00E326BF" w:rsidRDefault="00E326BF" w:rsidP="00FE5ECE">
            <w:pPr>
              <w:pStyle w:val="ConsPlusCell"/>
              <w:rPr>
                <w:sz w:val="26"/>
                <w:szCs w:val="26"/>
              </w:rPr>
            </w:pPr>
          </w:p>
          <w:p w:rsidR="00E326BF" w:rsidRDefault="00E326BF" w:rsidP="00FE5ECE">
            <w:pPr>
              <w:pStyle w:val="ConsPlusCell"/>
              <w:rPr>
                <w:sz w:val="26"/>
                <w:szCs w:val="26"/>
              </w:rPr>
            </w:pPr>
          </w:p>
          <w:p w:rsidR="00E326BF" w:rsidRDefault="00E326BF" w:rsidP="00FE5ECE">
            <w:pPr>
              <w:pStyle w:val="ConsPlusCell"/>
              <w:rPr>
                <w:sz w:val="26"/>
                <w:szCs w:val="26"/>
              </w:rPr>
            </w:pPr>
          </w:p>
          <w:p w:rsidR="00E326BF" w:rsidRDefault="00E326BF" w:rsidP="00FE5ECE">
            <w:pPr>
              <w:pStyle w:val="ConsPlusCell"/>
              <w:rPr>
                <w:sz w:val="26"/>
                <w:szCs w:val="26"/>
              </w:rPr>
            </w:pPr>
          </w:p>
          <w:p w:rsidR="00E326BF" w:rsidRDefault="00E326BF" w:rsidP="00FE5ECE">
            <w:pPr>
              <w:pStyle w:val="ConsPlusCell"/>
              <w:rPr>
                <w:sz w:val="26"/>
                <w:szCs w:val="26"/>
              </w:rPr>
            </w:pPr>
          </w:p>
          <w:p w:rsidR="00E326BF" w:rsidRPr="00C9294C" w:rsidRDefault="00E326BF" w:rsidP="00FE5ECE">
            <w:pPr>
              <w:pStyle w:val="ConsPlusCell"/>
              <w:rPr>
                <w:sz w:val="26"/>
                <w:szCs w:val="26"/>
              </w:rPr>
            </w:pPr>
          </w:p>
        </w:tc>
      </w:tr>
    </w:tbl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B23797" w:rsidRDefault="00B23797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B23797" w:rsidRDefault="00B23797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B23797" w:rsidRDefault="00B23797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B23797" w:rsidRDefault="00B23797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A16D5" w:rsidRPr="00C9294C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Таб</w:t>
      </w:r>
      <w:r w:rsidRPr="00C9294C">
        <w:rPr>
          <w:sz w:val="26"/>
          <w:szCs w:val="26"/>
        </w:rPr>
        <w:t>лица 9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Pr="0082462E" w:rsidRDefault="00AA16D5" w:rsidP="00AA16D5">
      <w:pPr>
        <w:pStyle w:val="31"/>
        <w:ind w:right="-35"/>
        <w:jc w:val="center"/>
        <w:rPr>
          <w:sz w:val="28"/>
          <w:szCs w:val="28"/>
          <w:lang w:val="ru-RU"/>
        </w:rPr>
      </w:pPr>
      <w:r w:rsidRPr="0082462E">
        <w:rPr>
          <w:sz w:val="28"/>
          <w:szCs w:val="28"/>
          <w:lang w:val="ru-RU"/>
        </w:rPr>
        <w:t>УСТЬ-КУБИНСКИЙ МУНИЦИПАЛЬНЫЙ РАЙОН</w:t>
      </w:r>
    </w:p>
    <w:p w:rsidR="00AA16D5" w:rsidRPr="0082462E" w:rsidRDefault="00AA16D5" w:rsidP="00AA16D5">
      <w:pPr>
        <w:pStyle w:val="31"/>
        <w:ind w:right="-35"/>
        <w:jc w:val="center"/>
        <w:rPr>
          <w:sz w:val="28"/>
          <w:szCs w:val="28"/>
          <w:lang w:val="ru-RU"/>
        </w:rPr>
      </w:pPr>
      <w:r w:rsidRPr="0082462E">
        <w:rPr>
          <w:sz w:val="28"/>
          <w:szCs w:val="28"/>
          <w:lang w:val="ru-RU"/>
        </w:rPr>
        <w:t>ИНФОРМАЦИЯ</w:t>
      </w:r>
    </w:p>
    <w:p w:rsidR="00AA16D5" w:rsidRPr="0082462E" w:rsidRDefault="00AA16D5" w:rsidP="00AA16D5">
      <w:pPr>
        <w:pStyle w:val="31"/>
        <w:ind w:right="-35"/>
        <w:jc w:val="center"/>
        <w:rPr>
          <w:sz w:val="28"/>
          <w:szCs w:val="28"/>
          <w:lang w:val="ru-RU"/>
        </w:rPr>
      </w:pPr>
      <w:r w:rsidRPr="0082462E">
        <w:rPr>
          <w:sz w:val="28"/>
          <w:szCs w:val="28"/>
          <w:lang w:val="ru-RU"/>
        </w:rPr>
        <w:t>о результатах, достигнутых в рамках реализации программы</w:t>
      </w:r>
    </w:p>
    <w:p w:rsidR="00AA16D5" w:rsidRPr="0082462E" w:rsidRDefault="00AA16D5" w:rsidP="00AA1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462E">
        <w:rPr>
          <w:sz w:val="28"/>
          <w:szCs w:val="28"/>
        </w:rPr>
        <w:t>«Развитие муниципальной  службы  в Усть-Кубинском  муниципальном районе на 2021-2023 годы»</w:t>
      </w:r>
    </w:p>
    <w:p w:rsidR="00AA16D5" w:rsidRPr="0082462E" w:rsidRDefault="00AA16D5" w:rsidP="00AA16D5">
      <w:pPr>
        <w:jc w:val="center"/>
        <w:rPr>
          <w:sz w:val="28"/>
          <w:szCs w:val="28"/>
        </w:rPr>
      </w:pPr>
      <w:r w:rsidRPr="0082462E">
        <w:rPr>
          <w:sz w:val="28"/>
          <w:szCs w:val="28"/>
        </w:rPr>
        <w:t>(Постановление администрации района  от  08.12.2020 года № 1182  « Об утверждении муниципальной программы «Развитие муниципальной службы в Усть-Кубинском  муниципальном районе на 2021 - 2023 годы»)</w:t>
      </w:r>
    </w:p>
    <w:p w:rsidR="00AA16D5" w:rsidRPr="0082462E" w:rsidRDefault="00AA16D5" w:rsidP="00AA16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462E">
        <w:rPr>
          <w:sz w:val="28"/>
          <w:szCs w:val="28"/>
        </w:rPr>
        <w:t xml:space="preserve">  за 2022 год</w:t>
      </w:r>
    </w:p>
    <w:p w:rsidR="00AA16D5" w:rsidRPr="0082462E" w:rsidRDefault="00AA16D5" w:rsidP="00AA16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62E">
        <w:rPr>
          <w:sz w:val="24"/>
          <w:szCs w:val="24"/>
        </w:rPr>
        <w:tab/>
        <w:t>Индикаторами и показателями, позволяющими оценить ход реализации Программы, являются:</w:t>
      </w:r>
    </w:p>
    <w:p w:rsidR="00AA16D5" w:rsidRPr="0082462E" w:rsidRDefault="00AA16D5" w:rsidP="00AA16D5">
      <w:pPr>
        <w:autoSpaceDE w:val="0"/>
        <w:autoSpaceDN w:val="0"/>
        <w:adjustRightInd w:val="0"/>
        <w:rPr>
          <w:sz w:val="24"/>
          <w:szCs w:val="24"/>
        </w:rPr>
      </w:pPr>
      <w:r w:rsidRPr="0082462E">
        <w:rPr>
          <w:sz w:val="24"/>
          <w:szCs w:val="24"/>
        </w:rPr>
        <w:t>-доля подготовленных нормативных правовых актов, регулирующих вопросы муниципальной службы;</w:t>
      </w:r>
    </w:p>
    <w:p w:rsidR="00AA16D5" w:rsidRPr="0082462E" w:rsidRDefault="00AA16D5" w:rsidP="00AA16D5">
      <w:pPr>
        <w:autoSpaceDE w:val="0"/>
        <w:autoSpaceDN w:val="0"/>
        <w:adjustRightInd w:val="0"/>
        <w:rPr>
          <w:sz w:val="24"/>
          <w:szCs w:val="24"/>
        </w:rPr>
      </w:pPr>
      <w:r w:rsidRPr="0082462E">
        <w:rPr>
          <w:sz w:val="24"/>
          <w:szCs w:val="24"/>
        </w:rPr>
        <w:t>-доля муниципальных служащих, повысивших квалификацию;</w:t>
      </w:r>
    </w:p>
    <w:p w:rsidR="00AA16D5" w:rsidRPr="0082462E" w:rsidRDefault="00AA16D5" w:rsidP="00AA16D5">
      <w:pPr>
        <w:autoSpaceDE w:val="0"/>
        <w:autoSpaceDN w:val="0"/>
        <w:adjustRightInd w:val="0"/>
        <w:rPr>
          <w:sz w:val="24"/>
          <w:szCs w:val="24"/>
        </w:rPr>
      </w:pPr>
      <w:r w:rsidRPr="0082462E">
        <w:rPr>
          <w:sz w:val="24"/>
          <w:szCs w:val="24"/>
        </w:rPr>
        <w:t>-доля муниципальных служащих, успешно аттестованных, от числа муниципальных служащих, прошедших аттестацию в соответствующем году;</w:t>
      </w:r>
    </w:p>
    <w:p w:rsidR="00AA16D5" w:rsidRPr="0082462E" w:rsidRDefault="00AA16D5" w:rsidP="00AA16D5">
      <w:pPr>
        <w:rPr>
          <w:sz w:val="24"/>
          <w:szCs w:val="24"/>
        </w:rPr>
      </w:pPr>
      <w:r w:rsidRPr="0082462E">
        <w:rPr>
          <w:sz w:val="24"/>
          <w:szCs w:val="24"/>
        </w:rPr>
        <w:t xml:space="preserve">-доля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 </w:t>
      </w:r>
    </w:p>
    <w:p w:rsidR="00AA16D5" w:rsidRPr="0082462E" w:rsidRDefault="00AA16D5" w:rsidP="00AA16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62E">
        <w:rPr>
          <w:sz w:val="24"/>
          <w:szCs w:val="24"/>
        </w:rPr>
        <w:t>-отношение  количества муниципальных служащих, уволившихся по собственному желанию к общему числу муниципальных служащих (текучесть кадров);</w:t>
      </w:r>
    </w:p>
    <w:p w:rsidR="00AA16D5" w:rsidRDefault="00AA16D5" w:rsidP="00AA16D5">
      <w:pPr>
        <w:autoSpaceDE w:val="0"/>
        <w:autoSpaceDN w:val="0"/>
        <w:adjustRightInd w:val="0"/>
        <w:ind w:firstLine="540"/>
        <w:jc w:val="both"/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3375"/>
        <w:gridCol w:w="1350"/>
        <w:gridCol w:w="1545"/>
        <w:gridCol w:w="840"/>
        <w:gridCol w:w="720"/>
        <w:gridCol w:w="840"/>
        <w:gridCol w:w="840"/>
        <w:gridCol w:w="3240"/>
      </w:tblGrid>
      <w:tr w:rsidR="00AA16D5" w:rsidRPr="00C9294C" w:rsidTr="00FE5ECE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Базовое значение (на начало реализации программы)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Первый отчетный год</w:t>
            </w:r>
            <w:r>
              <w:rPr>
                <w:sz w:val="26"/>
                <w:szCs w:val="26"/>
              </w:rPr>
              <w:t xml:space="preserve"> 2021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 отчетный </w:t>
            </w:r>
            <w:r>
              <w:rPr>
                <w:sz w:val="26"/>
                <w:szCs w:val="26"/>
              </w:rPr>
              <w:t xml:space="preserve"> 2022 </w:t>
            </w:r>
            <w:r w:rsidRPr="00C9294C">
              <w:rPr>
                <w:sz w:val="26"/>
                <w:szCs w:val="26"/>
              </w:rPr>
              <w:t>год</w:t>
            </w:r>
          </w:p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AA16D5" w:rsidRPr="00C9294C" w:rsidTr="00FE5ECE">
        <w:trPr>
          <w:cantSplit/>
          <w:trHeight w:val="600"/>
        </w:trPr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AA16D5" w:rsidRPr="00F5288A" w:rsidTr="00FE5ECE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197B12" w:rsidRDefault="00AA16D5" w:rsidP="00FE5ECE">
            <w:pPr>
              <w:autoSpaceDE w:val="0"/>
              <w:autoSpaceDN w:val="0"/>
              <w:adjustRightInd w:val="0"/>
            </w:pPr>
            <w:r w:rsidRPr="00197B12">
              <w:t>Задача 1.</w:t>
            </w:r>
          </w:p>
          <w:p w:rsidR="00AA16D5" w:rsidRPr="00F5288A" w:rsidRDefault="00AA16D5" w:rsidP="00FE5ECE">
            <w:pPr>
              <w:autoSpaceDE w:val="0"/>
              <w:autoSpaceDN w:val="0"/>
              <w:adjustRightInd w:val="0"/>
            </w:pPr>
            <w:r w:rsidRPr="00F5288A">
              <w:t>Совершенствование нормативно-правовой базы по вопросам развития муниципальной службы.</w:t>
            </w:r>
          </w:p>
          <w:p w:rsidR="00AA16D5" w:rsidRPr="00F5288A" w:rsidRDefault="00AA16D5" w:rsidP="00FE5ECE">
            <w:pPr>
              <w:autoSpaceDE w:val="0"/>
              <w:autoSpaceDN w:val="0"/>
              <w:adjustRightInd w:val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 w:rsidRPr="00F5288A">
              <w:rPr>
                <w:sz w:val="24"/>
                <w:szCs w:val="24"/>
              </w:rPr>
              <w:t xml:space="preserve">Доля подготовленных нормативных правовых актов, регулирующих вопросы муниципальной службы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 w:rsidRPr="00F5288A">
              <w:rPr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 w:rsidRPr="00F5288A">
              <w:rPr>
                <w:sz w:val="24"/>
                <w:szCs w:val="24"/>
              </w:rPr>
              <w:t>выполнено</w:t>
            </w:r>
          </w:p>
        </w:tc>
      </w:tr>
      <w:tr w:rsidR="00AA16D5" w:rsidRPr="00F5288A" w:rsidTr="00FE5ECE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autoSpaceDE w:val="0"/>
              <w:autoSpaceDN w:val="0"/>
              <w:adjustRightInd w:val="0"/>
            </w:pPr>
            <w:r>
              <w:lastRenderedPageBreak/>
              <w:t>Задача 2</w:t>
            </w:r>
          </w:p>
          <w:p w:rsidR="00AA16D5" w:rsidRPr="00C63485" w:rsidRDefault="00AA16D5" w:rsidP="00FE5ECE">
            <w:pPr>
              <w:autoSpaceDE w:val="0"/>
              <w:autoSpaceDN w:val="0"/>
              <w:adjustRightInd w:val="0"/>
            </w:pPr>
            <w:r>
              <w:t>Р</w:t>
            </w:r>
            <w:r w:rsidRPr="00C63485">
              <w:t xml:space="preserve">азвитие системы </w:t>
            </w:r>
            <w:r>
              <w:t xml:space="preserve"> подготовки кадров  для муниципальной службы и дополнительного профессионального образования муниципальных служащих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63485" w:rsidRDefault="00AA16D5" w:rsidP="00FE5ECE">
            <w:pPr>
              <w:autoSpaceDE w:val="0"/>
              <w:autoSpaceDN w:val="0"/>
              <w:adjustRightInd w:val="0"/>
            </w:pPr>
            <w:r w:rsidRPr="00C63485">
              <w:t>доля муниципальных служащих, повысивших квалификацию</w:t>
            </w:r>
          </w:p>
          <w:p w:rsidR="00AA16D5" w:rsidRPr="00C63485" w:rsidRDefault="00AA16D5" w:rsidP="00FE5ECE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 муниципальных служащих проводилось в соответствии  с предложениями, поступившими от Правительства области, учебных заведений.</w:t>
            </w:r>
          </w:p>
        </w:tc>
      </w:tr>
      <w:tr w:rsidR="00AA16D5" w:rsidRPr="00F5288A" w:rsidTr="00FE5ECE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autoSpaceDE w:val="0"/>
              <w:autoSpaceDN w:val="0"/>
              <w:adjustRightInd w:val="0"/>
            </w:pPr>
            <w:r>
              <w:t>Задача 3</w:t>
            </w:r>
          </w:p>
          <w:p w:rsidR="00AA16D5" w:rsidRDefault="00AA16D5" w:rsidP="00FE5ECE">
            <w:pPr>
              <w:autoSpaceDE w:val="0"/>
              <w:autoSpaceDN w:val="0"/>
              <w:adjustRightInd w:val="0"/>
            </w:pPr>
            <w:r>
              <w:t xml:space="preserve">Формирование </w:t>
            </w:r>
            <w:r w:rsidRPr="00C63485">
              <w:t>квалифицированного кадрового состава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63485" w:rsidRDefault="00AA16D5" w:rsidP="00FE5ECE">
            <w:r w:rsidRPr="00C63485"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63485" w:rsidRDefault="00AA16D5" w:rsidP="00FE5ECE">
            <w:pPr>
              <w:autoSpaceDE w:val="0"/>
              <w:autoSpaceDN w:val="0"/>
              <w:adjustRightInd w:val="0"/>
            </w:pPr>
            <w:r w:rsidRPr="00C63485"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63485" w:rsidRDefault="00AA16D5" w:rsidP="00FE5ECE">
            <w:pPr>
              <w:autoSpaceDE w:val="0"/>
              <w:autoSpaceDN w:val="0"/>
              <w:adjustRightInd w:val="0"/>
              <w:jc w:val="center"/>
            </w:pPr>
            <w:r w:rsidRPr="00C63485">
              <w:t>100</w:t>
            </w:r>
          </w:p>
          <w:p w:rsidR="00AA16D5" w:rsidRPr="00C63485" w:rsidRDefault="00AA16D5" w:rsidP="00FE5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2022 году прошли аттестацию 6 муниципальных служащих. Решение соответствуют замещаемой должности муниципальной службы)</w:t>
            </w:r>
          </w:p>
        </w:tc>
      </w:tr>
      <w:tr w:rsidR="00AA16D5" w:rsidRPr="00F5288A" w:rsidTr="00FE5ECE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autoSpaceDE w:val="0"/>
              <w:autoSpaceDN w:val="0"/>
              <w:adjustRightInd w:val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r w:rsidRPr="00C63485">
              <w:t xml:space="preserve"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 </w:t>
            </w:r>
          </w:p>
          <w:p w:rsidR="00AA16D5" w:rsidRPr="00C63485" w:rsidRDefault="00AA16D5" w:rsidP="00FE5ECE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63485" w:rsidRDefault="00AA16D5" w:rsidP="00FE5EC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63485">
              <w:rPr>
                <w:lang w:val="en-US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116CF3" w:rsidRDefault="00AA16D5" w:rsidP="00FE5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6CF3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116CF3" w:rsidRDefault="00AA16D5" w:rsidP="00FE5ECE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116CF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116CF3" w:rsidRDefault="00AA16D5" w:rsidP="00FE5ECE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116CF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116CF3" w:rsidRDefault="00AA16D5" w:rsidP="00FE5ECE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116CF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116CF3" w:rsidRDefault="00AA16D5" w:rsidP="00FE5ECE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116CF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</w:p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16D5" w:rsidRPr="00F5288A" w:rsidTr="00FE5ECE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autoSpaceDE w:val="0"/>
              <w:autoSpaceDN w:val="0"/>
              <w:adjustRightInd w:val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63485" w:rsidRDefault="00AA16D5" w:rsidP="00FE5ECE">
            <w:r>
              <w:t>отношение  количества муниципальных служащих, уволивших по собственному желанию к общему числу муниципальных служащих (</w:t>
            </w:r>
            <w:r w:rsidRPr="00C63485">
              <w:t>текучесть кадров</w:t>
            </w:r>
            <w:r>
              <w:t>)</w:t>
            </w:r>
            <w:r w:rsidRPr="00C63485">
              <w:t>;</w:t>
            </w:r>
          </w:p>
          <w:p w:rsidR="00AA16D5" w:rsidRPr="00C63485" w:rsidRDefault="00AA16D5" w:rsidP="00FE5ECE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63485" w:rsidRDefault="00AA16D5" w:rsidP="00FE5ECE">
            <w:pPr>
              <w:autoSpaceDE w:val="0"/>
              <w:autoSpaceDN w:val="0"/>
              <w:adjustRightInd w:val="0"/>
            </w:pPr>
            <w:r w:rsidRPr="00C63485"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A7E79" w:rsidRDefault="00AA16D5" w:rsidP="00FE5EC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 год уволился 2 муниципальный служащий</w:t>
            </w:r>
          </w:p>
        </w:tc>
      </w:tr>
    </w:tbl>
    <w:p w:rsidR="00AA16D5" w:rsidRDefault="00AA16D5" w:rsidP="00AA16D5">
      <w:pPr>
        <w:autoSpaceDE w:val="0"/>
        <w:autoSpaceDN w:val="0"/>
        <w:adjustRightInd w:val="0"/>
        <w:ind w:firstLine="540"/>
        <w:jc w:val="both"/>
      </w:pPr>
    </w:p>
    <w:p w:rsidR="00AA16D5" w:rsidRDefault="00AA16D5" w:rsidP="00AA16D5">
      <w:pPr>
        <w:autoSpaceDE w:val="0"/>
        <w:autoSpaceDN w:val="0"/>
        <w:adjustRightInd w:val="0"/>
        <w:ind w:firstLine="540"/>
        <w:jc w:val="both"/>
      </w:pPr>
    </w:p>
    <w:p w:rsidR="0082462E" w:rsidRDefault="0082462E" w:rsidP="00AA16D5">
      <w:pPr>
        <w:autoSpaceDE w:val="0"/>
        <w:autoSpaceDN w:val="0"/>
        <w:adjustRightInd w:val="0"/>
        <w:ind w:firstLine="540"/>
        <w:jc w:val="both"/>
      </w:pPr>
    </w:p>
    <w:p w:rsidR="0082462E" w:rsidRDefault="0082462E" w:rsidP="00AA16D5">
      <w:pPr>
        <w:autoSpaceDE w:val="0"/>
        <w:autoSpaceDN w:val="0"/>
        <w:adjustRightInd w:val="0"/>
        <w:ind w:firstLine="540"/>
        <w:jc w:val="both"/>
      </w:pPr>
    </w:p>
    <w:p w:rsidR="0082462E" w:rsidRDefault="0082462E" w:rsidP="00AA16D5">
      <w:pPr>
        <w:autoSpaceDE w:val="0"/>
        <w:autoSpaceDN w:val="0"/>
        <w:adjustRightInd w:val="0"/>
        <w:ind w:firstLine="540"/>
        <w:jc w:val="both"/>
      </w:pPr>
    </w:p>
    <w:p w:rsidR="0082462E" w:rsidRDefault="0082462E" w:rsidP="00AA16D5">
      <w:pPr>
        <w:autoSpaceDE w:val="0"/>
        <w:autoSpaceDN w:val="0"/>
        <w:adjustRightInd w:val="0"/>
        <w:ind w:firstLine="540"/>
        <w:jc w:val="both"/>
      </w:pPr>
    </w:p>
    <w:p w:rsidR="0082462E" w:rsidRDefault="0082462E" w:rsidP="00AA16D5">
      <w:pPr>
        <w:autoSpaceDE w:val="0"/>
        <w:autoSpaceDN w:val="0"/>
        <w:adjustRightInd w:val="0"/>
        <w:ind w:firstLine="540"/>
        <w:jc w:val="both"/>
      </w:pPr>
    </w:p>
    <w:p w:rsidR="0082462E" w:rsidRDefault="0082462E" w:rsidP="00AA16D5">
      <w:pPr>
        <w:autoSpaceDE w:val="0"/>
        <w:autoSpaceDN w:val="0"/>
        <w:adjustRightInd w:val="0"/>
        <w:ind w:firstLine="540"/>
        <w:jc w:val="both"/>
      </w:pPr>
    </w:p>
    <w:p w:rsidR="0082462E" w:rsidRDefault="0082462E" w:rsidP="00AA16D5">
      <w:pPr>
        <w:autoSpaceDE w:val="0"/>
        <w:autoSpaceDN w:val="0"/>
        <w:adjustRightInd w:val="0"/>
        <w:ind w:firstLine="540"/>
        <w:jc w:val="both"/>
      </w:pPr>
    </w:p>
    <w:p w:rsidR="00AA16D5" w:rsidRDefault="00AA16D5" w:rsidP="00AA16D5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A16D5" w:rsidRPr="00C9294C" w:rsidRDefault="00AA16D5" w:rsidP="00AA16D5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Pr="00C9294C">
        <w:rPr>
          <w:sz w:val="26"/>
          <w:szCs w:val="26"/>
        </w:rPr>
        <w:t>иложение 2</w:t>
      </w:r>
    </w:p>
    <w:p w:rsidR="00AA16D5" w:rsidRPr="00C9294C" w:rsidRDefault="00AA16D5" w:rsidP="00AA16D5">
      <w:pPr>
        <w:autoSpaceDE w:val="0"/>
        <w:autoSpaceDN w:val="0"/>
        <w:adjustRightInd w:val="0"/>
        <w:ind w:left="1032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к Порядку  разработки, утверждения и реализации муниципальных программ Усть-Кубинского района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Pr="00C9294C" w:rsidRDefault="00AA16D5" w:rsidP="00AA16D5">
      <w:pPr>
        <w:pStyle w:val="ConsPlusTitle"/>
        <w:widowControl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МЕТОДИКА</w:t>
      </w:r>
    </w:p>
    <w:p w:rsidR="00AA16D5" w:rsidRPr="00C9294C" w:rsidRDefault="00AA16D5" w:rsidP="00AA16D5">
      <w:pPr>
        <w:pStyle w:val="ConsPlusTitle"/>
        <w:widowControl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ОЦЕНКИ ЭФФЕКТИВНОСТИ РЕАЛИЗАЦИИ</w:t>
      </w:r>
    </w:p>
    <w:p w:rsidR="00AA16D5" w:rsidRPr="00C9294C" w:rsidRDefault="00AA16D5" w:rsidP="00AA16D5">
      <w:pPr>
        <w:pStyle w:val="ConsPlusTitle"/>
        <w:widowControl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ПРОГРАММЫ НА ЭТАПЕ ЕЕ РЕАЛИЗАЦИИ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Проведение анализа реализации программы осуществляется с учетом заполнения таблицы 1.</w:t>
      </w:r>
    </w:p>
    <w:p w:rsidR="00AA16D5" w:rsidRPr="00AA16D5" w:rsidRDefault="00AA16D5" w:rsidP="00AA16D5">
      <w:pPr>
        <w:pStyle w:val="31"/>
        <w:jc w:val="center"/>
        <w:rPr>
          <w:sz w:val="26"/>
          <w:szCs w:val="26"/>
          <w:lang w:val="ru-RU"/>
        </w:rPr>
      </w:pPr>
      <w:r w:rsidRPr="00AA16D5">
        <w:rPr>
          <w:lang w:val="ru-RU"/>
        </w:rPr>
        <w:t>Т</w:t>
      </w:r>
      <w:r w:rsidRPr="00AA16D5">
        <w:rPr>
          <w:sz w:val="26"/>
          <w:szCs w:val="26"/>
          <w:lang w:val="ru-RU"/>
        </w:rPr>
        <w:t>аблица 1</w:t>
      </w:r>
    </w:p>
    <w:p w:rsidR="00AA16D5" w:rsidRPr="00C9294C" w:rsidRDefault="00AA16D5" w:rsidP="00AA16D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Отчет о результатах реализации программы</w:t>
      </w:r>
    </w:p>
    <w:p w:rsidR="00AA16D5" w:rsidRPr="00E224A2" w:rsidRDefault="00AA16D5" w:rsidP="00AA16D5">
      <w:pPr>
        <w:autoSpaceDE w:val="0"/>
        <w:autoSpaceDN w:val="0"/>
        <w:adjustRightInd w:val="0"/>
        <w:jc w:val="center"/>
      </w:pPr>
      <w:r w:rsidRPr="00E224A2">
        <w:t>«Развитие муниципальной  службы  в Усть-Кубинск</w:t>
      </w:r>
      <w:r>
        <w:t>ом  муниципальном районе на 2021-2023</w:t>
      </w:r>
      <w:r w:rsidRPr="00E224A2">
        <w:t xml:space="preserve"> годы»</w:t>
      </w:r>
    </w:p>
    <w:p w:rsidR="00AA16D5" w:rsidRPr="00E224A2" w:rsidRDefault="00AA16D5" w:rsidP="00AA16D5">
      <w:pPr>
        <w:jc w:val="center"/>
      </w:pPr>
      <w:r w:rsidRPr="00E224A2">
        <w:t xml:space="preserve">(Постановление администрации района  от </w:t>
      </w:r>
      <w:r>
        <w:t xml:space="preserve">  08.12.2020</w:t>
      </w:r>
      <w:r w:rsidRPr="00E224A2">
        <w:t xml:space="preserve"> года №</w:t>
      </w:r>
      <w:r>
        <w:t xml:space="preserve"> 1182</w:t>
      </w:r>
      <w:r w:rsidRPr="00E224A2">
        <w:t xml:space="preserve">  « Об утверждении муниципальной программы «Развитие муниципальной службы в Усть-Кубинск</w:t>
      </w:r>
      <w:r>
        <w:t>ом  муниципальном районе на 2021 - 2023</w:t>
      </w:r>
      <w:r w:rsidRPr="00E224A2">
        <w:t xml:space="preserve"> годы»</w:t>
      </w:r>
      <w:r>
        <w:t>)</w:t>
      </w:r>
    </w:p>
    <w:p w:rsidR="00AA16D5" w:rsidRPr="00C9294C" w:rsidRDefault="00AA16D5" w:rsidP="00AA16D5">
      <w:pPr>
        <w:jc w:val="center"/>
        <w:rPr>
          <w:sz w:val="26"/>
          <w:szCs w:val="26"/>
        </w:rPr>
      </w:pPr>
      <w:r>
        <w:rPr>
          <w:b/>
        </w:rPr>
        <w:t>за 2022</w:t>
      </w:r>
      <w:r w:rsidRPr="00B26080">
        <w:rPr>
          <w:b/>
        </w:rPr>
        <w:t xml:space="preserve"> год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350"/>
        <w:gridCol w:w="898"/>
        <w:gridCol w:w="898"/>
        <w:gridCol w:w="898"/>
        <w:gridCol w:w="898"/>
        <w:gridCol w:w="898"/>
        <w:gridCol w:w="898"/>
        <w:gridCol w:w="898"/>
        <w:gridCol w:w="899"/>
        <w:gridCol w:w="1020"/>
        <w:gridCol w:w="1020"/>
        <w:gridCol w:w="1020"/>
        <w:gridCol w:w="1020"/>
      </w:tblGrid>
      <w:tr w:rsidR="00AA16D5" w:rsidRPr="00C9294C" w:rsidTr="00FE5ECE">
        <w:trPr>
          <w:cantSplit/>
          <w:trHeight w:val="48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Плановое значение (по годам реализации программы)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Фактическое значение (по годам реализации программы)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Отклонение (%) (по годам реализации программы)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Индикаторы  (показатели) программы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5288A">
              <w:rPr>
                <w:sz w:val="24"/>
                <w:szCs w:val="24"/>
              </w:rPr>
              <w:t xml:space="preserve">Доля подготовленных нормативных правовых актов, регулирующих вопросы муниципальной службы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autoSpaceDE w:val="0"/>
              <w:autoSpaceDN w:val="0"/>
              <w:adjustRightInd w:val="0"/>
            </w:pPr>
            <w:r>
              <w:lastRenderedPageBreak/>
              <w:t>2.</w:t>
            </w:r>
            <w:r w:rsidRPr="00F5288A">
              <w:t>Доля муниципальных служащих, повысивших квалификацию</w:t>
            </w:r>
          </w:p>
          <w:p w:rsidR="00AA16D5" w:rsidRPr="00F5288A" w:rsidRDefault="00AA16D5" w:rsidP="00FE5ECE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226B22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+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8B044B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8B044B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rPr>
                <w:color w:val="052635"/>
              </w:rPr>
            </w:pPr>
            <w:r w:rsidRPr="000546A7">
              <w:t>3</w:t>
            </w:r>
            <w:r>
              <w:t>.</w:t>
            </w:r>
            <w:r w:rsidRPr="00F5288A">
              <w:t>Доля муниципальных служащих, успешно аттестованных</w:t>
            </w:r>
            <w:r>
              <w:t>,от числа муниципальных служащих,прошедших аттестацию в соответствующем году</w:t>
            </w:r>
          </w:p>
          <w:p w:rsidR="00AA16D5" w:rsidRPr="00F5288A" w:rsidRDefault="00AA16D5" w:rsidP="00FE5ECE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A27884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A27884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A27884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A27884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A4AAD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8B044B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A2788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A4AAD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8B044B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pPr>
              <w:autoSpaceDE w:val="0"/>
              <w:autoSpaceDN w:val="0"/>
              <w:adjustRightInd w:val="0"/>
            </w:pPr>
            <w:r>
              <w:t>4.Доля вакантных должностей муниципальной службы ,замещенных по результатам конкурсов и (или) из кадрового резерва ,сформированного на конкурсной основе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A27884"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A27884"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A27884"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A27884"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A27884"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064D5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064D5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A27884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8532F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8532F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b/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F5288A" w:rsidRDefault="00AA16D5" w:rsidP="00FE5ECE">
            <w:r>
              <w:t>5.</w:t>
            </w:r>
            <w:r w:rsidRPr="00F5288A">
              <w:t xml:space="preserve">Отношение  количества муниципальных служащих, уволившихся по собственному желанию к общему числу муниципальных служащих (текучесть кадров)   </w:t>
            </w:r>
          </w:p>
          <w:p w:rsidR="00AA16D5" w:rsidRPr="00F5288A" w:rsidRDefault="00AA16D5" w:rsidP="00FE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8532F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A2788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A2788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226B22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226B22">
              <w:rPr>
                <w:sz w:val="26"/>
                <w:szCs w:val="26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064D5" w:rsidRDefault="00AA16D5" w:rsidP="00FE5ECE">
            <w:pPr>
              <w:pStyle w:val="ConsPlusCell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27884" w:rsidRDefault="00AA16D5" w:rsidP="00FE5ECE">
            <w:pPr>
              <w:pStyle w:val="ConsPlusCell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226B22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226B22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817DAF" w:rsidRDefault="00AA16D5" w:rsidP="00FE5ECE">
            <w:pPr>
              <w:pStyle w:val="ConsPlusCell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b/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  <w:r w:rsidRPr="0044229C">
              <w:rPr>
                <w:sz w:val="24"/>
                <w:szCs w:val="24"/>
              </w:rPr>
              <w:lastRenderedPageBreak/>
              <w:t>Финансирование программы</w:t>
            </w:r>
          </w:p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</w:p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</w:p>
          <w:p w:rsidR="00AA16D5" w:rsidRDefault="00AA16D5" w:rsidP="00FE5ECE">
            <w:pPr>
              <w:pStyle w:val="ConsPlusCell"/>
              <w:rPr>
                <w:sz w:val="24"/>
                <w:szCs w:val="24"/>
              </w:rPr>
            </w:pPr>
          </w:p>
          <w:p w:rsidR="00AA16D5" w:rsidRPr="0044229C" w:rsidRDefault="00AA16D5" w:rsidP="00FE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0E7DB3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7D7199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226B22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226B22">
              <w:rPr>
                <w:sz w:val="26"/>
                <w:szCs w:val="26"/>
              </w:rPr>
              <w:t>140,0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7D7199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0E7DB3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0E7DB3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817DAF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0E7DB3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0E7DB3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0E7DB3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7D7199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7D7199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BC478A" w:rsidRDefault="00AA16D5" w:rsidP="00FE5ECE">
            <w:pPr>
              <w:pStyle w:val="ConsPlusCel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</w:tbl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:rsidR="00AA16D5" w:rsidRPr="00C9294C" w:rsidRDefault="00AA16D5" w:rsidP="00AA16D5">
      <w:pPr>
        <w:autoSpaceDE w:val="0"/>
        <w:autoSpaceDN w:val="0"/>
        <w:adjustRightInd w:val="0"/>
        <w:jc w:val="both"/>
        <w:rPr>
          <w:sz w:val="26"/>
          <w:szCs w:val="26"/>
        </w:rPr>
        <w:sectPr w:rsidR="00AA16D5" w:rsidRPr="00C9294C">
          <w:footerReference w:type="even" r:id="rId6"/>
          <w:footerReference w:type="default" r:id="rId7"/>
          <w:pgSz w:w="16834" w:h="11904" w:orient="landscape" w:code="9"/>
          <w:pgMar w:top="850" w:right="1134" w:bottom="651" w:left="1134" w:header="720" w:footer="720" w:gutter="0"/>
          <w:cols w:space="720"/>
        </w:sectPr>
      </w:pP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lastRenderedPageBreak/>
        <w:t>Оценка эффективности реализации программы определяется с учетом таблицы 2.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Pr="00C9294C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2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3375"/>
        <w:gridCol w:w="4020"/>
        <w:gridCol w:w="1906"/>
      </w:tblGrid>
      <w:tr w:rsidR="00AA16D5" w:rsidRPr="00C9294C" w:rsidTr="00FE5EC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Состояние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Значение в баллах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5</w:t>
            </w:r>
          </w:p>
        </w:tc>
      </w:tr>
      <w:tr w:rsidR="00AA16D5" w:rsidRPr="00C9294C" w:rsidTr="00FE5ECE">
        <w:trPr>
          <w:cantSplit/>
          <w:trHeight w:val="114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все целевые показатели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B2043" w:rsidRDefault="00AA16D5" w:rsidP="00FE5ECE">
            <w:pPr>
              <w:pStyle w:val="ConsPlusCell"/>
              <w:jc w:val="center"/>
              <w:rPr>
                <w:b/>
                <w:u w:val="single"/>
              </w:rPr>
            </w:pPr>
            <w:r w:rsidRPr="00AB2043">
              <w:rPr>
                <w:b/>
                <w:u w:val="single"/>
              </w:rPr>
              <w:t>3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AB2043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AB2043">
              <w:rPr>
                <w:sz w:val="26"/>
                <w:szCs w:val="26"/>
              </w:rPr>
              <w:t>2</w:t>
            </w:r>
          </w:p>
        </w:tc>
      </w:tr>
      <w:tr w:rsidR="00AA16D5" w:rsidRPr="00C9294C" w:rsidTr="00FE5ECE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0</w:t>
            </w:r>
          </w:p>
        </w:tc>
      </w:tr>
      <w:tr w:rsidR="00AA16D5" w:rsidRPr="00C9294C" w:rsidTr="00FE5ECE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да,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3</w:t>
            </w:r>
          </w:p>
        </w:tc>
      </w:tr>
      <w:tr w:rsidR="00AA16D5" w:rsidRPr="00C9294C" w:rsidTr="00FE5ECE">
        <w:trPr>
          <w:cantSplit/>
          <w:trHeight w:val="39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частично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715DE" w:rsidRDefault="00AA16D5" w:rsidP="00FE5ECE">
            <w:pPr>
              <w:pStyle w:val="ConsPlusCell"/>
              <w:jc w:val="center"/>
              <w:rPr>
                <w:b/>
                <w:u w:val="single"/>
              </w:rPr>
            </w:pPr>
            <w:r w:rsidRPr="00C715DE">
              <w:rPr>
                <w:b/>
                <w:u w:val="single"/>
              </w:rPr>
              <w:t>2</w:t>
            </w:r>
          </w:p>
        </w:tc>
      </w:tr>
      <w:tr w:rsidR="00AA16D5" w:rsidRPr="00C9294C" w:rsidTr="00FE5ECE">
        <w:trPr>
          <w:cantSplit/>
          <w:trHeight w:val="46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не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lastRenderedPageBreak/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100%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3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от 80 до 99%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715DE" w:rsidRDefault="00AA16D5" w:rsidP="00FE5ECE">
            <w:pPr>
              <w:pStyle w:val="ConsPlusCell"/>
              <w:jc w:val="center"/>
              <w:rPr>
                <w:b/>
                <w:u w:val="single"/>
              </w:rPr>
            </w:pPr>
            <w:r w:rsidRPr="00C715DE">
              <w:rPr>
                <w:b/>
                <w:u w:val="single"/>
              </w:rPr>
              <w:t>2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от 50 до 79%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менее 50%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0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численность целевой группы, охваченной программой, не менее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715DE" w:rsidRDefault="00AA16D5" w:rsidP="00FE5ECE">
            <w:pPr>
              <w:pStyle w:val="ConsPlusCell"/>
              <w:jc w:val="center"/>
              <w:rPr>
                <w:b/>
                <w:u w:val="single"/>
              </w:rPr>
            </w:pPr>
            <w:r w:rsidRPr="00C715DE">
              <w:rPr>
                <w:b/>
                <w:u w:val="single"/>
              </w:rPr>
              <w:t>3</w:t>
            </w: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численность целевой группы, охваченной программой, от 30 до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2</w:t>
            </w:r>
          </w:p>
        </w:tc>
      </w:tr>
      <w:tr w:rsidR="00AA16D5" w:rsidRPr="00C9294C" w:rsidTr="00FE5ECE">
        <w:trPr>
          <w:cantSplit/>
          <w:trHeight w:val="68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численность целевой группы, охваченной программой, менее 30%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A16D5" w:rsidRPr="00C9294C" w:rsidTr="00FE5EC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AA16D5" w:rsidRPr="00C9294C" w:rsidTr="00FE5EC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Уровень использования средств бюджета района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на 100%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715DE" w:rsidRDefault="00AA16D5" w:rsidP="00FE5ECE">
            <w:pPr>
              <w:pStyle w:val="ConsPlusCell"/>
              <w:jc w:val="center"/>
              <w:rPr>
                <w:b/>
                <w:u w:val="single"/>
              </w:rPr>
            </w:pPr>
            <w:r w:rsidRPr="00C715DE">
              <w:rPr>
                <w:b/>
                <w:u w:val="single"/>
              </w:rPr>
              <w:t>3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от 80 до 99%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2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от 60 до 79%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A16D5" w:rsidRPr="00C9294C" w:rsidTr="00FE5EC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менее чем на 60%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0</w:t>
            </w:r>
          </w:p>
        </w:tc>
      </w:tr>
      <w:tr w:rsidR="00AA16D5" w:rsidRPr="00C9294C" w:rsidTr="00FE5EC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715DE" w:rsidRDefault="00AA16D5" w:rsidP="00FE5ECE">
            <w:pPr>
              <w:pStyle w:val="ConsPlusCell"/>
              <w:jc w:val="center"/>
              <w:rPr>
                <w:b/>
                <w:u w:val="single"/>
              </w:rPr>
            </w:pPr>
            <w:r w:rsidRPr="00C715DE">
              <w:rPr>
                <w:b/>
                <w:u w:val="single"/>
              </w:rPr>
              <w:t>2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A16D5" w:rsidRPr="00C9294C" w:rsidTr="00FE5ECE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Поступление дополнительных доходов в  бюджет района 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3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b/>
                <w:sz w:val="26"/>
                <w:szCs w:val="26"/>
                <w:u w:val="single"/>
              </w:rPr>
            </w:pPr>
            <w:r w:rsidRPr="005361F0">
              <w:rPr>
                <w:b/>
                <w:sz w:val="26"/>
                <w:szCs w:val="26"/>
                <w:u w:val="single"/>
              </w:rPr>
              <w:t>1</w:t>
            </w:r>
          </w:p>
        </w:tc>
      </w:tr>
    </w:tbl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Полученные оценки заносятся в таблицу 3, к ним применяется весовой коэффициент, итоги  суммируются.</w:t>
      </w:r>
    </w:p>
    <w:p w:rsidR="00AA16D5" w:rsidRPr="00C9294C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3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440"/>
        <w:gridCol w:w="1560"/>
        <w:gridCol w:w="2400"/>
      </w:tblGrid>
      <w:tr w:rsidR="00AA16D5" w:rsidRPr="00C9294C" w:rsidTr="00FE5ECE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Весовой коэффициент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Значение в баллах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Итоговое значение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AA16D5" w:rsidRPr="00C9294C" w:rsidTr="00FE5ECE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5361F0" w:rsidRDefault="00AA16D5" w:rsidP="00FE5EC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AA16D5" w:rsidRPr="00C9294C" w:rsidTr="00FE5ECE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Итоговая оценка состояния (ИОС)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392564" w:rsidRDefault="00AA16D5" w:rsidP="00FE5ECE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 w:rsidRPr="00392564">
              <w:rPr>
                <w:b/>
                <w:sz w:val="26"/>
                <w:szCs w:val="26"/>
                <w:u w:val="single"/>
              </w:rPr>
              <w:t>2,</w:t>
            </w:r>
            <w:r>
              <w:rPr>
                <w:b/>
                <w:sz w:val="26"/>
                <w:szCs w:val="26"/>
                <w:u w:val="single"/>
              </w:rPr>
              <w:t>4</w:t>
            </w:r>
          </w:p>
        </w:tc>
      </w:tr>
    </w:tbl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На основании итоговой оценки состояния с учетом таблицы 4 делается вывод о степени эффективности реализации программы.</w:t>
      </w:r>
    </w:p>
    <w:p w:rsidR="00AA16D5" w:rsidRPr="00C9294C" w:rsidRDefault="00AA16D5" w:rsidP="00AA16D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4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350"/>
      </w:tblGrid>
      <w:tr w:rsidR="00AA16D5" w:rsidRPr="00C9294C" w:rsidTr="00FE5ECE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Эффективность реализации программы в баллах</w:t>
            </w:r>
          </w:p>
        </w:tc>
      </w:tr>
      <w:tr w:rsidR="00AA16D5" w:rsidRPr="00C9294C" w:rsidTr="00FE5ECE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Программа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392564" w:rsidRDefault="00AA16D5" w:rsidP="00FE5ECE">
            <w:pPr>
              <w:pStyle w:val="ConsPlusCell"/>
              <w:rPr>
                <w:b/>
                <w:sz w:val="26"/>
                <w:szCs w:val="26"/>
                <w:u w:val="single"/>
              </w:rPr>
            </w:pPr>
            <w:r w:rsidRPr="00392564">
              <w:rPr>
                <w:b/>
                <w:sz w:val="26"/>
                <w:szCs w:val="26"/>
                <w:u w:val="single"/>
              </w:rPr>
              <w:t>от 2,0 до 3,0</w:t>
            </w:r>
          </w:p>
        </w:tc>
      </w:tr>
      <w:tr w:rsidR="00AA16D5" w:rsidRPr="00C9294C" w:rsidTr="00FE5ECE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Программа частично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от 1,5 до 2,0</w:t>
            </w:r>
          </w:p>
        </w:tc>
      </w:tr>
      <w:tr w:rsidR="00AA16D5" w:rsidRPr="00C9294C" w:rsidTr="00FE5ECE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Программа неэффективна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5" w:rsidRPr="00C9294C" w:rsidRDefault="00AA16D5" w:rsidP="00FE5ECE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менее 1,5</w:t>
            </w:r>
          </w:p>
        </w:tc>
      </w:tr>
    </w:tbl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16D5" w:rsidRPr="00AA16D5" w:rsidRDefault="00AA16D5" w:rsidP="00AA16D5">
      <w:pPr>
        <w:pStyle w:val="31"/>
        <w:ind w:right="-35"/>
        <w:rPr>
          <w:sz w:val="26"/>
          <w:szCs w:val="26"/>
          <w:lang w:val="ru-RU"/>
        </w:rPr>
      </w:pPr>
      <w:r w:rsidRPr="00AA16D5">
        <w:rPr>
          <w:sz w:val="26"/>
          <w:szCs w:val="26"/>
          <w:lang w:val="ru-RU"/>
        </w:rPr>
        <w:t xml:space="preserve">           Программа «Развитие муниципальной службы в Усть-Кубинском муниципальном районе на 2021-2023 годы» имеет  итоговую оценку состояния -</w:t>
      </w:r>
      <w:r w:rsidRPr="00AA16D5">
        <w:rPr>
          <w:b/>
          <w:sz w:val="26"/>
          <w:szCs w:val="26"/>
          <w:u w:val="single"/>
          <w:lang w:val="ru-RU"/>
        </w:rPr>
        <w:t>2,4</w:t>
      </w:r>
      <w:r w:rsidRPr="00AA16D5">
        <w:rPr>
          <w:sz w:val="26"/>
          <w:szCs w:val="26"/>
          <w:lang w:val="ru-RU"/>
        </w:rPr>
        <w:t xml:space="preserve"> балла (имеет высокий уровень оценки эффективности (согласно таблицы -4)</w:t>
      </w:r>
    </w:p>
    <w:p w:rsidR="00AA16D5" w:rsidRPr="00C9294C" w:rsidRDefault="00AA16D5" w:rsidP="00AA16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Программы, имеющие высокий уровень оценки эффективности реализации, подлежат дальнейшему финансированию из бюджета района.</w:t>
      </w:r>
    </w:p>
    <w:p w:rsidR="00AA16D5" w:rsidRPr="00C9294C" w:rsidRDefault="00AA16D5" w:rsidP="00AA16D5">
      <w:pPr>
        <w:rPr>
          <w:sz w:val="26"/>
          <w:szCs w:val="26"/>
        </w:rPr>
      </w:pPr>
    </w:p>
    <w:p w:rsidR="00AA16D5" w:rsidRPr="00886AB0" w:rsidRDefault="00AA16D5" w:rsidP="005522B8">
      <w:pPr>
        <w:pStyle w:val="31"/>
        <w:spacing w:after="0"/>
        <w:jc w:val="both"/>
        <w:rPr>
          <w:sz w:val="26"/>
          <w:szCs w:val="26"/>
          <w:lang w:val="ru-RU"/>
        </w:rPr>
      </w:pPr>
    </w:p>
    <w:sectPr w:rsidR="00AA16D5" w:rsidRPr="00886AB0" w:rsidSect="0079439E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80" w:rsidRDefault="009C6F80">
      <w:r>
        <w:separator/>
      </w:r>
    </w:p>
  </w:endnote>
  <w:endnote w:type="continuationSeparator" w:id="1">
    <w:p w:rsidR="009C6F80" w:rsidRDefault="009C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F2" w:rsidRDefault="002B7DD8" w:rsidP="00C9294C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246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845F2" w:rsidRDefault="009C6F80" w:rsidP="00C9294C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F2" w:rsidRDefault="002B7DD8" w:rsidP="00C9294C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2462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F7044">
      <w:rPr>
        <w:rStyle w:val="af5"/>
        <w:noProof/>
      </w:rPr>
      <w:t>6</w:t>
    </w:r>
    <w:r>
      <w:rPr>
        <w:rStyle w:val="af5"/>
      </w:rPr>
      <w:fldChar w:fldCharType="end"/>
    </w:r>
  </w:p>
  <w:p w:rsidR="008845F2" w:rsidRDefault="009C6F80" w:rsidP="00C9294C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80" w:rsidRDefault="009C6F80">
      <w:r>
        <w:separator/>
      </w:r>
    </w:p>
  </w:footnote>
  <w:footnote w:type="continuationSeparator" w:id="1">
    <w:p w:rsidR="009C6F80" w:rsidRDefault="009C6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45B"/>
    <w:rsid w:val="00012C18"/>
    <w:rsid w:val="0002032F"/>
    <w:rsid w:val="00024AB4"/>
    <w:rsid w:val="0004403B"/>
    <w:rsid w:val="00096F88"/>
    <w:rsid w:val="000B35EB"/>
    <w:rsid w:val="000E3A4C"/>
    <w:rsid w:val="000E5952"/>
    <w:rsid w:val="001043E6"/>
    <w:rsid w:val="00112D40"/>
    <w:rsid w:val="001246FE"/>
    <w:rsid w:val="00131986"/>
    <w:rsid w:val="001A219E"/>
    <w:rsid w:val="001A4590"/>
    <w:rsid w:val="001C1740"/>
    <w:rsid w:val="001D2BC5"/>
    <w:rsid w:val="001E4456"/>
    <w:rsid w:val="001E7072"/>
    <w:rsid w:val="002078BC"/>
    <w:rsid w:val="00244D04"/>
    <w:rsid w:val="00247CEB"/>
    <w:rsid w:val="002618E9"/>
    <w:rsid w:val="0028121B"/>
    <w:rsid w:val="00282CC1"/>
    <w:rsid w:val="002A256F"/>
    <w:rsid w:val="002A579F"/>
    <w:rsid w:val="002B7DD8"/>
    <w:rsid w:val="002C4D0F"/>
    <w:rsid w:val="002E1F72"/>
    <w:rsid w:val="003012F4"/>
    <w:rsid w:val="003020C0"/>
    <w:rsid w:val="003038FC"/>
    <w:rsid w:val="0033119D"/>
    <w:rsid w:val="0038522C"/>
    <w:rsid w:val="003D0C6E"/>
    <w:rsid w:val="00402AFD"/>
    <w:rsid w:val="00424C65"/>
    <w:rsid w:val="00445663"/>
    <w:rsid w:val="00493359"/>
    <w:rsid w:val="0049429A"/>
    <w:rsid w:val="004C6AAF"/>
    <w:rsid w:val="004E0E0D"/>
    <w:rsid w:val="004F7044"/>
    <w:rsid w:val="0054163F"/>
    <w:rsid w:val="00546BC8"/>
    <w:rsid w:val="0055224E"/>
    <w:rsid w:val="005522B8"/>
    <w:rsid w:val="00555895"/>
    <w:rsid w:val="00585DE0"/>
    <w:rsid w:val="005971D6"/>
    <w:rsid w:val="005A1963"/>
    <w:rsid w:val="005B45AF"/>
    <w:rsid w:val="005C47EE"/>
    <w:rsid w:val="005E17EA"/>
    <w:rsid w:val="00603515"/>
    <w:rsid w:val="006103BC"/>
    <w:rsid w:val="00617B31"/>
    <w:rsid w:val="0063126D"/>
    <w:rsid w:val="00672927"/>
    <w:rsid w:val="006E7482"/>
    <w:rsid w:val="006F3D5B"/>
    <w:rsid w:val="007242BC"/>
    <w:rsid w:val="00726C69"/>
    <w:rsid w:val="007339E3"/>
    <w:rsid w:val="007350C3"/>
    <w:rsid w:val="007726FD"/>
    <w:rsid w:val="0079439E"/>
    <w:rsid w:val="007F79EC"/>
    <w:rsid w:val="00802219"/>
    <w:rsid w:val="00802D66"/>
    <w:rsid w:val="0081574E"/>
    <w:rsid w:val="0082462E"/>
    <w:rsid w:val="00886AB0"/>
    <w:rsid w:val="00892511"/>
    <w:rsid w:val="008936C0"/>
    <w:rsid w:val="0089392E"/>
    <w:rsid w:val="008C6200"/>
    <w:rsid w:val="008C6F0A"/>
    <w:rsid w:val="008F445B"/>
    <w:rsid w:val="00922A9C"/>
    <w:rsid w:val="009553C6"/>
    <w:rsid w:val="00965973"/>
    <w:rsid w:val="00973918"/>
    <w:rsid w:val="0098128C"/>
    <w:rsid w:val="0098367A"/>
    <w:rsid w:val="0099265A"/>
    <w:rsid w:val="009C6F80"/>
    <w:rsid w:val="009F27C0"/>
    <w:rsid w:val="009F7F1B"/>
    <w:rsid w:val="00A1077F"/>
    <w:rsid w:val="00A22E1B"/>
    <w:rsid w:val="00A56D9E"/>
    <w:rsid w:val="00A60662"/>
    <w:rsid w:val="00A61526"/>
    <w:rsid w:val="00A851D9"/>
    <w:rsid w:val="00A976BF"/>
    <w:rsid w:val="00AA16D5"/>
    <w:rsid w:val="00AA18FB"/>
    <w:rsid w:val="00AB20F3"/>
    <w:rsid w:val="00AB355E"/>
    <w:rsid w:val="00AB63CB"/>
    <w:rsid w:val="00AD0782"/>
    <w:rsid w:val="00AF5A49"/>
    <w:rsid w:val="00B06464"/>
    <w:rsid w:val="00B10F34"/>
    <w:rsid w:val="00B23797"/>
    <w:rsid w:val="00B65923"/>
    <w:rsid w:val="00B7311D"/>
    <w:rsid w:val="00BB7930"/>
    <w:rsid w:val="00BB7C4B"/>
    <w:rsid w:val="00BE43A1"/>
    <w:rsid w:val="00C11EB6"/>
    <w:rsid w:val="00C148FA"/>
    <w:rsid w:val="00C70D4F"/>
    <w:rsid w:val="00C96AA2"/>
    <w:rsid w:val="00CC5660"/>
    <w:rsid w:val="00CD014B"/>
    <w:rsid w:val="00CE4A9B"/>
    <w:rsid w:val="00D04F55"/>
    <w:rsid w:val="00D17C07"/>
    <w:rsid w:val="00D2090F"/>
    <w:rsid w:val="00D22C6D"/>
    <w:rsid w:val="00D5246D"/>
    <w:rsid w:val="00D765E4"/>
    <w:rsid w:val="00D90F2C"/>
    <w:rsid w:val="00D93DF2"/>
    <w:rsid w:val="00DA77B3"/>
    <w:rsid w:val="00DB025A"/>
    <w:rsid w:val="00DB0CAB"/>
    <w:rsid w:val="00DE022A"/>
    <w:rsid w:val="00DF5E3C"/>
    <w:rsid w:val="00E0133D"/>
    <w:rsid w:val="00E224A2"/>
    <w:rsid w:val="00E326BF"/>
    <w:rsid w:val="00E97B58"/>
    <w:rsid w:val="00EA3173"/>
    <w:rsid w:val="00EE03FB"/>
    <w:rsid w:val="00F04040"/>
    <w:rsid w:val="00F47533"/>
    <w:rsid w:val="00F70F49"/>
    <w:rsid w:val="00F961F7"/>
    <w:rsid w:val="00F961FB"/>
    <w:rsid w:val="00FB0305"/>
    <w:rsid w:val="00FB6402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F44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148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148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148FA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148FA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148FA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148FA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148FA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148FA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148FA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8FA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C148FA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C148FA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C148FA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C148FA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48FA"/>
    <w:rPr>
      <w:rFonts w:eastAsia="Calibri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48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C148FA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148FA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C148FA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C148FA"/>
    <w:rPr>
      <w:b/>
      <w:bCs/>
      <w:spacing w:val="0"/>
    </w:rPr>
  </w:style>
  <w:style w:type="character" w:styleId="a9">
    <w:name w:val="Emphasis"/>
    <w:uiPriority w:val="99"/>
    <w:qFormat/>
    <w:rsid w:val="00C148FA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148FA"/>
    <w:rPr>
      <w:rFonts w:eastAsia="Calibri"/>
    </w:rPr>
  </w:style>
  <w:style w:type="paragraph" w:styleId="ab">
    <w:name w:val="List Paragraph"/>
    <w:basedOn w:val="a"/>
    <w:uiPriority w:val="99"/>
    <w:qFormat/>
    <w:rsid w:val="00C148FA"/>
    <w:pPr>
      <w:ind w:left="720"/>
    </w:pPr>
    <w:rPr>
      <w:rFonts w:eastAsia="Calibri"/>
    </w:rPr>
  </w:style>
  <w:style w:type="paragraph" w:styleId="21">
    <w:name w:val="Quote"/>
    <w:basedOn w:val="a"/>
    <w:next w:val="a"/>
    <w:link w:val="22"/>
    <w:uiPriority w:val="99"/>
    <w:qFormat/>
    <w:rsid w:val="00C148FA"/>
    <w:rPr>
      <w:rFonts w:ascii="Calibri" w:eastAsia="Calibri" w:hAnsi="Calibri" w:cs="Calibri"/>
      <w:color w:val="943634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C148FA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148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C148FA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C148FA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C148FA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C148FA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C148FA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C148FA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148FA"/>
    <w:pPr>
      <w:outlineLvl w:val="9"/>
    </w:pPr>
    <w:rPr>
      <w:i w:val="0"/>
      <w:iCs w:val="0"/>
      <w:lang w:val="ru-RU" w:eastAsia="ru-RU"/>
    </w:rPr>
  </w:style>
  <w:style w:type="paragraph" w:styleId="23">
    <w:name w:val="Body Text 2"/>
    <w:basedOn w:val="a"/>
    <w:link w:val="24"/>
    <w:uiPriority w:val="99"/>
    <w:rsid w:val="008F445B"/>
    <w:pPr>
      <w:spacing w:line="360" w:lineRule="auto"/>
      <w:jc w:val="center"/>
    </w:pPr>
    <w:rPr>
      <w:b/>
      <w:bCs/>
    </w:rPr>
  </w:style>
  <w:style w:type="character" w:customStyle="1" w:styleId="24">
    <w:name w:val="Основной текст 2 Знак"/>
    <w:link w:val="23"/>
    <w:uiPriority w:val="99"/>
    <w:locked/>
    <w:rsid w:val="008F445B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table" w:styleId="af4">
    <w:name w:val="Table Grid"/>
    <w:basedOn w:val="a1"/>
    <w:uiPriority w:val="59"/>
    <w:rsid w:val="00AA18FB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locked/>
    <w:rsid w:val="000E5952"/>
    <w:pPr>
      <w:spacing w:after="120"/>
    </w:pPr>
    <w:rPr>
      <w:sz w:val="16"/>
      <w:szCs w:val="16"/>
      <w:lang w:val="en-GB"/>
    </w:rPr>
  </w:style>
  <w:style w:type="character" w:customStyle="1" w:styleId="32">
    <w:name w:val="Основной текст 3 Знак"/>
    <w:link w:val="31"/>
    <w:rsid w:val="000E5952"/>
    <w:rPr>
      <w:rFonts w:ascii="Times New Roman" w:eastAsia="Times New Roman" w:hAnsi="Times New Roman"/>
      <w:sz w:val="16"/>
      <w:szCs w:val="16"/>
      <w:lang w:val="en-GB"/>
    </w:rPr>
  </w:style>
  <w:style w:type="paragraph" w:customStyle="1" w:styleId="ConsPlusCell">
    <w:name w:val="ConsPlusCell"/>
    <w:rsid w:val="002E1F7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next w:val="a"/>
    <w:link w:val="ConsPlusNormal0"/>
    <w:rsid w:val="002E1F7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ConsPlusNormal0">
    <w:name w:val="ConsPlusNormal Знак"/>
    <w:link w:val="ConsPlusNormal"/>
    <w:locked/>
    <w:rsid w:val="002E1F72"/>
    <w:rPr>
      <w:rFonts w:ascii="Arial" w:eastAsia="Arial" w:hAnsi="Arial" w:cs="Arial"/>
      <w:lang w:bidi="ru-RU"/>
    </w:rPr>
  </w:style>
  <w:style w:type="paragraph" w:customStyle="1" w:styleId="ConsPlusDocList">
    <w:name w:val="ConsPlusDocList"/>
    <w:next w:val="a"/>
    <w:rsid w:val="002E1F72"/>
    <w:pPr>
      <w:widowControl w:val="0"/>
      <w:suppressAutoHyphens/>
      <w:autoSpaceDE w:val="0"/>
      <w:autoSpaceDN w:val="0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Title">
    <w:name w:val="ConsPlusTitle"/>
    <w:rsid w:val="00AA16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page number"/>
    <w:basedOn w:val="a0"/>
    <w:locked/>
    <w:rsid w:val="00AA16D5"/>
  </w:style>
  <w:style w:type="paragraph" w:styleId="af6">
    <w:name w:val="footer"/>
    <w:basedOn w:val="a"/>
    <w:link w:val="af7"/>
    <w:locked/>
    <w:rsid w:val="00AA16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rsid w:val="00AA16D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ORMO2</cp:lastModifiedBy>
  <cp:revision>76</cp:revision>
  <cp:lastPrinted>2022-05-26T09:18:00Z</cp:lastPrinted>
  <dcterms:created xsi:type="dcterms:W3CDTF">2015-02-12T12:31:00Z</dcterms:created>
  <dcterms:modified xsi:type="dcterms:W3CDTF">2023-05-16T08:07:00Z</dcterms:modified>
</cp:coreProperties>
</file>