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5C" w:rsidRDefault="0061095C" w:rsidP="0061095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" cy="71945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95C" w:rsidRDefault="0061095C" w:rsidP="0061095C">
      <w:pPr>
        <w:pStyle w:val="1"/>
        <w:jc w:val="right"/>
        <w:rPr>
          <w:b w:val="0"/>
          <w:sz w:val="26"/>
        </w:rPr>
      </w:pPr>
    </w:p>
    <w:p w:rsidR="0061095C" w:rsidRDefault="0061095C" w:rsidP="0061095C">
      <w:pPr>
        <w:pStyle w:val="2"/>
        <w:jc w:val="center"/>
        <w:rPr>
          <w:sz w:val="26"/>
        </w:rPr>
      </w:pPr>
      <w:r>
        <w:rPr>
          <w:sz w:val="26"/>
        </w:rPr>
        <w:t>АДМИНИСТРАЦИЯ УСТЬ-КУБИНСКОГО</w:t>
      </w:r>
    </w:p>
    <w:p w:rsidR="0061095C" w:rsidRDefault="0061095C" w:rsidP="0061095C">
      <w:pPr>
        <w:pStyle w:val="2"/>
        <w:jc w:val="center"/>
        <w:rPr>
          <w:sz w:val="26"/>
        </w:rPr>
      </w:pPr>
      <w:r>
        <w:rPr>
          <w:sz w:val="26"/>
        </w:rPr>
        <w:t>МУНИЦИПАЛЬНОГО ОКРУГА</w:t>
      </w:r>
    </w:p>
    <w:p w:rsidR="0061095C" w:rsidRDefault="0061095C" w:rsidP="0061095C"/>
    <w:p w:rsidR="0061095C" w:rsidRDefault="0061095C" w:rsidP="0061095C">
      <w:pPr>
        <w:pStyle w:val="2"/>
        <w:jc w:val="center"/>
        <w:rPr>
          <w:sz w:val="26"/>
        </w:rPr>
      </w:pPr>
      <w:r>
        <w:rPr>
          <w:sz w:val="26"/>
        </w:rPr>
        <w:t>ПОСТАНОВЛЕНИЕ</w:t>
      </w:r>
    </w:p>
    <w:p w:rsidR="0061095C" w:rsidRDefault="0061095C" w:rsidP="0061095C"/>
    <w:p w:rsidR="0061095C" w:rsidRDefault="0061095C" w:rsidP="0061095C">
      <w:pPr>
        <w:tabs>
          <w:tab w:val="left" w:pos="70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61095C" w:rsidRPr="0061095C" w:rsidRDefault="0061095C" w:rsidP="0061095C">
      <w:pPr>
        <w:tabs>
          <w:tab w:val="left" w:pos="8222"/>
        </w:tabs>
        <w:spacing w:before="120"/>
        <w:jc w:val="both"/>
        <w:rPr>
          <w:color w:val="000000" w:themeColor="text1"/>
          <w:sz w:val="26"/>
          <w:szCs w:val="26"/>
        </w:rPr>
      </w:pPr>
      <w:r w:rsidRPr="00373C6A">
        <w:rPr>
          <w:color w:val="000000" w:themeColor="text1"/>
          <w:sz w:val="26"/>
          <w:szCs w:val="26"/>
        </w:rPr>
        <w:t xml:space="preserve">от </w:t>
      </w:r>
      <w:r w:rsidRPr="0061095C">
        <w:rPr>
          <w:color w:val="000000" w:themeColor="text1"/>
          <w:sz w:val="26"/>
          <w:szCs w:val="26"/>
        </w:rPr>
        <w:t>14.</w:t>
      </w:r>
      <w:r>
        <w:rPr>
          <w:color w:val="000000" w:themeColor="text1"/>
          <w:sz w:val="26"/>
          <w:szCs w:val="26"/>
        </w:rPr>
        <w:t>06.2024                                                                                                        № 924</w:t>
      </w:r>
      <w:r w:rsidRPr="00373C6A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</w:p>
    <w:p w:rsidR="0061095C" w:rsidRDefault="0061095C" w:rsidP="0061095C">
      <w:pPr>
        <w:ind w:firstLine="709"/>
        <w:jc w:val="center"/>
        <w:rPr>
          <w:sz w:val="26"/>
          <w:szCs w:val="26"/>
        </w:rPr>
      </w:pPr>
    </w:p>
    <w:p w:rsidR="0061095C" w:rsidRDefault="0061095C" w:rsidP="0061095C">
      <w:pPr>
        <w:ind w:left="851" w:right="85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Перечня муниципальных программ </w:t>
      </w:r>
    </w:p>
    <w:p w:rsidR="00E24BDE" w:rsidRDefault="0061095C" w:rsidP="0061095C">
      <w:pPr>
        <w:ind w:left="851" w:right="850"/>
        <w:jc w:val="center"/>
        <w:rPr>
          <w:sz w:val="26"/>
          <w:szCs w:val="26"/>
        </w:rPr>
      </w:pPr>
      <w:r>
        <w:rPr>
          <w:sz w:val="26"/>
          <w:szCs w:val="26"/>
        </w:rPr>
        <w:t>Усть-Кубинского муниципального округа</w:t>
      </w:r>
      <w:r w:rsidR="00E24BDE">
        <w:rPr>
          <w:sz w:val="26"/>
          <w:szCs w:val="26"/>
        </w:rPr>
        <w:t xml:space="preserve"> </w:t>
      </w:r>
    </w:p>
    <w:p w:rsidR="0061095C" w:rsidRPr="00E24BDE" w:rsidRDefault="00E24BDE" w:rsidP="0061095C">
      <w:pPr>
        <w:ind w:left="851" w:right="850"/>
        <w:jc w:val="center"/>
        <w:rPr>
          <w:b/>
        </w:rPr>
      </w:pPr>
      <w:r w:rsidRPr="00E24BDE">
        <w:t>( в редакции постановлений администрации округа № 1355 от 22.08.2024, № 1454 от 05.09.2024)</w:t>
      </w:r>
    </w:p>
    <w:p w:rsidR="0061095C" w:rsidRDefault="0061095C" w:rsidP="0061095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1095C" w:rsidRDefault="0061095C" w:rsidP="0061095C">
      <w:pPr>
        <w:pStyle w:val="a3"/>
        <w:tabs>
          <w:tab w:val="left" w:pos="8931"/>
        </w:tabs>
        <w:spacing w:after="0"/>
        <w:ind w:right="-1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 пунктом 2.2 Порядка разработки, реализации и оценки эффективности муниципальных программ Усть-Кубинского муниципального округа, утвержденного постановлением администрации округа от 31 мая 2024 года № 865 «О порядке разработки, реализации и оценки эффективности муниципальных программ Усть-Кубинского муниципального округа», со статьей 42 Устава округа администрация округа </w:t>
      </w:r>
    </w:p>
    <w:p w:rsidR="0061095C" w:rsidRDefault="0061095C" w:rsidP="0061095C">
      <w:pPr>
        <w:pStyle w:val="a3"/>
        <w:tabs>
          <w:tab w:val="left" w:pos="8931"/>
        </w:tabs>
        <w:spacing w:after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61095C" w:rsidRPr="00A556A1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прилагаемый Перечень муниципальных программ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Усть-Кубинского муниципального </w:t>
      </w:r>
      <w:r w:rsidRPr="00A556A1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556A1">
        <w:rPr>
          <w:rFonts w:ascii="Times New Roman" w:hAnsi="Times New Roman" w:cs="Times New Roman"/>
          <w:sz w:val="26"/>
          <w:szCs w:val="26"/>
        </w:rPr>
        <w:t xml:space="preserve"> реализация которых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с 1 января </w:t>
      </w:r>
      <w:r w:rsidRPr="00A556A1">
        <w:rPr>
          <w:rFonts w:ascii="Times New Roman" w:hAnsi="Times New Roman" w:cs="Times New Roman"/>
          <w:sz w:val="26"/>
          <w:szCs w:val="26"/>
        </w:rPr>
        <w:t>2025 года.</w:t>
      </w:r>
    </w:p>
    <w:p w:rsidR="0061095C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Ответственным исполнителям муниципальных программ, указанным в Перечне, в срок до 15 июля 202</w:t>
      </w:r>
      <w:r w:rsidR="00D41E9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осуществить разработку муниципальных программ поименованных в Перечне.</w:t>
      </w:r>
    </w:p>
    <w:p w:rsidR="0061095C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Признать утратившим силу с 1 января 2025 года следующие постановления администрации округа:</w:t>
      </w:r>
    </w:p>
    <w:p w:rsidR="0061095C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3 марта 2023 года № 370 «Об утверждении Перечня муниципальных программ Усть-Кубинского муниципального округа»;</w:t>
      </w:r>
    </w:p>
    <w:p w:rsidR="0061095C" w:rsidRDefault="0061095C" w:rsidP="0061095C">
      <w:pPr>
        <w:ind w:left="142" w:right="-1" w:firstLine="566"/>
        <w:jc w:val="both"/>
        <w:rPr>
          <w:sz w:val="26"/>
          <w:szCs w:val="26"/>
        </w:rPr>
      </w:pPr>
      <w:r>
        <w:rPr>
          <w:sz w:val="26"/>
          <w:szCs w:val="26"/>
        </w:rPr>
        <w:t>-от 3 октября 2023 года № 1514 «О внесении изменений в постановление администрации округа от 3 марта 2023 года № 370 «Об утверждении Перечня муниципальных программ Усть-Кубинского муниципального округа»;</w:t>
      </w:r>
    </w:p>
    <w:p w:rsidR="0061095C" w:rsidRDefault="0061095C" w:rsidP="0061095C">
      <w:pPr>
        <w:ind w:left="142" w:right="-1" w:firstLine="566"/>
        <w:jc w:val="both"/>
        <w:rPr>
          <w:sz w:val="26"/>
          <w:szCs w:val="26"/>
        </w:rPr>
      </w:pPr>
      <w:r>
        <w:rPr>
          <w:sz w:val="26"/>
          <w:szCs w:val="26"/>
        </w:rPr>
        <w:t>-от 20 октября 2023 года № 1597 «О внесении изменений в постановление администрации округа от 3 марта 2023 года № 370 «Об утверждении Перечня муниципальных программ Усть-Кубинского муниципального округа»;</w:t>
      </w:r>
    </w:p>
    <w:p w:rsidR="0061095C" w:rsidRDefault="0061095C" w:rsidP="0061095C">
      <w:pPr>
        <w:tabs>
          <w:tab w:val="left" w:pos="9355"/>
        </w:tabs>
        <w:ind w:left="142" w:right="-1" w:firstLine="566"/>
        <w:jc w:val="both"/>
        <w:rPr>
          <w:sz w:val="26"/>
          <w:szCs w:val="26"/>
        </w:rPr>
      </w:pPr>
      <w:r>
        <w:rPr>
          <w:sz w:val="26"/>
          <w:szCs w:val="26"/>
        </w:rPr>
        <w:t>-от 27 ноября 2023 года № 1800 «О внесении изменений в постановление администрации округа от 3 марта 2023 года № 370 «Об утверждении Перечня муниципальных программ Усть-Кубинского муниципального округа»;</w:t>
      </w:r>
    </w:p>
    <w:p w:rsidR="0061095C" w:rsidRPr="00CB5F6A" w:rsidRDefault="0061095C" w:rsidP="0061095C">
      <w:pPr>
        <w:tabs>
          <w:tab w:val="left" w:pos="9355"/>
        </w:tabs>
        <w:ind w:left="142" w:right="-1" w:firstLine="566"/>
        <w:jc w:val="both"/>
        <w:rPr>
          <w:sz w:val="26"/>
          <w:szCs w:val="26"/>
        </w:rPr>
      </w:pPr>
      <w:r>
        <w:rPr>
          <w:sz w:val="26"/>
          <w:szCs w:val="26"/>
        </w:rPr>
        <w:t>-от 28 февраля 2024 года № 349 «О внесении изменений в постановление администрации округа от 3 марта 2023 года № 370 «Об утверждении Перечня муниципальных программ Усть-Кубинского муниципального округа».</w:t>
      </w:r>
    </w:p>
    <w:p w:rsidR="0061095C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подписания.</w:t>
      </w:r>
    </w:p>
    <w:p w:rsidR="0061095C" w:rsidRDefault="0061095C" w:rsidP="0061095C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1095C" w:rsidRDefault="0061095C" w:rsidP="0061095C">
      <w:pPr>
        <w:tabs>
          <w:tab w:val="left" w:pos="7371"/>
        </w:tabs>
        <w:ind w:right="4535"/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</w:t>
      </w:r>
      <w:r>
        <w:rPr>
          <w:sz w:val="26"/>
          <w:szCs w:val="26"/>
        </w:rPr>
        <w:tab/>
        <w:t xml:space="preserve">         И.В. Быков</w:t>
      </w:r>
    </w:p>
    <w:p w:rsidR="0061095C" w:rsidRDefault="0061095C" w:rsidP="0061095C">
      <w:pPr>
        <w:rPr>
          <w:sz w:val="26"/>
          <w:szCs w:val="26"/>
        </w:rPr>
        <w:sectPr w:rsidR="0061095C" w:rsidSect="00E24BDE">
          <w:pgSz w:w="11906" w:h="16838"/>
          <w:pgMar w:top="426" w:right="850" w:bottom="1134" w:left="1701" w:header="708" w:footer="708" w:gutter="0"/>
          <w:cols w:space="720"/>
        </w:sectPr>
      </w:pPr>
    </w:p>
    <w:p w:rsidR="0061095C" w:rsidRPr="00DF306A" w:rsidRDefault="0061095C" w:rsidP="0061095C">
      <w:pPr>
        <w:ind w:left="10348"/>
        <w:jc w:val="center"/>
        <w:rPr>
          <w:sz w:val="26"/>
          <w:szCs w:val="26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>УТВЕРЖДЁ</w:t>
      </w:r>
      <w:r w:rsidRPr="00DF306A">
        <w:rPr>
          <w:sz w:val="26"/>
          <w:szCs w:val="26"/>
        </w:rPr>
        <w:t>Н</w:t>
      </w:r>
    </w:p>
    <w:p w:rsidR="0061095C" w:rsidRPr="00373C6A" w:rsidRDefault="0061095C" w:rsidP="0061095C">
      <w:pPr>
        <w:ind w:left="10348"/>
        <w:jc w:val="center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 w:rsidRPr="00DF306A">
        <w:rPr>
          <w:sz w:val="26"/>
          <w:szCs w:val="26"/>
        </w:rPr>
        <w:t xml:space="preserve">остановлением администрации </w:t>
      </w:r>
      <w:r>
        <w:rPr>
          <w:sz w:val="26"/>
          <w:szCs w:val="26"/>
        </w:rPr>
        <w:t xml:space="preserve">округа </w:t>
      </w:r>
      <w:r w:rsidRPr="00373C6A">
        <w:rPr>
          <w:color w:val="000000" w:themeColor="text1"/>
          <w:sz w:val="26"/>
          <w:szCs w:val="26"/>
        </w:rPr>
        <w:t xml:space="preserve">от </w:t>
      </w:r>
      <w:r>
        <w:rPr>
          <w:color w:val="000000" w:themeColor="text1"/>
          <w:sz w:val="26"/>
          <w:szCs w:val="26"/>
        </w:rPr>
        <w:t>14.06.2024 № 924</w:t>
      </w:r>
    </w:p>
    <w:p w:rsidR="0061095C" w:rsidRDefault="0061095C" w:rsidP="0061095C">
      <w:pPr>
        <w:ind w:left="1034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(приложение)   </w:t>
      </w:r>
    </w:p>
    <w:p w:rsidR="0061095C" w:rsidRDefault="0061095C" w:rsidP="0061095C">
      <w:pPr>
        <w:ind w:left="10348"/>
        <w:jc w:val="center"/>
      </w:pPr>
    </w:p>
    <w:p w:rsidR="0061095C" w:rsidRDefault="0061095C" w:rsidP="0061095C">
      <w:pPr>
        <w:jc w:val="center"/>
        <w:rPr>
          <w:sz w:val="26"/>
          <w:szCs w:val="26"/>
        </w:rPr>
      </w:pPr>
      <w:r w:rsidRPr="00B60B37">
        <w:rPr>
          <w:sz w:val="26"/>
          <w:szCs w:val="26"/>
        </w:rPr>
        <w:t>Перечень муниципальных программ Усть-К</w:t>
      </w:r>
      <w:r>
        <w:rPr>
          <w:sz w:val="26"/>
          <w:szCs w:val="26"/>
        </w:rPr>
        <w:t>убинского муниципального округа</w:t>
      </w:r>
    </w:p>
    <w:p w:rsidR="00EE177B" w:rsidRPr="00B60B37" w:rsidRDefault="00EE177B" w:rsidP="0061095C">
      <w:pPr>
        <w:jc w:val="center"/>
        <w:rPr>
          <w:sz w:val="26"/>
          <w:szCs w:val="26"/>
        </w:rPr>
      </w:pPr>
    </w:p>
    <w:tbl>
      <w:tblPr>
        <w:tblStyle w:val="a5"/>
        <w:tblW w:w="15600" w:type="dxa"/>
        <w:tblInd w:w="-176" w:type="dxa"/>
        <w:tblLayout w:type="fixed"/>
        <w:tblLook w:val="04A0"/>
      </w:tblPr>
      <w:tblGrid>
        <w:gridCol w:w="567"/>
        <w:gridCol w:w="2587"/>
        <w:gridCol w:w="1980"/>
        <w:gridCol w:w="1957"/>
        <w:gridCol w:w="4397"/>
        <w:gridCol w:w="2410"/>
        <w:gridCol w:w="1702"/>
      </w:tblGrid>
      <w:tr w:rsidR="00EE177B" w:rsidTr="00EE17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(комплексной программы) округа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муниципальной (комплексной программы)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(комплексной) программы (ФИО, должность)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(комплексной) программы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номер, дата нормативного правового акта утвердившего муниципальную (комплексную) программу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EE177B" w:rsidTr="00EE17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jc w:val="center"/>
            </w:pPr>
            <w: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jc w:val="center"/>
            </w:pPr>
            <w:r>
              <w:t>3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jc w:val="center"/>
            </w:pPr>
            <w:r>
              <w:t>7</w:t>
            </w:r>
          </w:p>
        </w:tc>
      </w:tr>
      <w:tr w:rsidR="00EE177B" w:rsidTr="00EE17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«Образование Усть-Кубинского муниципального округа»</w:t>
            </w:r>
          </w:p>
          <w:p w:rsidR="00EE177B" w:rsidRDefault="00EE177B">
            <w:pPr>
              <w:rPr>
                <w:sz w:val="24"/>
                <w:szCs w:val="24"/>
              </w:rPr>
            </w:pPr>
          </w:p>
          <w:p w:rsidR="00EE177B" w:rsidRDefault="00EE177B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Елена Борисовна, </w:t>
            </w:r>
            <w:r>
              <w:rPr>
                <w:bCs/>
                <w:sz w:val="24"/>
                <w:szCs w:val="24"/>
                <w:shd w:val="clear" w:color="auto" w:fill="FFFFFF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Усть-Кубинского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color w:val="FF0000"/>
                <w:sz w:val="24"/>
                <w:szCs w:val="24"/>
              </w:rPr>
            </w:pPr>
          </w:p>
        </w:tc>
      </w:tr>
      <w:tr w:rsidR="00EE177B" w:rsidTr="00EE17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«Культура, туризм и сохранение объектов культурного наследия Усть-Кубинского </w:t>
            </w:r>
            <w:r>
              <w:rPr>
                <w:sz w:val="24"/>
                <w:szCs w:val="24"/>
              </w:rPr>
              <w:lastRenderedPageBreak/>
              <w:t>муниципального округа»</w:t>
            </w:r>
          </w:p>
          <w:p w:rsidR="00EE177B" w:rsidRDefault="00EE177B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Елена Борисовна,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заместитель главы округа, начальник отдела </w:t>
            </w: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культуры, туризма и молодежи администрации округа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Усть-Кубинского муниципального округа (отдел культуры, туризма и молодежи администрации округа)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color w:val="FF0000"/>
                <w:sz w:val="24"/>
                <w:szCs w:val="24"/>
              </w:rPr>
            </w:pPr>
          </w:p>
        </w:tc>
      </w:tr>
      <w:tr w:rsidR="00EE177B" w:rsidTr="00EE17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правонарушений, безопасности населения и территории Усть-Кубинского муниципального округа»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 Сергей Николаевич, заместитель главы округа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</w:t>
            </w:r>
            <w:r>
              <w:rPr>
                <w:bCs/>
                <w:sz w:val="24"/>
                <w:szCs w:val="24"/>
                <w:shd w:val="clear" w:color="auto" w:fill="FFFFFF"/>
              </w:rPr>
              <w:t>тдел безопасности, мобилизационной работы, ГО и ЧС администрации округа)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color w:val="FF0000"/>
                <w:sz w:val="24"/>
                <w:szCs w:val="24"/>
              </w:rPr>
            </w:pPr>
          </w:p>
        </w:tc>
      </w:tr>
      <w:tr w:rsidR="00EE177B" w:rsidTr="00EE17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«Физическая культура и спорт Усть-Кубинского муниципального округа»</w:t>
            </w:r>
          </w:p>
          <w:p w:rsidR="00EE177B" w:rsidRDefault="00EE177B">
            <w:pPr>
              <w:rPr>
                <w:sz w:val="24"/>
                <w:szCs w:val="24"/>
              </w:rPr>
            </w:pPr>
          </w:p>
          <w:p w:rsidR="00EE177B" w:rsidRDefault="00EE177B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Комарова Елена Борисовна, </w:t>
            </w:r>
            <w:r>
              <w:rPr>
                <w:bCs/>
                <w:sz w:val="24"/>
                <w:szCs w:val="24"/>
                <w:shd w:val="clear" w:color="auto" w:fill="FFFFFF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(отдел физической культуры и спорта администрации округа)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color w:val="FF0000"/>
                <w:sz w:val="24"/>
                <w:szCs w:val="24"/>
              </w:rPr>
            </w:pPr>
          </w:p>
        </w:tc>
      </w:tr>
      <w:tr w:rsidR="00EE177B" w:rsidTr="00EE17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«Дорожная сеть и транспортное обслуживание Усть-Кубинского муниципального округа»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Семичев Александр Олегович, 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 xml:space="preserve">первый заместитель </w:t>
            </w:r>
            <w:r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>лавы округа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</w:t>
            </w:r>
            <w:r>
              <w:rPr>
                <w:bCs/>
                <w:sz w:val="24"/>
                <w:szCs w:val="24"/>
                <w:shd w:val="clear" w:color="auto" w:fill="FFFFFF"/>
              </w:rPr>
              <w:t>тдел коммунальной инфраструктуры администрации округа)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color w:val="FF0000"/>
                <w:sz w:val="24"/>
                <w:szCs w:val="24"/>
              </w:rPr>
            </w:pPr>
          </w:p>
        </w:tc>
      </w:tr>
      <w:tr w:rsidR="00EE177B" w:rsidTr="00EE17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</w:p>
          <w:p w:rsidR="00EE177B" w:rsidRDefault="00EE177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« Топливно-энергетическая и коммунальная инфраструктура Усть-Кубинского муниципального округа»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Семичев Александр </w:t>
            </w:r>
            <w:r>
              <w:rPr>
                <w:sz w:val="24"/>
                <w:szCs w:val="24"/>
              </w:rPr>
              <w:lastRenderedPageBreak/>
              <w:t xml:space="preserve">Олегович, 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 xml:space="preserve">первый заместитель </w:t>
            </w:r>
            <w:r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>лавы округа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Усть-Кубинского муниципального округа (о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тдел </w:t>
            </w: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>коммунальной инфраструктуры администрации округа)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color w:val="FF0000"/>
                <w:sz w:val="24"/>
                <w:szCs w:val="24"/>
              </w:rPr>
            </w:pPr>
          </w:p>
        </w:tc>
      </w:tr>
      <w:tr w:rsidR="00EE177B" w:rsidTr="00EE17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«Экономика Усть-Кубинского муниципального округа»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 Сергей Николаевич, заместитель главы округа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(отдел экономики, отраслевого развития и контроля администрации округа)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color w:val="FF0000"/>
                <w:sz w:val="24"/>
                <w:szCs w:val="24"/>
              </w:rPr>
            </w:pPr>
          </w:p>
        </w:tc>
      </w:tr>
      <w:tr w:rsidR="00EE177B" w:rsidTr="00EE17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«Совершенствование системы муниципального управления Усть-Кубинского муниципального округа»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 Сергей Николаевич, заместитель главы округа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Усть-Кубинского муниципального округа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color w:val="FF0000"/>
                <w:sz w:val="24"/>
                <w:szCs w:val="24"/>
              </w:rPr>
            </w:pPr>
          </w:p>
        </w:tc>
      </w:tr>
      <w:tr w:rsidR="00EE177B" w:rsidTr="00EE177B">
        <w:trPr>
          <w:trHeight w:val="23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«Комплексное развитие сельских территорий Усть-Кубинского муниципального округа»**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 годы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 Сергей Николаевич, заместитель главы округа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(отдел экономики, отраслевого развития и контроля администрации округа)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sz w:val="24"/>
                <w:szCs w:val="24"/>
              </w:rPr>
            </w:pPr>
          </w:p>
        </w:tc>
      </w:tr>
      <w:tr w:rsidR="00EE177B" w:rsidTr="00EE177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«Обеспечение населения Усть-</w:t>
            </w:r>
            <w:r>
              <w:rPr>
                <w:sz w:val="24"/>
                <w:szCs w:val="24"/>
              </w:rPr>
              <w:lastRenderedPageBreak/>
              <w:t xml:space="preserve">Кубинского муниципального округа доступным жильем и создание благоприятных условий проживания»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Семичев Александр Олегович, 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 xml:space="preserve">первый 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lastRenderedPageBreak/>
              <w:t xml:space="preserve">заместитель </w:t>
            </w:r>
            <w:r>
              <w:rPr>
                <w:rFonts w:asciiTheme="minorHAnsi" w:hAnsiTheme="minorHAnsi"/>
                <w:bCs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>лавы округа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77B" w:rsidRDefault="00EE1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Усть-Кубинского муниципального округа (отдел экономики, отраслевого развития и контроля администрации округа)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77B" w:rsidRDefault="00EE177B">
            <w:pPr>
              <w:rPr>
                <w:sz w:val="24"/>
                <w:szCs w:val="24"/>
              </w:rPr>
            </w:pPr>
          </w:p>
        </w:tc>
      </w:tr>
    </w:tbl>
    <w:p w:rsidR="00EE177B" w:rsidRDefault="00EE177B" w:rsidP="00EE177B">
      <w:pPr>
        <w:rPr>
          <w:sz w:val="26"/>
          <w:szCs w:val="26"/>
        </w:rPr>
      </w:pPr>
      <w:r>
        <w:rPr>
          <w:sz w:val="26"/>
          <w:szCs w:val="26"/>
        </w:rPr>
        <w:lastRenderedPageBreak/>
        <w:t>________________</w:t>
      </w:r>
    </w:p>
    <w:p w:rsidR="00EE177B" w:rsidRDefault="00EE177B" w:rsidP="00EE177B">
      <w:pPr>
        <w:rPr>
          <w:sz w:val="26"/>
          <w:szCs w:val="26"/>
        </w:rPr>
      </w:pPr>
      <w:r>
        <w:rPr>
          <w:sz w:val="26"/>
          <w:szCs w:val="26"/>
        </w:rPr>
        <w:t>** комплексная муниципальная программа округа</w:t>
      </w:r>
    </w:p>
    <w:p w:rsidR="00EE177B" w:rsidRDefault="00EE177B" w:rsidP="00EE177B"/>
    <w:p w:rsidR="00EE177B" w:rsidRDefault="00EE177B" w:rsidP="00EE177B">
      <w:r>
        <w:t xml:space="preserve">                                                                                                                                                                                                    ».</w:t>
      </w:r>
    </w:p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EE177B" w:rsidRDefault="00EE177B" w:rsidP="00EE177B"/>
    <w:p w:rsidR="0061095C" w:rsidRPr="00B60B37" w:rsidRDefault="0061095C" w:rsidP="0061095C">
      <w:pPr>
        <w:jc w:val="center"/>
        <w:rPr>
          <w:sz w:val="26"/>
          <w:szCs w:val="26"/>
        </w:rPr>
      </w:pPr>
    </w:p>
    <w:sectPr w:rsidR="0061095C" w:rsidRPr="00B60B37" w:rsidSect="00A7100B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095C"/>
    <w:rsid w:val="00142C5C"/>
    <w:rsid w:val="003E6662"/>
    <w:rsid w:val="0061095C"/>
    <w:rsid w:val="00A013B2"/>
    <w:rsid w:val="00AE0223"/>
    <w:rsid w:val="00C85816"/>
    <w:rsid w:val="00D41E91"/>
    <w:rsid w:val="00E24BDE"/>
    <w:rsid w:val="00E55CDD"/>
    <w:rsid w:val="00EE177B"/>
    <w:rsid w:val="00FB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95C"/>
    <w:pPr>
      <w:keepNext/>
      <w:tabs>
        <w:tab w:val="left" w:pos="8931"/>
      </w:tabs>
      <w:ind w:right="-1"/>
      <w:jc w:val="both"/>
      <w:outlineLvl w:val="0"/>
    </w:pPr>
    <w:rPr>
      <w:b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1095C"/>
    <w:pPr>
      <w:keepNext/>
      <w:tabs>
        <w:tab w:val="left" w:pos="8931"/>
      </w:tabs>
      <w:ind w:right="-108"/>
      <w:jc w:val="both"/>
      <w:outlineLvl w:val="1"/>
    </w:pPr>
    <w:rPr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95C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1095C"/>
    <w:rPr>
      <w:rFonts w:ascii="Times New Roman" w:eastAsia="Times New Roman" w:hAnsi="Times New Roman" w:cs="Times New Roman"/>
      <w:b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109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10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09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09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table" w:styleId="a5">
    <w:name w:val="Table Grid"/>
    <w:basedOn w:val="a1"/>
    <w:uiPriority w:val="59"/>
    <w:rsid w:val="006109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09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9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Adm11</cp:lastModifiedBy>
  <cp:revision>6</cp:revision>
  <cp:lastPrinted>2024-07-22T09:03:00Z</cp:lastPrinted>
  <dcterms:created xsi:type="dcterms:W3CDTF">2024-09-05T07:58:00Z</dcterms:created>
  <dcterms:modified xsi:type="dcterms:W3CDTF">2024-10-03T07:04:00Z</dcterms:modified>
</cp:coreProperties>
</file>