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531" w:rsidRPr="000A2F5B" w:rsidRDefault="00774531" w:rsidP="00774531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BB2531">
        <w:rPr>
          <w:rFonts w:ascii="Times New Roman" w:hAnsi="Times New Roman" w:cs="Times New Roman"/>
          <w:b/>
        </w:rPr>
        <w:t xml:space="preserve">                                                                   </w:t>
      </w:r>
      <w:r w:rsidRPr="000A2F5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A2F5B">
        <w:rPr>
          <w:rFonts w:ascii="Times New Roman" w:hAnsi="Times New Roman" w:cs="Times New Roman"/>
          <w:b/>
        </w:rPr>
        <w:t xml:space="preserve">                        </w:t>
      </w:r>
      <w:r w:rsidRPr="000A2F5B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774531" w:rsidRDefault="00774531" w:rsidP="0077453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АДМИНИСТРАЦИЯ УСТЬ-КУБИНСКОГО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МУНИЦИПАЛЬНОГО  </w:t>
      </w:r>
      <w:r>
        <w:rPr>
          <w:rFonts w:ascii="Times New Roman" w:hAnsi="Times New Roman" w:cs="Times New Roman"/>
          <w:b/>
          <w:sz w:val="26"/>
          <w:szCs w:val="26"/>
        </w:rPr>
        <w:t>ОКРУГА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F5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774531" w:rsidRPr="000A2F5B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hAnsi="Times New Roman" w:cs="Times New Roman"/>
          <w:sz w:val="26"/>
          <w:szCs w:val="26"/>
        </w:rPr>
        <w:t>с. Устье</w:t>
      </w:r>
    </w:p>
    <w:p w:rsidR="00774531" w:rsidRDefault="00774531" w:rsidP="0077453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03575">
        <w:rPr>
          <w:rFonts w:ascii="Times New Roman" w:hAnsi="Times New Roman" w:cs="Times New Roman"/>
          <w:sz w:val="26"/>
          <w:szCs w:val="26"/>
        </w:rPr>
        <w:t xml:space="preserve"> 09.10.2024                                                                                                             № 1654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</w:t>
      </w:r>
      <w:r w:rsidRPr="00BB253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>Об утверждении муниципальной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рограммы «Комплексное развитие</w:t>
      </w:r>
    </w:p>
    <w:p w:rsidR="00774531" w:rsidRPr="005C6FEB" w:rsidRDefault="00774531" w:rsidP="007745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сельских территорий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774531" w:rsidRDefault="008A60B7" w:rsidP="007745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             </w:t>
      </w:r>
      <w:r w:rsidRPr="008A60B7">
        <w:rPr>
          <w:rFonts w:ascii="Times New Roman" w:eastAsia="Times New Roman" w:hAnsi="Times New Roman" w:cs="Times New Roman"/>
        </w:rPr>
        <w:t>(в редакции изменений</w:t>
      </w:r>
      <w:r>
        <w:rPr>
          <w:rFonts w:ascii="Times New Roman" w:eastAsia="Times New Roman" w:hAnsi="Times New Roman" w:cs="Times New Roman"/>
        </w:rPr>
        <w:t xml:space="preserve"> постановление № 558 от 31.03.2025 г</w:t>
      </w:r>
      <w:proofErr w:type="gramStart"/>
      <w:r>
        <w:rPr>
          <w:rFonts w:ascii="Times New Roman" w:eastAsia="Times New Roman" w:hAnsi="Times New Roman" w:cs="Times New Roman"/>
        </w:rPr>
        <w:t>,)</w:t>
      </w:r>
      <w:proofErr w:type="gramEnd"/>
    </w:p>
    <w:p w:rsidR="008A60B7" w:rsidRPr="008A60B7" w:rsidRDefault="008A60B7" w:rsidP="0077453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74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 от 31 мая 2024 года № 865 «О порядке разработки, реализации и оценки эффективности муниципальных программ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Усть-Кубинского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округа»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B751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42 Устава округа</w:t>
      </w:r>
      <w:r w:rsidRPr="005C6FEB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</w:t>
      </w:r>
      <w:r>
        <w:rPr>
          <w:rFonts w:ascii="Times New Roman" w:eastAsia="Times New Roman" w:hAnsi="Times New Roman" w:cs="Times New Roman"/>
          <w:sz w:val="26"/>
          <w:szCs w:val="26"/>
        </w:rPr>
        <w:t>округа</w:t>
      </w:r>
    </w:p>
    <w:p w:rsidR="00774531" w:rsidRPr="00BB2531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:rsidR="00774531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D1812">
        <w:rPr>
          <w:rFonts w:ascii="Times New Roman" w:eastAsia="Times New Roman" w:hAnsi="Times New Roman" w:cs="Times New Roman"/>
          <w:sz w:val="26"/>
          <w:szCs w:val="26"/>
        </w:rPr>
        <w:tab/>
        <w:t xml:space="preserve">1. </w:t>
      </w:r>
      <w:r w:rsidRPr="003D1812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«Комплексное развитие сельских территорий </w:t>
      </w:r>
      <w:proofErr w:type="spellStart"/>
      <w:r w:rsidRPr="003D1812"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  <w:r w:rsidRPr="003D1812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округа» (пр</w:t>
      </w:r>
      <w:r w:rsidRPr="003D1812">
        <w:rPr>
          <w:rFonts w:ascii="Times New Roman" w:hAnsi="Times New Roman" w:cs="Times New Roman"/>
          <w:sz w:val="26"/>
          <w:szCs w:val="26"/>
        </w:rPr>
        <w:t>илагается).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CA648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CA6489">
        <w:rPr>
          <w:rFonts w:ascii="Times New Roman" w:hAnsi="Times New Roman" w:cs="Times New Roman"/>
          <w:sz w:val="26"/>
          <w:szCs w:val="26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6"/>
          <w:szCs w:val="26"/>
        </w:rPr>
        <w:t xml:space="preserve">официального опубликования, но не ранее 1 января 2025 года. </w:t>
      </w:r>
    </w:p>
    <w:p w:rsidR="00774531" w:rsidRPr="00CA6489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4531" w:rsidRPr="005C6FEB" w:rsidRDefault="00774531" w:rsidP="007745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7"/>
        <w:gridCol w:w="4997"/>
      </w:tblGrid>
      <w:tr w:rsidR="00003575" w:rsidTr="00003575"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Временно исполняющий полномочия главы округа первый заместитель главы округа</w:t>
            </w:r>
          </w:p>
        </w:tc>
        <w:tc>
          <w:tcPr>
            <w:tcW w:w="4997" w:type="dxa"/>
          </w:tcPr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3575" w:rsidRDefault="00003575" w:rsidP="0000357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А.О. Семичев</w:t>
            </w:r>
          </w:p>
        </w:tc>
      </w:tr>
    </w:tbl>
    <w:p w:rsidR="00774531" w:rsidRDefault="00774531" w:rsidP="00003575">
      <w:pPr>
        <w:pStyle w:val="ConsPlusNormal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8"/>
          <w:szCs w:val="28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lastRenderedPageBreak/>
        <w:t>Муниципальная программа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«Комплексное развитие сельских территорий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proofErr w:type="spellStart"/>
      <w:r w:rsidRPr="00D51ADD">
        <w:rPr>
          <w:b/>
          <w:sz w:val="26"/>
          <w:szCs w:val="26"/>
        </w:rPr>
        <w:t>Усть-Кубинского</w:t>
      </w:r>
      <w:proofErr w:type="spellEnd"/>
      <w:r w:rsidRPr="00D51ADD">
        <w:rPr>
          <w:b/>
          <w:sz w:val="26"/>
          <w:szCs w:val="26"/>
        </w:rPr>
        <w:t xml:space="preserve"> муниципального округа»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  <w:r w:rsidRPr="00D51ADD">
        <w:rPr>
          <w:sz w:val="26"/>
          <w:szCs w:val="26"/>
        </w:rPr>
        <w:t>(далее – Программа)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b/>
          <w:sz w:val="26"/>
          <w:szCs w:val="26"/>
        </w:rPr>
      </w:pPr>
      <w:r w:rsidRPr="00D51ADD">
        <w:rPr>
          <w:sz w:val="26"/>
          <w:szCs w:val="26"/>
        </w:rPr>
        <w:t>I.</w:t>
      </w:r>
      <w:r w:rsidRPr="00D51ADD">
        <w:rPr>
          <w:sz w:val="26"/>
          <w:szCs w:val="26"/>
        </w:rPr>
        <w:tab/>
      </w:r>
      <w:r w:rsidRPr="00D51ADD">
        <w:rPr>
          <w:b/>
          <w:sz w:val="26"/>
          <w:szCs w:val="26"/>
        </w:rPr>
        <w:t>Приоритеты и цели государственной политики в сфере реализации муниципальной Программы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center"/>
        <w:rPr>
          <w:b/>
          <w:sz w:val="26"/>
          <w:szCs w:val="26"/>
        </w:rPr>
      </w:pPr>
      <w:r w:rsidRPr="00D51ADD">
        <w:rPr>
          <w:b/>
          <w:sz w:val="26"/>
          <w:szCs w:val="26"/>
        </w:rPr>
        <w:t>Сведения о взаимосвязи со стратегическими приоритетами, национальными целями, целями и показателями государственной программы Вологодской области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 w:rsidRPr="00D51ADD">
        <w:rPr>
          <w:sz w:val="26"/>
          <w:szCs w:val="26"/>
        </w:rPr>
        <w:t>из</w:t>
      </w:r>
      <w:proofErr w:type="gramEnd"/>
      <w:r w:rsidRPr="00D51ADD">
        <w:rPr>
          <w:sz w:val="26"/>
          <w:szCs w:val="26"/>
        </w:rPr>
        <w:t>: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 мая 2019 года № 696 (далее - Государственная программа «Комплексное развитие сельских территорий»);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- Указа Президента Российской Федерации от 7 мая 2024 года № 309 «О национальных целях развития Российской Федерации на период до 2030 года и на период до 2036 года» (далее - Указ о национальных целях развития Российской Федерации на период до 2030 года и на период до 2036 года);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 xml:space="preserve">- </w:t>
      </w:r>
      <w:r>
        <w:rPr>
          <w:sz w:val="26"/>
          <w:szCs w:val="26"/>
        </w:rPr>
        <w:t>п</w:t>
      </w:r>
      <w:r w:rsidRPr="00D51ADD">
        <w:rPr>
          <w:sz w:val="26"/>
          <w:szCs w:val="26"/>
        </w:rPr>
        <w:t>остановления Правительства Вологодской области  от 26.10.2020г. №1267 «О государственной программе «Комплексное развитие сельских территорий Вологодской области на 2021-2025 годы».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  <w:proofErr w:type="gramEnd"/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создание условий для обеспечения доступным и комфортным жильем сельск</w:t>
      </w:r>
      <w:r>
        <w:rPr>
          <w:sz w:val="26"/>
          <w:szCs w:val="26"/>
        </w:rPr>
        <w:t>ого населения;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повышение эффективности использования земель</w:t>
      </w:r>
      <w:r>
        <w:rPr>
          <w:sz w:val="26"/>
          <w:szCs w:val="26"/>
        </w:rPr>
        <w:t>.</w:t>
      </w:r>
      <w:r w:rsidRPr="00D51ADD">
        <w:rPr>
          <w:sz w:val="26"/>
          <w:szCs w:val="26"/>
        </w:rPr>
        <w:t xml:space="preserve"> </w:t>
      </w:r>
    </w:p>
    <w:p w:rsidR="00774531" w:rsidRPr="00D51ADD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proofErr w:type="gramStart"/>
      <w:r w:rsidRPr="00D51ADD">
        <w:rPr>
          <w:sz w:val="26"/>
          <w:szCs w:val="26"/>
        </w:rPr>
        <w:t>В рамках соответствующих задач государственной программы мероприятия (результаты) направлены на достижение национальной цели развития Российской Федерации «Комфортная и безопасная среда для жизни», определенной Указом о национальных целях развития Российской Федерации на период до 2030 года и на период до 2036 года, путем реализации мероприятий (результатов) муниципального проекта, связанного с реализацией региональных проектов, не входящих в состав национальных проектов «Развитие жилищного</w:t>
      </w:r>
      <w:proofErr w:type="gramEnd"/>
      <w:r w:rsidRPr="00D51ADD">
        <w:rPr>
          <w:sz w:val="26"/>
          <w:szCs w:val="26"/>
        </w:rPr>
        <w:t xml:space="preserve"> </w:t>
      </w:r>
      <w:proofErr w:type="gramStart"/>
      <w:r w:rsidRPr="00D51ADD">
        <w:rPr>
          <w:sz w:val="26"/>
          <w:szCs w:val="26"/>
        </w:rPr>
        <w:t>строительства на сельских территориях и повышение уровня благоустройства домовладений»; мероприятий (результатов) муниципального проекта, связанного с реализацией региональных ведомственных проектов «Оказание государственной поддержки муниципальным образованиям области, направленной на предотвращение распространения сорного растения борщевик Сосновского», направленных на достижение показателя «улучшение качества среды для жизни в населенных пунктах», обеспечивающих развитие инфраструктуры и поддержку отрасли агропромышленного комплекса на сельских территориях. </w:t>
      </w:r>
      <w:proofErr w:type="gramEnd"/>
    </w:p>
    <w:p w:rsidR="00774531" w:rsidRDefault="00774531" w:rsidP="00774531">
      <w:pPr>
        <w:pStyle w:val="a5"/>
        <w:spacing w:beforeAutospacing="0" w:afterAutospacing="0"/>
        <w:ind w:firstLine="709"/>
        <w:jc w:val="both"/>
        <w:rPr>
          <w:sz w:val="26"/>
          <w:szCs w:val="26"/>
        </w:rPr>
      </w:pPr>
      <w:r w:rsidRPr="00D51ADD">
        <w:rPr>
          <w:sz w:val="26"/>
          <w:szCs w:val="26"/>
        </w:rPr>
        <w:t>В основу Программы заложен проектный принцип ее реализации, что позволяет комплексно развивать сельские территории, целенаправленно повышая их эконо</w:t>
      </w:r>
      <w:r>
        <w:rPr>
          <w:sz w:val="26"/>
          <w:szCs w:val="26"/>
        </w:rPr>
        <w:t>мический и социальный потенциал.</w:t>
      </w: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1" w:bottom="1134" w:left="1276" w:header="0" w:footer="0" w:gutter="0"/>
          <w:cols w:space="720"/>
          <w:titlePg/>
        </w:sectPr>
      </w:pP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Утверждена</w:t>
      </w:r>
    </w:p>
    <w:p w:rsidR="00774531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</w:t>
      </w:r>
    </w:p>
    <w:p w:rsidR="00774531" w:rsidRDefault="00774531" w:rsidP="00774531">
      <w:pPr>
        <w:pStyle w:val="ConsPlusNormal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о</w:t>
      </w:r>
      <w:r w:rsidR="00003575">
        <w:rPr>
          <w:rFonts w:ascii="Times New Roman" w:hAnsi="Times New Roman" w:cs="Times New Roman"/>
          <w:sz w:val="26"/>
          <w:szCs w:val="26"/>
        </w:rPr>
        <w:t>круга от 09.10.2024 № 1654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(приложение)</w:t>
      </w: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07"/>
      <w:bookmarkEnd w:id="0"/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ПАСПОРТ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>муниципальной программы (комплексной программы)</w:t>
      </w:r>
    </w:p>
    <w:p w:rsidR="00774531" w:rsidRPr="00ED363B" w:rsidRDefault="00774531" w:rsidP="007745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D363B">
        <w:rPr>
          <w:rFonts w:ascii="Times New Roman" w:hAnsi="Times New Roman" w:cs="Times New Roman"/>
          <w:sz w:val="28"/>
          <w:szCs w:val="28"/>
        </w:rPr>
        <w:t xml:space="preserve">"Комплексное развитие сельских территорий </w:t>
      </w:r>
      <w:proofErr w:type="spellStart"/>
      <w:r w:rsidRPr="00ED363B">
        <w:rPr>
          <w:rFonts w:ascii="Times New Roman" w:hAnsi="Times New Roman" w:cs="Times New Roman"/>
          <w:sz w:val="28"/>
          <w:szCs w:val="28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8"/>
          <w:szCs w:val="28"/>
        </w:rPr>
        <w:t xml:space="preserve"> муниципального округа "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433"/>
        <w:gridCol w:w="7655"/>
      </w:tblGrid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Куратор муниципальной программы (комплексной программы) 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Фомичев Сергей Николаевич, заместителя Главы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(комплексной программы) &lt;1&gt;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Исполнители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Default="00774531" w:rsidP="00774531">
            <w:pPr>
              <w:spacing w:after="0" w:line="240" w:lineRule="auto"/>
              <w:ind w:left="-42" w:firstLine="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);</w:t>
            </w:r>
          </w:p>
          <w:p w:rsidR="00774531" w:rsidRPr="00ED363B" w:rsidRDefault="00774531" w:rsidP="00774531">
            <w:pPr>
              <w:spacing w:after="0" w:line="240" w:lineRule="auto"/>
              <w:ind w:left="-42" w:firstLine="4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муниципальной программы (комплексной программы) &lt;2&gt;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2025-2027 годы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программы (комплексной 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1 «К концу 2027 года создать возможности для улучшения жилищных условий 6 семей, проживающих на сельских территориях округа»;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цель 2 «Проведение к концу 2027 года  мероприятий,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Направления (подпрограммы)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населения»;</w:t>
            </w:r>
          </w:p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национальными целями развития Российской Федерации &lt;3&gt;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5958B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58B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774531" w:rsidRPr="00ED363B" w:rsidTr="00774531">
        <w:tc>
          <w:tcPr>
            <w:tcW w:w="7433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государственными программами Российской Федерации и Вологодской области</w:t>
            </w:r>
          </w:p>
        </w:tc>
        <w:tc>
          <w:tcPr>
            <w:tcW w:w="7655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both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Государственная программа «Комплексное развитие сельских территорий»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П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риводятся в соответствии с Перечнем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округа, утвержденным администрацией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в соответствии со сроками, утвержденными в Перечне муниципальных программ </w:t>
      </w:r>
      <w:proofErr w:type="spellStart"/>
      <w:r w:rsidRPr="00ED363B">
        <w:rPr>
          <w:rFonts w:ascii="Times New Roman" w:hAnsi="Times New Roman" w:cs="Times New Roman"/>
          <w:sz w:val="20"/>
          <w:szCs w:val="20"/>
        </w:rPr>
        <w:t>Усть-Кубинского</w:t>
      </w:r>
      <w:proofErr w:type="spellEnd"/>
      <w:r w:rsidRPr="00ED363B">
        <w:rPr>
          <w:rFonts w:ascii="Times New Roman" w:hAnsi="Times New Roman" w:cs="Times New Roman"/>
          <w:sz w:val="20"/>
          <w:szCs w:val="20"/>
        </w:rPr>
        <w:t xml:space="preserve"> муниципального округа.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национальных целей развития Российской Федерации в соответствии с </w:t>
      </w:r>
      <w:hyperlink r:id="rId8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на достижение которых влияет муниципальная программа (комплексная программа).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bookmarkStart w:id="1" w:name="P540"/>
      <w:bookmarkEnd w:id="1"/>
      <w:r w:rsidRPr="00ED363B">
        <w:rPr>
          <w:rFonts w:ascii="Times New Roman" w:hAnsi="Times New Roman" w:cs="Times New Roman"/>
          <w:sz w:val="26"/>
          <w:szCs w:val="26"/>
        </w:rPr>
        <w:t>2. Показатели муниципальной программы (комплексной муниципальной программы)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701"/>
        <w:gridCol w:w="1134"/>
        <w:gridCol w:w="1276"/>
        <w:gridCol w:w="992"/>
        <w:gridCol w:w="709"/>
        <w:gridCol w:w="1134"/>
        <w:gridCol w:w="1077"/>
        <w:gridCol w:w="824"/>
        <w:gridCol w:w="2098"/>
        <w:gridCol w:w="1814"/>
        <w:gridCol w:w="1842"/>
      </w:tblGrid>
      <w:tr w:rsidR="00774531" w:rsidRPr="00ED363B" w:rsidTr="00774531">
        <w:tc>
          <w:tcPr>
            <w:tcW w:w="629" w:type="dxa"/>
            <w:vMerge w:val="restart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Уровень показателя &lt;4&gt;</w:t>
            </w:r>
          </w:p>
        </w:tc>
        <w:tc>
          <w:tcPr>
            <w:tcW w:w="1276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9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  <w:gridSpan w:val="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Базовое значение &lt;5&gt;</w:t>
            </w:r>
          </w:p>
        </w:tc>
        <w:tc>
          <w:tcPr>
            <w:tcW w:w="3035" w:type="dxa"/>
            <w:gridSpan w:val="3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показателя по годам </w:t>
            </w:r>
            <w:hyperlink w:anchor="P62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&lt;6&gt;</w:t>
              </w:r>
            </w:hyperlink>
          </w:p>
        </w:tc>
        <w:tc>
          <w:tcPr>
            <w:tcW w:w="2098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Органы (структурные подразделения) администрации округа, ответственные за достижение показателя</w:t>
            </w:r>
          </w:p>
        </w:tc>
        <w:tc>
          <w:tcPr>
            <w:tcW w:w="1814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национальных целей </w:t>
            </w:r>
            <w:hyperlink w:anchor="P62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&lt;7&gt;</w:t>
              </w:r>
            </w:hyperlink>
          </w:p>
        </w:tc>
        <w:tc>
          <w:tcPr>
            <w:tcW w:w="1842" w:type="dxa"/>
            <w:vMerge w:val="restart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Связь с показателями государственных программ РФ и Вологодской области</w:t>
            </w:r>
            <w:hyperlink w:anchor="P62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&lt;8&gt;</w:t>
              </w:r>
            </w:hyperlink>
          </w:p>
        </w:tc>
      </w:tr>
      <w:tr w:rsidR="00774531" w:rsidRPr="00ED363B" w:rsidTr="00774531">
        <w:tc>
          <w:tcPr>
            <w:tcW w:w="629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2098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4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</w:p>
        </w:tc>
        <w:tc>
          <w:tcPr>
            <w:tcW w:w="1814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+ 1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+ 2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 1 «К концу 2027 года создать возможности для улучшения жилищных условий 6 семей, проживающих на сельских территориях округа»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74531" w:rsidRPr="000E0734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E0734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омфортная и безопасная среда для жизни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Доля общей площади благоустроенных жилых помещений в сельских населенных пунктах (госпрограмма Российской Федерации «Комплексное развитие сельских территорий»)</w:t>
            </w:r>
          </w:p>
        </w:tc>
      </w:tr>
      <w:tr w:rsidR="00774531" w:rsidRPr="00ED363B" w:rsidTr="00774531">
        <w:tc>
          <w:tcPr>
            <w:tcW w:w="15230" w:type="dxa"/>
            <w:gridSpan w:val="12"/>
          </w:tcPr>
          <w:p w:rsidR="00774531" w:rsidRPr="00ED363B" w:rsidRDefault="00774531" w:rsidP="0077453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Цель 2 «Проведение к концу 2027 года  мероприятий, направленных на предотвращение распространения сорного растения борщевик Сосновского на площади не менее 390 га»</w:t>
            </w:r>
          </w:p>
        </w:tc>
      </w:tr>
      <w:tr w:rsidR="00774531" w:rsidRPr="00ED363B" w:rsidTr="00774531">
        <w:tc>
          <w:tcPr>
            <w:tcW w:w="629" w:type="dxa"/>
          </w:tcPr>
          <w:p w:rsidR="00774531" w:rsidRPr="00ED363B" w:rsidRDefault="00774531" w:rsidP="0077453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</w:p>
        </w:tc>
        <w:tc>
          <w:tcPr>
            <w:tcW w:w="1701" w:type="dxa"/>
          </w:tcPr>
          <w:p w:rsidR="00774531" w:rsidRPr="00ED363B" w:rsidRDefault="00774531" w:rsidP="007745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iCs/>
                <w:sz w:val="26"/>
                <w:szCs w:val="26"/>
              </w:rPr>
              <w:lastRenderedPageBreak/>
              <w:t xml:space="preserve">ГП РФ </w:t>
            </w:r>
          </w:p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</w:tc>
        <w:tc>
          <w:tcPr>
            <w:tcW w:w="1276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гектары</w:t>
            </w:r>
          </w:p>
        </w:tc>
        <w:tc>
          <w:tcPr>
            <w:tcW w:w="992" w:type="dxa"/>
          </w:tcPr>
          <w:p w:rsidR="00774531" w:rsidRPr="00ED363B" w:rsidRDefault="00774531" w:rsidP="00774531">
            <w:pPr>
              <w:pStyle w:val="a5"/>
              <w:spacing w:beforeAutospacing="0" w:afterAutospacing="0"/>
              <w:jc w:val="center"/>
              <w:rPr>
                <w:sz w:val="26"/>
                <w:szCs w:val="26"/>
              </w:rPr>
            </w:pPr>
            <w:r w:rsidRPr="00ED363B">
              <w:rPr>
                <w:sz w:val="26"/>
                <w:szCs w:val="26"/>
              </w:rPr>
              <w:t>200,49</w:t>
            </w:r>
          </w:p>
        </w:tc>
        <w:tc>
          <w:tcPr>
            <w:tcW w:w="709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077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824" w:type="dxa"/>
          </w:tcPr>
          <w:p w:rsidR="00774531" w:rsidRPr="00ED363B" w:rsidRDefault="00774531" w:rsidP="007745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098" w:type="dxa"/>
          </w:tcPr>
          <w:p w:rsidR="00774531" w:rsidRPr="00ED363B" w:rsidRDefault="00774531" w:rsidP="0077453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14" w:type="dxa"/>
          </w:tcPr>
          <w:p w:rsidR="00774531" w:rsidRPr="00ED363B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3;</w:t>
            </w:r>
          </w:p>
          <w:p w:rsidR="00774531" w:rsidRPr="000F2BA1" w:rsidRDefault="00774531" w:rsidP="00774531">
            <w:pPr>
              <w:ind w:left="9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>К</w:t>
            </w:r>
            <w:r w:rsidRPr="000F2BA1">
              <w:rPr>
                <w:rFonts w:ascii="Times New Roman" w:hAnsi="Times New Roman" w:cs="Times New Roman"/>
                <w:color w:val="22272F"/>
                <w:sz w:val="26"/>
                <w:szCs w:val="26"/>
                <w:shd w:val="clear" w:color="auto" w:fill="FFFFFF"/>
              </w:rPr>
              <w:t xml:space="preserve">омфортная и безопасная среда для жизни </w:t>
            </w:r>
          </w:p>
        </w:tc>
        <w:tc>
          <w:tcPr>
            <w:tcW w:w="1842" w:type="dxa"/>
          </w:tcPr>
          <w:p w:rsidR="00774531" w:rsidRPr="00ED363B" w:rsidRDefault="00774531" w:rsidP="007745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площадь обработанных земельных участков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казывается уровень соответствия декомпозированного до округа показателя для муниципальной программы: "НП" (национального проекта) "ГП РФ" (государственной программы Российской Федерации), "ФП вне НП" (федерального проекта, не входящего в состав национального проекта), ГП (государственной программы Вологодской области), "ВДЛ" (показатели для оценки 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эффективности деятельности высших должностных лиц субъектов Российской Федерации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). Допускается установление одновременно нескольких уровней.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ED363B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казывается фактическое значение за год, предшествующий году разработки комплекса процессных мероприятий. В случае отсутствия фактических данных в качестве базового значения приводится плановое (прогнозное) значение.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2" w:name="P624"/>
      <w:bookmarkEnd w:id="2"/>
      <w:r w:rsidRPr="00ED363B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3" w:name="P625"/>
      <w:bookmarkEnd w:id="3"/>
      <w:r w:rsidRPr="00ED363B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 xml:space="preserve">казываются наименования целевых показателей национальных целей в соответствии с </w:t>
      </w:r>
      <w:hyperlink r:id="rId10">
        <w:r w:rsidRPr="00ED363B">
          <w:rPr>
            <w:rFonts w:ascii="Times New Roman" w:hAnsi="Times New Roman" w:cs="Times New Roman"/>
            <w:sz w:val="20"/>
            <w:szCs w:val="20"/>
          </w:rPr>
          <w:t>Указом</w:t>
        </w:r>
      </w:hyperlink>
      <w:r w:rsidRPr="00ED363B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7 мая 2024 года № 309 "О национальных целях развития Российской Федерации на период до 2030 года и на перспективу до 2036 года»", вклад в достижение которых обеспечивает показатель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bookmarkStart w:id="4" w:name="P626"/>
      <w:bookmarkEnd w:id="4"/>
      <w:r w:rsidRPr="00ED363B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ED363B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D363B">
        <w:rPr>
          <w:rFonts w:ascii="Times New Roman" w:hAnsi="Times New Roman" w:cs="Times New Roman"/>
          <w:sz w:val="20"/>
          <w:szCs w:val="20"/>
        </w:rPr>
        <w:t>казываются наименования показателей государственной программы Российской Федерации и (или) Вологодской области или ее структурных элементов с указанием наименования государственной программы Российской Федерации и (или) Вологодской области и ее структурного элемента (в случае, если показатель муниципальной программы (комплексной программы) связан с показателем структурного элемента государственной программы Российской Федерации и (или) Вологодской области).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774531" w:rsidRPr="00ED363B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A60B7" w:rsidRPr="00ED363B" w:rsidRDefault="008A60B7" w:rsidP="008A60B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3. Структура муниципальной программы (комплексной муниципальной программы)</w:t>
      </w:r>
    </w:p>
    <w:p w:rsidR="008A60B7" w:rsidRPr="00ED363B" w:rsidRDefault="008A60B7" w:rsidP="008A60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854"/>
        <w:gridCol w:w="2470"/>
        <w:gridCol w:w="1886"/>
        <w:gridCol w:w="3654"/>
        <w:gridCol w:w="3402"/>
      </w:tblGrid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Период реализации (год начала - год окончания)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задачи структурного элемента </w:t>
            </w:r>
            <w:hyperlink w:anchor="P70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&lt;9&gt;</w:t>
              </w:r>
            </w:hyperlink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Связь с показателями муниципальной программы (комплексной программы) </w:t>
            </w:r>
            <w:hyperlink w:anchor="P70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&lt;10&gt;</w:t>
              </w:r>
            </w:hyperlink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4266" w:type="dxa"/>
            <w:gridSpan w:val="5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8A60B7" w:rsidRPr="00ED363B" w:rsidTr="008A60B7">
        <w:trPr>
          <w:trHeight w:val="1541"/>
        </w:trPr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spacing w:line="280" w:lineRule="atLeast"/>
              <w:ind w:left="123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создать возможности для улучшения жилищных условий 6 семей, проживающих на сельских территориях округа</w:t>
            </w:r>
            <w:r w:rsidRPr="00ED363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 xml:space="preserve"> 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spacing w:line="201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266" w:type="dxa"/>
            <w:gridSpan w:val="5"/>
          </w:tcPr>
          <w:p w:rsidR="008A60B7" w:rsidRPr="00ED363B" w:rsidRDefault="008A60B7" w:rsidP="008A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2 «Повышение эффективности использования земель»</w:t>
            </w:r>
          </w:p>
        </w:tc>
      </w:tr>
      <w:tr w:rsidR="008A60B7" w:rsidRPr="00ED363B" w:rsidTr="008A60B7">
        <w:tc>
          <w:tcPr>
            <w:tcW w:w="68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5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</w:rPr>
              <w:t>м</w:t>
            </w:r>
            <w:r w:rsidRPr="007221EE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247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188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2025-2027</w:t>
            </w:r>
          </w:p>
        </w:tc>
        <w:tc>
          <w:tcPr>
            <w:tcW w:w="3654" w:type="dxa"/>
          </w:tcPr>
          <w:p w:rsidR="008A60B7" w:rsidRPr="00ED363B" w:rsidRDefault="008A60B7" w:rsidP="008A60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  <w:tc>
          <w:tcPr>
            <w:tcW w:w="340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774531" w:rsidRPr="00ED363B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5" w:name="P706"/>
      <w:bookmarkEnd w:id="5"/>
      <w:r w:rsidRPr="00ED363B">
        <w:rPr>
          <w:rFonts w:ascii="Times New Roman" w:hAnsi="Times New Roman" w:cs="Times New Roman"/>
        </w:rPr>
        <w:t>&lt;9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>риводятся задачи, планируемые к решению в рамках структурного элемента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6" w:name="P707"/>
      <w:bookmarkEnd w:id="6"/>
      <w:r w:rsidRPr="00ED363B">
        <w:rPr>
          <w:rFonts w:ascii="Times New Roman" w:hAnsi="Times New Roman" w:cs="Times New Roman"/>
        </w:rPr>
        <w:t>&lt;10</w:t>
      </w:r>
      <w:proofErr w:type="gramStart"/>
      <w:r w:rsidRPr="00ED363B">
        <w:rPr>
          <w:rFonts w:ascii="Times New Roman" w:hAnsi="Times New Roman" w:cs="Times New Roman"/>
        </w:rPr>
        <w:t>&gt; П</w:t>
      </w:r>
      <w:proofErr w:type="gramEnd"/>
      <w:r w:rsidRPr="00ED363B">
        <w:rPr>
          <w:rFonts w:ascii="Times New Roman" w:hAnsi="Times New Roman" w:cs="Times New Roman"/>
        </w:rPr>
        <w:t xml:space="preserve">риводятся показатели муниципальной программы (комплексной программы) из </w:t>
      </w:r>
      <w:hyperlink w:anchor="P540">
        <w:r w:rsidRPr="00ED363B">
          <w:rPr>
            <w:rFonts w:ascii="Times New Roman" w:hAnsi="Times New Roman" w:cs="Times New Roman"/>
          </w:rPr>
          <w:t>раздела 2</w:t>
        </w:r>
      </w:hyperlink>
      <w:r w:rsidRPr="00ED363B">
        <w:rPr>
          <w:rFonts w:ascii="Times New Roman" w:hAnsi="Times New Roman" w:cs="Times New Roman"/>
        </w:rPr>
        <w:t xml:space="preserve"> паспорта, на достижение которых направлено решение задачи структурного элемента.</w:t>
      </w: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</w:p>
    <w:p w:rsidR="008A60B7" w:rsidRPr="00ED363B" w:rsidRDefault="008A60B7" w:rsidP="008A60B7">
      <w:pPr>
        <w:pStyle w:val="ConsPlusNormal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4. Финансовое обеспечение муниципальной программы (комплексной муниципальной программы)</w:t>
      </w:r>
    </w:p>
    <w:p w:rsidR="008A60B7" w:rsidRPr="00ED363B" w:rsidRDefault="008A60B7" w:rsidP="008A60B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390"/>
        <w:gridCol w:w="5670"/>
        <w:gridCol w:w="1350"/>
        <w:gridCol w:w="1276"/>
        <w:gridCol w:w="1417"/>
        <w:gridCol w:w="1418"/>
      </w:tblGrid>
      <w:tr w:rsidR="008A60B7" w:rsidRPr="00ED363B" w:rsidTr="008A60B7">
        <w:tc>
          <w:tcPr>
            <w:tcW w:w="567" w:type="dxa"/>
            <w:vMerge w:val="restart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  <w:hyperlink w:anchor="P14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&lt;11&gt;</w:t>
              </w:r>
            </w:hyperlink>
          </w:p>
        </w:tc>
        <w:tc>
          <w:tcPr>
            <w:tcW w:w="5670" w:type="dxa"/>
            <w:vMerge w:val="restart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Источник финансового обеспечения </w:t>
            </w:r>
            <w:hyperlink w:anchor="P1486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&lt;12&gt;</w:t>
              </w:r>
            </w:hyperlink>
          </w:p>
        </w:tc>
        <w:tc>
          <w:tcPr>
            <w:tcW w:w="5461" w:type="dxa"/>
            <w:gridSpan w:val="4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487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&lt;13&gt;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8A60B7" w:rsidRPr="00ED363B" w:rsidTr="008A60B7">
        <w:tc>
          <w:tcPr>
            <w:tcW w:w="567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</w:tr>
      <w:tr w:rsidR="008A60B7" w:rsidRPr="00ED363B" w:rsidTr="008A60B7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50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  <w:tcBorders>
              <w:top w:val="nil"/>
            </w:tcBorders>
          </w:tcPr>
          <w:p w:rsidR="008A60B7" w:rsidRPr="00824BD0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tcBorders>
              <w:top w:val="nil"/>
            </w:tcBorders>
          </w:tcPr>
          <w:p w:rsidR="008A60B7" w:rsidRPr="00824BD0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</w:tr>
      <w:tr w:rsidR="008A60B7" w:rsidRPr="00ED363B" w:rsidTr="008A60B7">
        <w:trPr>
          <w:trHeight w:val="301"/>
        </w:trPr>
        <w:tc>
          <w:tcPr>
            <w:tcW w:w="567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 (1 = 2)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 (2 = 3 + 4 + 5 + 6), в том числе: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19814,7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 (3)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442,9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 (4)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 (5)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19082,6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 (6)</w:t>
            </w:r>
          </w:p>
        </w:tc>
        <w:tc>
          <w:tcPr>
            <w:tcW w:w="1350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390" w:type="dxa"/>
            <w:vMerge w:val="restart"/>
          </w:tcPr>
          <w:p w:rsidR="008A60B7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(отдел экономики,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отраслевого развития и контроля администрации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</w:t>
            </w:r>
            <w:r w:rsidRPr="00ED363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10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11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  <w:vAlign w:val="center"/>
          </w:tcPr>
          <w:p w:rsidR="008A60B7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3390" w:type="dxa"/>
            <w:vMerge w:val="restart"/>
          </w:tcPr>
          <w:p w:rsidR="008A60B7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14521" w:type="dxa"/>
            <w:gridSpan w:val="6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"«Обеспечение доступным и комфортным жильем сельского населения»"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 «Улучшение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26</w:t>
            </w:r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«Осуществлено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6120,9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306,0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289,2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1276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8428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8428A2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A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8A60B7" w:rsidRPr="008428A2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8428A2">
              <w:rPr>
                <w:rFonts w:ascii="Times New Roman" w:hAnsi="Times New Roman" w:cs="Times New Roman"/>
              </w:rPr>
              <w:t>5525,7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276" w:type="dxa"/>
          </w:tcPr>
          <w:p w:rsidR="008A60B7" w:rsidRPr="00C8168F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8A60B7" w:rsidRPr="00ED363B" w:rsidTr="008A60B7">
        <w:trPr>
          <w:trHeight w:val="234"/>
        </w:trPr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14521" w:type="dxa"/>
            <w:gridSpan w:val="6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Направление (подпрограмма) 2  «Повышение эффективности использования земель»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 проект </w:t>
            </w:r>
          </w:p>
          <w:p w:rsidR="008A60B7" w:rsidRPr="00EA78C5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направленной на </w:t>
            </w:r>
            <w:r w:rsidRPr="00EA78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предотвращение распространения сорного растения борщевик Сосновского», </w:t>
            </w:r>
          </w:p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36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38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39</w:t>
            </w:r>
          </w:p>
        </w:tc>
        <w:tc>
          <w:tcPr>
            <w:tcW w:w="339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Обработаны земельные участки химическими и (или) механическими способами для предотвращения распространения сорного растения борщевик Сосновского "</w:t>
            </w: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41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8A60B7" w:rsidRPr="00ED363B" w:rsidTr="008A60B7">
        <w:tc>
          <w:tcPr>
            <w:tcW w:w="567" w:type="dxa"/>
          </w:tcPr>
          <w:p w:rsidR="008A60B7" w:rsidRPr="00C8168F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44</w:t>
            </w:r>
          </w:p>
        </w:tc>
        <w:tc>
          <w:tcPr>
            <w:tcW w:w="339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внебюджетных фондов, физических и юридических лиц</w:t>
            </w:r>
          </w:p>
        </w:tc>
        <w:tc>
          <w:tcPr>
            <w:tcW w:w="1350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8A60B7" w:rsidRPr="00ED363B" w:rsidRDefault="008A60B7" w:rsidP="008A60B7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774531" w:rsidRPr="00ED363B" w:rsidRDefault="00774531" w:rsidP="00774531">
      <w:pPr>
        <w:pStyle w:val="ConsPlusNormal"/>
        <w:spacing w:before="1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7" w:name="P1485"/>
      <w:bookmarkEnd w:id="7"/>
      <w:r w:rsidRPr="00ED363B">
        <w:rPr>
          <w:rFonts w:ascii="Times New Roman" w:hAnsi="Times New Roman" w:cs="Times New Roman"/>
        </w:rPr>
        <w:t>&lt;11</w:t>
      </w:r>
      <w:proofErr w:type="gramStart"/>
      <w:r w:rsidRPr="00ED363B">
        <w:rPr>
          <w:rFonts w:ascii="Times New Roman" w:hAnsi="Times New Roman" w:cs="Times New Roman"/>
        </w:rPr>
        <w:t>&gt; Ф</w:t>
      </w:r>
      <w:proofErr w:type="gramEnd"/>
      <w:r w:rsidRPr="00ED363B">
        <w:rPr>
          <w:rFonts w:ascii="Times New Roman" w:hAnsi="Times New Roman" w:cs="Times New Roman"/>
        </w:rPr>
        <w:t>ормируется с учетом сведений по форме 2 паспорта муниципальной программы (комплексной программы) и требований Порядка.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8" w:name="P1486"/>
      <w:bookmarkEnd w:id="8"/>
      <w:r w:rsidRPr="00ED363B">
        <w:rPr>
          <w:rFonts w:ascii="Times New Roman" w:hAnsi="Times New Roman" w:cs="Times New Roman"/>
        </w:rPr>
        <w:t>&lt;12</w:t>
      </w:r>
      <w:proofErr w:type="gramStart"/>
      <w:r w:rsidRPr="00ED363B">
        <w:rPr>
          <w:rFonts w:ascii="Times New Roman" w:hAnsi="Times New Roman" w:cs="Times New Roman"/>
        </w:rPr>
        <w:t>&gt; В</w:t>
      </w:r>
      <w:proofErr w:type="gramEnd"/>
      <w:r w:rsidRPr="00ED363B">
        <w:rPr>
          <w:rFonts w:ascii="Times New Roman" w:hAnsi="Times New Roman" w:cs="Times New Roman"/>
        </w:rPr>
        <w:t xml:space="preserve"> случае отсутствия финансового обеспечения за счет отдельных источников такие источники не приводятся.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</w:rPr>
      </w:pPr>
      <w:bookmarkStart w:id="9" w:name="P1487"/>
      <w:bookmarkEnd w:id="9"/>
      <w:r w:rsidRPr="00ED363B">
        <w:rPr>
          <w:rFonts w:ascii="Times New Roman" w:hAnsi="Times New Roman" w:cs="Times New Roman"/>
        </w:rPr>
        <w:t>&lt;13</w:t>
      </w:r>
      <w:proofErr w:type="gramStart"/>
      <w:r w:rsidRPr="00ED363B">
        <w:rPr>
          <w:rFonts w:ascii="Times New Roman" w:hAnsi="Times New Roman" w:cs="Times New Roman"/>
        </w:rPr>
        <w:t>&gt; У</w:t>
      </w:r>
      <w:proofErr w:type="gramEnd"/>
      <w:r w:rsidRPr="00ED363B">
        <w:rPr>
          <w:rFonts w:ascii="Times New Roman" w:hAnsi="Times New Roman" w:cs="Times New Roman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lastRenderedPageBreak/>
        <w:t>Форма 2</w:t>
      </w:r>
    </w:p>
    <w:p w:rsidR="008A60B7" w:rsidRPr="00ED363B" w:rsidRDefault="008A60B7" w:rsidP="008A60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10" w:name="P1493"/>
      <w:bookmarkEnd w:id="10"/>
      <w:r w:rsidRPr="00ED363B">
        <w:rPr>
          <w:rFonts w:ascii="Times New Roman" w:hAnsi="Times New Roman" w:cs="Times New Roman"/>
          <w:sz w:val="26"/>
          <w:szCs w:val="26"/>
        </w:rPr>
        <w:t>ХАРАКТЕРИСТИКА</w:t>
      </w:r>
    </w:p>
    <w:p w:rsidR="008A60B7" w:rsidRPr="00ED363B" w:rsidRDefault="008A60B7" w:rsidP="008A60B7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направлений расходов финансовых мероприятий (результатов) структурных элементов проектной части муниципальной</w:t>
      </w:r>
    </w:p>
    <w:p w:rsidR="008A60B7" w:rsidRPr="00ED363B" w:rsidRDefault="008A60B7" w:rsidP="00330F4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программы (комплексной муниципальной программы)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3460"/>
        <w:gridCol w:w="3746"/>
        <w:gridCol w:w="3828"/>
        <w:gridCol w:w="1134"/>
        <w:gridCol w:w="992"/>
        <w:gridCol w:w="992"/>
      </w:tblGrid>
      <w:tr w:rsidR="008A60B7" w:rsidRPr="00ED363B" w:rsidTr="008A60B7">
        <w:tc>
          <w:tcPr>
            <w:tcW w:w="794" w:type="dxa"/>
            <w:vMerge w:val="restart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60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Наименование направления (подпрограммы), структурного элемента муниципальной программы (комплексной программы), мероприятия (результата)</w:t>
            </w:r>
          </w:p>
        </w:tc>
        <w:tc>
          <w:tcPr>
            <w:tcW w:w="3746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расходов, вид расходов</w:t>
            </w:r>
          </w:p>
        </w:tc>
        <w:tc>
          <w:tcPr>
            <w:tcW w:w="3828" w:type="dxa"/>
            <w:vMerge w:val="restart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Характеристика направления расходов </w:t>
            </w:r>
            <w:hyperlink w:anchor="P1684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&lt;14&gt;</w:t>
              </w:r>
            </w:hyperlink>
          </w:p>
        </w:tc>
        <w:tc>
          <w:tcPr>
            <w:tcW w:w="3118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по годам </w:t>
            </w:r>
            <w:hyperlink w:anchor="P1685">
              <w:r w:rsidRPr="00ED363B">
                <w:rPr>
                  <w:rFonts w:ascii="Times New Roman" w:hAnsi="Times New Roman" w:cs="Times New Roman"/>
                  <w:sz w:val="26"/>
                  <w:szCs w:val="26"/>
                </w:rPr>
                <w:t>&lt;15&gt;</w:t>
              </w:r>
            </w:hyperlink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</w:tr>
      <w:tr w:rsidR="008A60B7" w:rsidRPr="00ED363B" w:rsidTr="008A60B7">
        <w:tc>
          <w:tcPr>
            <w:tcW w:w="794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vMerge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2025 год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2026 год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2027 год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60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52" w:type="dxa"/>
            <w:gridSpan w:val="6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Направление (подпрограмма) 1 «Обеспечение доступным и комфортным жильем сельского населения»</w:t>
            </w: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1034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Улучшение жилищных условий граждан, проживающих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A60B7" w:rsidRPr="00ED363B" w:rsidTr="008A60B7">
        <w:trPr>
          <w:trHeight w:val="485"/>
        </w:trPr>
        <w:tc>
          <w:tcPr>
            <w:tcW w:w="794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1.1.1</w:t>
            </w:r>
          </w:p>
        </w:tc>
        <w:tc>
          <w:tcPr>
            <w:tcW w:w="3460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в улучшении жилищных условий, которым предоставлены целевые социальные выплаты»"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физическим лицам</w:t>
            </w:r>
          </w:p>
        </w:tc>
        <w:tc>
          <w:tcPr>
            <w:tcW w:w="3828" w:type="dxa"/>
          </w:tcPr>
          <w:p w:rsidR="008A60B7" w:rsidRPr="00ED363B" w:rsidRDefault="008A60B7" w:rsidP="00330F46">
            <w:pPr>
              <w:spacing w:line="258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субсидия физическим лицам на улучшение жилищных условий граждан, проживающих на сельских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территорияхили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изъявившими желание постоянно проживать на сельских территориях, и нуждающимися в улучшении жилищных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предусматривающих предоставление гражданам социальных выплат на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строительство (приобретение) жилья в соответствии с Правилами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предоставления и распределения субсидий на улучшение жилищных условий граждан, проживающих на сельских территориях (Приложение 4 к паспорту государственной программы  «Комплексное развитие сельских</w:t>
            </w:r>
            <w:proofErr w:type="gram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Вологодской области» от 26.10.2020 г. №1267)</w:t>
            </w:r>
            <w:r w:rsidR="00330F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6120,9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A60B7" w:rsidRPr="00ED363B" w:rsidTr="008A60B7">
        <w:trPr>
          <w:trHeight w:val="1800"/>
        </w:trPr>
        <w:tc>
          <w:tcPr>
            <w:tcW w:w="794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" Улучшение жилищных условий граждан, проживающих на сельских территориях "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spacing w:line="258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получатели – физические лица, участники мероприятия по улучшению жилищных условий граждан, проживающих на сельских территориях, - получатели социальных выплат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8A60B7">
        <w:tc>
          <w:tcPr>
            <w:tcW w:w="79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11034" w:type="dxa"/>
            <w:gridSpan w:val="3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проект " Предотвращение  распространения сорного растения борщевик Сосновского на территории </w:t>
            </w: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7221EE">
              <w:rPr>
                <w:rFonts w:ascii="Times New Roman" w:hAnsi="Times New Roman" w:cs="Times New Roman"/>
              </w:rPr>
              <w:t xml:space="preserve"> 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>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ям</w:t>
            </w:r>
            <w:r w:rsidRPr="00A56611">
              <w:rPr>
                <w:rFonts w:ascii="Times New Roman" w:hAnsi="Times New Roman" w:cs="Times New Roman"/>
                <w:sz w:val="26"/>
                <w:szCs w:val="26"/>
              </w:rPr>
              <w:t xml:space="preserve"> области, направленной на предотвращение распространения сорного растения борщевик Сосновского»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8A60B7">
        <w:tc>
          <w:tcPr>
            <w:tcW w:w="794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1.2.1</w:t>
            </w:r>
          </w:p>
        </w:tc>
        <w:tc>
          <w:tcPr>
            <w:tcW w:w="3460" w:type="dxa"/>
            <w:tcBorders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" Обработаны земельные участки химическими и (или) механическими способами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предотвращения распространения сорного растения борщевик Сосновского"</w:t>
            </w:r>
          </w:p>
        </w:tc>
        <w:tc>
          <w:tcPr>
            <w:tcW w:w="3746" w:type="dxa"/>
          </w:tcPr>
          <w:p w:rsidR="008A60B7" w:rsidRPr="00ED363B" w:rsidRDefault="008A60B7" w:rsidP="008A60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субсидия юридическим лицам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софинансирование</w:t>
            </w:r>
            <w:proofErr w:type="spellEnd"/>
            <w:r w:rsidRPr="00ED363B">
              <w:rPr>
                <w:rFonts w:ascii="Times New Roman" w:hAnsi="Times New Roman" w:cs="Times New Roman"/>
                <w:sz w:val="26"/>
                <w:szCs w:val="26"/>
              </w:rPr>
              <w:t xml:space="preserve"> расходных обязательств, возникающих при выполнении полномочий </w:t>
            </w: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органов местного самоуправления по организации благоустройства территории муниципального образования области в соответствии с Федеральным законом от 6 октября 2003 года № 131-ФЗ «Об общих принципах организации местного самоуправления в Российской Федерации» в части проведения мероприятий по предотвращению распространения сорного растения борщевик Сосновского</w:t>
            </w: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13693,8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A60B7" w:rsidRPr="00ED363B" w:rsidTr="008A60B7">
        <w:tc>
          <w:tcPr>
            <w:tcW w:w="794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ED363B" w:rsidRDefault="008A60B7" w:rsidP="00330F4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субсидия на проведение мероприятий по предотвращению распространения сорного растения борщевик Сосновского на землях населенных пунктов и на землях, государственная собственность на которых не разграничена</w:t>
            </w:r>
          </w:p>
        </w:tc>
        <w:tc>
          <w:tcPr>
            <w:tcW w:w="3828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60B7" w:rsidRPr="00ED363B" w:rsidTr="00330F46">
        <w:trPr>
          <w:trHeight w:val="197"/>
        </w:trPr>
        <w:tc>
          <w:tcPr>
            <w:tcW w:w="794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8A60B7" w:rsidRPr="00ED363B" w:rsidRDefault="008A60B7" w:rsidP="008A60B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6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8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A60B7" w:rsidRPr="00330F46" w:rsidRDefault="008A60B7" w:rsidP="008A60B7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74531" w:rsidRPr="00ED363B" w:rsidRDefault="00774531" w:rsidP="00774531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D363B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1" w:name="P1684"/>
      <w:bookmarkEnd w:id="11"/>
      <w:r w:rsidRPr="00ED363B">
        <w:rPr>
          <w:rFonts w:ascii="Times New Roman" w:hAnsi="Times New Roman" w:cs="Times New Roman"/>
          <w:sz w:val="26"/>
          <w:szCs w:val="26"/>
        </w:rPr>
        <w:t>&lt;14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 xml:space="preserve">казывается в соответствии с </w:t>
      </w:r>
      <w:hyperlink w:anchor="P2635">
        <w:r w:rsidRPr="00ED363B">
          <w:rPr>
            <w:rFonts w:ascii="Times New Roman" w:hAnsi="Times New Roman" w:cs="Times New Roman"/>
            <w:sz w:val="26"/>
            <w:szCs w:val="26"/>
          </w:rPr>
          <w:t xml:space="preserve">приложением </w:t>
        </w:r>
      </w:hyperlink>
      <w:r w:rsidRPr="00ED363B">
        <w:rPr>
          <w:rFonts w:ascii="Times New Roman" w:hAnsi="Times New Roman" w:cs="Times New Roman"/>
          <w:sz w:val="26"/>
          <w:szCs w:val="26"/>
        </w:rPr>
        <w:t>4 к Порядку.</w:t>
      </w:r>
    </w:p>
    <w:p w:rsidR="00774531" w:rsidRPr="00ED363B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2" w:name="P1685"/>
      <w:bookmarkEnd w:id="12"/>
      <w:r w:rsidRPr="00ED363B">
        <w:rPr>
          <w:rFonts w:ascii="Times New Roman" w:hAnsi="Times New Roman" w:cs="Times New Roman"/>
          <w:sz w:val="26"/>
          <w:szCs w:val="26"/>
        </w:rPr>
        <w:t>&lt;15</w:t>
      </w:r>
      <w:proofErr w:type="gramStart"/>
      <w:r w:rsidRPr="00ED363B">
        <w:rPr>
          <w:rFonts w:ascii="Times New Roman" w:hAnsi="Times New Roman" w:cs="Times New Roman"/>
          <w:sz w:val="26"/>
          <w:szCs w:val="26"/>
        </w:rPr>
        <w:t>&gt; У</w:t>
      </w:r>
      <w:proofErr w:type="gramEnd"/>
      <w:r w:rsidRPr="00ED363B">
        <w:rPr>
          <w:rFonts w:ascii="Times New Roman" w:hAnsi="Times New Roman" w:cs="Times New Roman"/>
          <w:sz w:val="26"/>
          <w:szCs w:val="26"/>
        </w:rPr>
        <w:t>казываются конкретные годы периода реализации муниципальной программы (комплексной программы).</w:t>
      </w:r>
    </w:p>
    <w:p w:rsidR="00774531" w:rsidRPr="00ED363B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6"/>
          <w:szCs w:val="26"/>
        </w:rPr>
        <w:sectPr w:rsidR="00774531" w:rsidRPr="00ED363B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lastRenderedPageBreak/>
        <w:t>Форма 3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3" w:name="P1691"/>
      <w:bookmarkEnd w:id="13"/>
      <w:r w:rsidRPr="007722CE">
        <w:rPr>
          <w:rFonts w:ascii="Times New Roman" w:hAnsi="Times New Roman" w:cs="Times New Roman"/>
          <w:sz w:val="24"/>
          <w:szCs w:val="24"/>
        </w:rPr>
        <w:t>СВЕДЕНИЯ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 показателей муниципальной программы</w:t>
      </w:r>
    </w:p>
    <w:p w:rsidR="00774531" w:rsidRPr="007722CE" w:rsidRDefault="00774531" w:rsidP="007745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722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71"/>
        <w:gridCol w:w="1417"/>
        <w:gridCol w:w="1701"/>
        <w:gridCol w:w="1417"/>
        <w:gridCol w:w="1077"/>
        <w:gridCol w:w="2077"/>
        <w:gridCol w:w="1847"/>
        <w:gridCol w:w="1701"/>
        <w:gridCol w:w="1928"/>
      </w:tblGrid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722CE">
              <w:rPr>
                <w:rFonts w:ascii="Times New Roman" w:hAnsi="Times New Roman" w:cs="Times New Roman"/>
              </w:rPr>
              <w:t>/</w:t>
            </w:r>
            <w:proofErr w:type="spellStart"/>
            <w:r w:rsidRPr="007722C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1">
              <w:r w:rsidRPr="007722CE">
                <w:rPr>
                  <w:rFonts w:ascii="Times New Roman" w:hAnsi="Times New Roman" w:cs="Times New Roman"/>
                </w:rPr>
                <w:t>ОКЕИ</w:t>
              </w:r>
            </w:hyperlink>
            <w:r w:rsidRPr="007722C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Определение показателя &lt;16&gt;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Динамика показателя &lt;17&gt;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расчета &lt;18&gt;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Алгоритм формирования (формула) и методологические пояснения к показателю &lt;19&gt;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Показатели, используемые в формуле &lt;20&gt;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Метод сбора информации, индекс формы отчетности &lt;21&gt;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722CE">
              <w:rPr>
                <w:rFonts w:ascii="Times New Roman" w:hAnsi="Times New Roman" w:cs="Times New Roman"/>
              </w:rPr>
              <w:t>Ответственные</w:t>
            </w:r>
            <w:proofErr w:type="gramEnd"/>
            <w:r w:rsidRPr="007722CE">
              <w:rPr>
                <w:rFonts w:ascii="Times New Roman" w:hAnsi="Times New Roman" w:cs="Times New Roman"/>
              </w:rPr>
              <w:t xml:space="preserve"> за сбор данных по показателю &lt;22&gt;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7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10</w:t>
            </w:r>
          </w:p>
        </w:tc>
      </w:tr>
      <w:tr w:rsidR="00774531" w:rsidRPr="007722CE" w:rsidTr="00774531">
        <w:trPr>
          <w:trHeight w:val="3795"/>
        </w:trPr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7722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417" w:type="dxa"/>
          </w:tcPr>
          <w:p w:rsidR="00774531" w:rsidRPr="00AD3BA1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D3BA1">
              <w:rPr>
                <w:rFonts w:ascii="Times New Roman" w:hAnsi="Times New Roman"/>
              </w:rPr>
              <w:t xml:space="preserve">кв. м </w:t>
            </w:r>
          </w:p>
        </w:tc>
        <w:tc>
          <w:tcPr>
            <w:tcW w:w="1701" w:type="dxa"/>
          </w:tcPr>
          <w:p w:rsidR="00774531" w:rsidRPr="00FB01DC" w:rsidRDefault="00774531" w:rsidP="007745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</w:rPr>
            </w:pPr>
            <w:r w:rsidRPr="00FB01DC">
              <w:rPr>
                <w:rFonts w:ascii="Times New Roman" w:hAnsi="Times New Roman"/>
                <w:bCs/>
              </w:rPr>
              <w:t xml:space="preserve">площадь жилья, введенного (приобретенного) в эксплуатацию гражданами на основании сведений о государственной регистрации права собственности 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65317B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r w:rsidRPr="0065317B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FB01DC">
              <w:rPr>
                <w:rFonts w:ascii="Times New Roman" w:hAnsi="Times New Roman"/>
                <w:bCs/>
              </w:rPr>
              <w:t>определяется в абсолютном значении путем суммирования значений площадей жилья, введенного (приобретенного) в эксплуатацию гражданами</w:t>
            </w:r>
            <w:r>
              <w:rPr>
                <w:rFonts w:ascii="Times New Roman" w:hAnsi="Times New Roman"/>
                <w:bCs/>
              </w:rPr>
              <w:t xml:space="preserve"> – получателями господдержки</w:t>
            </w:r>
          </w:p>
        </w:tc>
        <w:tc>
          <w:tcPr>
            <w:tcW w:w="1847" w:type="dxa"/>
          </w:tcPr>
          <w:p w:rsidR="00774531" w:rsidRPr="007722CE" w:rsidRDefault="00774531" w:rsidP="007745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65317B">
              <w:rPr>
                <w:rFonts w:ascii="XO Thames" w:hAnsi="XO Thames"/>
                <w:szCs w:val="24"/>
              </w:rPr>
              <w:t>i</w:t>
            </w:r>
            <w:proofErr w:type="spellEnd"/>
            <w:r w:rsidRPr="0065317B">
              <w:rPr>
                <w:rFonts w:ascii="XO Thames" w:hAnsi="XO Thames"/>
                <w:szCs w:val="24"/>
              </w:rPr>
              <w:t xml:space="preserve"> – </w:t>
            </w:r>
            <w:r w:rsidRPr="00FB01DC">
              <w:rPr>
                <w:rFonts w:ascii="Times New Roman" w:hAnsi="Times New Roman"/>
                <w:bCs/>
              </w:rPr>
              <w:t>площадь жилья, введенного (приобретенного) в эксплуатацию гражданами на основании сведений о государственной регистрации права собственности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 xml:space="preserve">Отдел экономики, отраслевого развития и контроля администрации округа </w:t>
            </w:r>
          </w:p>
        </w:tc>
      </w:tr>
      <w:tr w:rsidR="00774531" w:rsidRPr="007722CE" w:rsidTr="00774531">
        <w:tc>
          <w:tcPr>
            <w:tcW w:w="56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7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га</w:t>
            </w:r>
          </w:p>
        </w:tc>
        <w:tc>
          <w:tcPr>
            <w:tcW w:w="1701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65317B">
              <w:rPr>
                <w:rFonts w:ascii="XO Thames" w:hAnsi="XO Thames"/>
                <w:szCs w:val="24"/>
              </w:rPr>
              <w:t xml:space="preserve">площадь земельных участков, обработанных химическими и механическими </w:t>
            </w:r>
            <w:r w:rsidRPr="0065317B">
              <w:rPr>
                <w:rFonts w:ascii="XO Thames" w:hAnsi="XO Thames"/>
                <w:szCs w:val="24"/>
              </w:rPr>
              <w:lastRenderedPageBreak/>
              <w:t>способами для предотвращения распространения сорного растения борщевик Сосновского</w:t>
            </w:r>
          </w:p>
        </w:tc>
        <w:tc>
          <w:tcPr>
            <w:tcW w:w="141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Годовая</w:t>
            </w:r>
            <w:proofErr w:type="gramEnd"/>
            <w:r>
              <w:rPr>
                <w:rFonts w:ascii="Times New Roman" w:hAnsi="Times New Roman" w:cs="Times New Roman"/>
              </w:rPr>
              <w:t>, за отчетный период</w:t>
            </w:r>
          </w:p>
        </w:tc>
        <w:tc>
          <w:tcPr>
            <w:tcW w:w="1077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077" w:type="dxa"/>
          </w:tcPr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774531" w:rsidRPr="001761CC" w:rsidRDefault="00774531" w:rsidP="00774531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 xml:space="preserve">Показатель определяется в </w:t>
            </w:r>
            <w:r w:rsidRPr="001761CC">
              <w:rPr>
                <w:rFonts w:ascii="XO Thames" w:hAnsi="XO Thames"/>
                <w:szCs w:val="24"/>
              </w:rPr>
              <w:lastRenderedPageBreak/>
              <w:t>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47" w:type="dxa"/>
          </w:tcPr>
          <w:p w:rsidR="00774531" w:rsidRPr="001761CC" w:rsidRDefault="00774531" w:rsidP="00774531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lastRenderedPageBreak/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</w:t>
            </w:r>
            <w:r w:rsidRPr="001761CC">
              <w:rPr>
                <w:rFonts w:ascii="XO Thames" w:hAnsi="XO Thames"/>
                <w:szCs w:val="24"/>
              </w:rPr>
              <w:lastRenderedPageBreak/>
              <w:t>механическими способами</w:t>
            </w:r>
          </w:p>
        </w:tc>
        <w:tc>
          <w:tcPr>
            <w:tcW w:w="1701" w:type="dxa"/>
          </w:tcPr>
          <w:p w:rsidR="00774531" w:rsidRPr="001761CC" w:rsidRDefault="00774531" w:rsidP="00774531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lastRenderedPageBreak/>
              <w:t>ведомственная отчетность</w:t>
            </w:r>
          </w:p>
        </w:tc>
        <w:tc>
          <w:tcPr>
            <w:tcW w:w="1928" w:type="dxa"/>
          </w:tcPr>
          <w:p w:rsidR="00774531" w:rsidRPr="007722CE" w:rsidRDefault="00774531" w:rsidP="00774531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Cs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7722CE" w:rsidRDefault="00774531" w:rsidP="00774531">
      <w:pPr>
        <w:pStyle w:val="ConsPlusNormal"/>
        <w:jc w:val="both"/>
        <w:rPr>
          <w:rFonts w:ascii="Times New Roman" w:hAnsi="Times New Roman" w:cs="Times New Roman"/>
        </w:rPr>
      </w:pPr>
    </w:p>
    <w:p w:rsidR="00774531" w:rsidRPr="007722CE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--------------------------------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&lt;16&gt; Характеристика содержания показателя, обеспечивающая однозначность понимания существа измеряемой характеристики процесса (объекта) наблюдения и (или) порядка ее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&lt;17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характеристика планируемой динамики показателя (возрастание или убывание).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&lt;18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казывается метод расчета показателя (накопительный итог или дискретный показатель).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&lt;19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формула и краткий алгоритм расчета. При описании формулы или алгоритма необходимо использовать буквенные обозначения показателей. Пояснения к показателю должны отражать методические рекомендации по сбору, обработке, интерпретации значений показателя.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&lt;20</w:t>
      </w:r>
      <w:proofErr w:type="gramStart"/>
      <w:r w:rsidRPr="007722CE">
        <w:rPr>
          <w:rFonts w:ascii="Times New Roman" w:hAnsi="Times New Roman" w:cs="Times New Roman"/>
        </w:rPr>
        <w:t>&gt; У</w:t>
      </w:r>
      <w:proofErr w:type="gramEnd"/>
      <w:r w:rsidRPr="007722CE">
        <w:rPr>
          <w:rFonts w:ascii="Times New Roman" w:hAnsi="Times New Roman" w:cs="Times New Roman"/>
        </w:rPr>
        <w:t>казываются наименования показателей, используемых в формуле в графе 7, их единицы измерения.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774531" w:rsidRPr="007722CE" w:rsidRDefault="00774531" w:rsidP="00774531">
      <w:pPr>
        <w:pStyle w:val="ConsPlusNormal"/>
        <w:spacing w:before="60"/>
        <w:ind w:firstLine="539"/>
        <w:jc w:val="both"/>
        <w:rPr>
          <w:rFonts w:ascii="Times New Roman" w:hAnsi="Times New Roman" w:cs="Times New Roman"/>
        </w:rPr>
      </w:pPr>
      <w:r w:rsidRPr="007722CE">
        <w:rPr>
          <w:rFonts w:ascii="Times New Roman" w:hAnsi="Times New Roman" w:cs="Times New Roman"/>
        </w:rPr>
        <w:t>&lt;22</w:t>
      </w:r>
      <w:proofErr w:type="gramStart"/>
      <w:r w:rsidRPr="007722CE">
        <w:rPr>
          <w:rFonts w:ascii="Times New Roman" w:hAnsi="Times New Roman" w:cs="Times New Roman"/>
        </w:rPr>
        <w:t>&gt; П</w:t>
      </w:r>
      <w:proofErr w:type="gramEnd"/>
      <w:r w:rsidRPr="007722CE">
        <w:rPr>
          <w:rFonts w:ascii="Times New Roman" w:hAnsi="Times New Roman" w:cs="Times New Roman"/>
        </w:rPr>
        <w:t>риводятся наименования органов</w:t>
      </w:r>
      <w:r>
        <w:rPr>
          <w:rFonts w:ascii="Times New Roman" w:hAnsi="Times New Roman" w:cs="Times New Roman"/>
        </w:rPr>
        <w:t xml:space="preserve"> и структурных подразделений администрации округа</w:t>
      </w:r>
      <w:r w:rsidRPr="007722CE">
        <w:rPr>
          <w:rFonts w:ascii="Times New Roman" w:hAnsi="Times New Roman" w:cs="Times New Roman"/>
        </w:rPr>
        <w:t>, ответственных за сбор данных по показателю.</w:t>
      </w:r>
    </w:p>
    <w:p w:rsidR="00774531" w:rsidRPr="007722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774531" w:rsidRPr="007722CE" w:rsidSect="00774531">
          <w:pgSz w:w="16838" w:h="11905" w:orient="landscape"/>
          <w:pgMar w:top="1418" w:right="1134" w:bottom="850" w:left="1134" w:header="0" w:footer="0" w:gutter="0"/>
          <w:cols w:space="720"/>
          <w:titlePg/>
        </w:sectPr>
      </w:pPr>
    </w:p>
    <w:p w:rsidR="00774531" w:rsidRPr="000F15CE" w:rsidRDefault="00774531" w:rsidP="00774531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</w:t>
      </w:r>
      <w:r w:rsidRPr="000F15CE">
        <w:rPr>
          <w:rFonts w:ascii="Times New Roman" w:hAnsi="Times New Roman" w:cs="Times New Roman"/>
          <w:sz w:val="24"/>
          <w:szCs w:val="24"/>
        </w:rPr>
        <w:t>орма 7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P2057"/>
      <w:bookmarkEnd w:id="14"/>
      <w:r w:rsidRPr="000F15CE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и областного бюджетов, внебюджетных фондов,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физических и юридических лиц на реализацию целей муниципальной программы</w:t>
      </w:r>
    </w:p>
    <w:p w:rsidR="00330F46" w:rsidRPr="000F15CE" w:rsidRDefault="00330F46" w:rsidP="00330F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F15CE">
        <w:rPr>
          <w:rFonts w:ascii="Times New Roman" w:hAnsi="Times New Roman" w:cs="Times New Roman"/>
          <w:sz w:val="24"/>
          <w:szCs w:val="24"/>
        </w:rPr>
        <w:t>(комплексной муниципальной программы)</w:t>
      </w:r>
    </w:p>
    <w:p w:rsidR="00330F46" w:rsidRDefault="00330F46" w:rsidP="00330F46">
      <w:pPr>
        <w:pStyle w:val="ConsPlusNormal"/>
        <w:jc w:val="both"/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9"/>
        <w:gridCol w:w="2041"/>
        <w:gridCol w:w="2041"/>
        <w:gridCol w:w="2757"/>
        <w:gridCol w:w="2976"/>
      </w:tblGrid>
      <w:tr w:rsidR="00330F46" w:rsidRPr="00050E44" w:rsidTr="003E52F4">
        <w:tc>
          <w:tcPr>
            <w:tcW w:w="4989" w:type="dxa"/>
            <w:vMerge w:val="restart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15" w:type="dxa"/>
            <w:gridSpan w:val="4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руб.</w:t>
            </w:r>
          </w:p>
        </w:tc>
      </w:tr>
      <w:tr w:rsidR="00330F46" w:rsidRPr="00050E44" w:rsidTr="003E52F4">
        <w:tc>
          <w:tcPr>
            <w:tcW w:w="4989" w:type="dxa"/>
            <w:vMerge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57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976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7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30F46" w:rsidRPr="00050E44" w:rsidRDefault="00330F46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федеральный бюджет &lt;29&gt;</w:t>
            </w:r>
          </w:p>
        </w:tc>
        <w:tc>
          <w:tcPr>
            <w:tcW w:w="2041" w:type="dxa"/>
          </w:tcPr>
          <w:p w:rsidR="00330F46" w:rsidRPr="00AC2CD5" w:rsidRDefault="00330F46" w:rsidP="003E5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330F46" w:rsidRPr="00AC2CD5" w:rsidRDefault="00330F46" w:rsidP="003E5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бюджет&lt;29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330F46" w:rsidRPr="00AC2CD5" w:rsidRDefault="00330F46" w:rsidP="003E5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330F46" w:rsidRPr="00AC2CD5" w:rsidRDefault="00330F46" w:rsidP="003E52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19082,6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внебюджетные фонды &lt;30&gt;</w:t>
            </w: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0F46" w:rsidRPr="00050E44" w:rsidTr="003E52F4">
        <w:tc>
          <w:tcPr>
            <w:tcW w:w="4989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0E44">
              <w:rPr>
                <w:rFonts w:ascii="Times New Roman" w:hAnsi="Times New Roman" w:cs="Times New Roman"/>
                <w:sz w:val="24"/>
                <w:szCs w:val="24"/>
              </w:rPr>
              <w:t>физические и юридические лица &lt;31&gt;</w:t>
            </w:r>
          </w:p>
        </w:tc>
        <w:tc>
          <w:tcPr>
            <w:tcW w:w="2041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  <w:tc>
          <w:tcPr>
            <w:tcW w:w="2041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57" w:type="dxa"/>
          </w:tcPr>
          <w:p w:rsidR="00330F46" w:rsidRPr="00731148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976" w:type="dxa"/>
          </w:tcPr>
          <w:p w:rsidR="00330F46" w:rsidRPr="00050E44" w:rsidRDefault="00330F46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2623,2</w:t>
            </w:r>
          </w:p>
        </w:tc>
      </w:tr>
    </w:tbl>
    <w:p w:rsidR="00774531" w:rsidRPr="00050E44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4531" w:rsidRPr="00050E44" w:rsidRDefault="00774531" w:rsidP="0077453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&lt;28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конкретные годы периода реализации муниципальной программы (комплексной программы).</w:t>
      </w:r>
    </w:p>
    <w:p w:rsidR="00774531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федерального 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>субвенций, субсидий и иных межбюджетных трансфертов федерального 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&lt;29</w:t>
      </w:r>
      <w:r>
        <w:rPr>
          <w:rFonts w:ascii="Times New Roman" w:hAnsi="Times New Roman" w:cs="Times New Roman"/>
          <w:sz w:val="24"/>
          <w:szCs w:val="24"/>
        </w:rPr>
        <w:t>.1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E4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объемы расходов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050E44">
        <w:rPr>
          <w:rFonts w:ascii="Times New Roman" w:hAnsi="Times New Roman" w:cs="Times New Roman"/>
          <w:sz w:val="24"/>
          <w:szCs w:val="24"/>
        </w:rPr>
        <w:t xml:space="preserve">субвенций, субсидий и иных межбюджетных трансфертов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050E44">
        <w:rPr>
          <w:rFonts w:ascii="Times New Roman" w:hAnsi="Times New Roman" w:cs="Times New Roman"/>
          <w:sz w:val="24"/>
          <w:szCs w:val="24"/>
        </w:rPr>
        <w:t>бюджета, отраженных в финансовом обеспечении муниципальной программы.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&lt;30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>казываются объемы расходов внебюджетных фондов.</w:t>
      </w:r>
    </w:p>
    <w:p w:rsidR="00774531" w:rsidRPr="00050E44" w:rsidRDefault="00774531" w:rsidP="00774531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50E44">
        <w:rPr>
          <w:rFonts w:ascii="Times New Roman" w:hAnsi="Times New Roman" w:cs="Times New Roman"/>
          <w:sz w:val="24"/>
          <w:szCs w:val="24"/>
        </w:rPr>
        <w:t>&lt;31</w:t>
      </w:r>
      <w:proofErr w:type="gramStart"/>
      <w:r w:rsidRPr="00050E44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050E44">
        <w:rPr>
          <w:rFonts w:ascii="Times New Roman" w:hAnsi="Times New Roman" w:cs="Times New Roman"/>
          <w:sz w:val="24"/>
          <w:szCs w:val="24"/>
        </w:rPr>
        <w:t xml:space="preserve">казываются средства физических и юридических лиц на реализацию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округа </w:t>
      </w:r>
      <w:r w:rsidRPr="00050E44">
        <w:rPr>
          <w:rFonts w:ascii="Times New Roman" w:hAnsi="Times New Roman" w:cs="Times New Roman"/>
          <w:sz w:val="24"/>
          <w:szCs w:val="24"/>
        </w:rPr>
        <w:t>проектов (соглашений, договоров и др.) с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округа</w:t>
      </w:r>
      <w:r w:rsidRPr="00050E44">
        <w:rPr>
          <w:rFonts w:ascii="Times New Roman" w:hAnsi="Times New Roman" w:cs="Times New Roman"/>
          <w:sz w:val="24"/>
          <w:szCs w:val="24"/>
        </w:rPr>
        <w:t>, направленных на достижение целей муниципальной программы (комплексной программы).</w:t>
      </w:r>
    </w:p>
    <w:p w:rsidR="00774531" w:rsidRDefault="00774531" w:rsidP="007745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774531" w:rsidSect="00774531">
          <w:footerReference w:type="default" r:id="rId12"/>
          <w:pgSz w:w="16838" w:h="11905" w:orient="landscape"/>
          <w:pgMar w:top="1701" w:right="1134" w:bottom="85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C843B8" w:rsidRPr="008E7C66" w:rsidRDefault="00C843B8" w:rsidP="00C843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5" w:name="P307"/>
      <w:bookmarkEnd w:id="15"/>
      <w:r w:rsidRPr="008E7C66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C843B8" w:rsidRPr="00B60006" w:rsidRDefault="00C843B8" w:rsidP="00C84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XO Thames" w:hAnsi="XO Thames"/>
          <w:b/>
          <w:sz w:val="28"/>
          <w:szCs w:val="28"/>
        </w:rPr>
        <w:t xml:space="preserve">Муниципальный проект </w:t>
      </w:r>
      <w:r w:rsidRPr="0065317B">
        <w:rPr>
          <w:rFonts w:ascii="XO Thames" w:hAnsi="XO Thames"/>
          <w:b/>
          <w:sz w:val="28"/>
          <w:szCs w:val="28"/>
        </w:rPr>
        <w:t>«</w:t>
      </w:r>
      <w:r>
        <w:rPr>
          <w:rFonts w:ascii="XO Thames" w:hAnsi="XO Thames"/>
          <w:b/>
          <w:sz w:val="28"/>
          <w:szCs w:val="28"/>
        </w:rPr>
        <w:t xml:space="preserve">Улучшение жилищных условий граждан, проживающих на территории </w:t>
      </w:r>
      <w:proofErr w:type="spellStart"/>
      <w:r>
        <w:rPr>
          <w:rFonts w:ascii="XO Thames" w:hAnsi="XO Thames"/>
          <w:b/>
          <w:sz w:val="28"/>
          <w:szCs w:val="28"/>
        </w:rPr>
        <w:t>Усть-Кубинского</w:t>
      </w:r>
      <w:proofErr w:type="spellEnd"/>
      <w:r>
        <w:rPr>
          <w:rFonts w:ascii="XO Thames" w:hAnsi="XO Thames"/>
          <w:b/>
          <w:sz w:val="28"/>
          <w:szCs w:val="28"/>
        </w:rPr>
        <w:t xml:space="preserve"> муниципального округа</w:t>
      </w:r>
      <w:r w:rsidRPr="00B60006">
        <w:rPr>
          <w:rFonts w:ascii="Times New Roman" w:hAnsi="Times New Roman" w:cs="Times New Roman"/>
          <w:b/>
          <w:sz w:val="28"/>
          <w:szCs w:val="28"/>
        </w:rPr>
        <w:t>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006">
        <w:rPr>
          <w:rFonts w:ascii="Times New Roman" w:hAnsi="Times New Roman" w:cs="Times New Roman"/>
          <w:b/>
          <w:sz w:val="28"/>
          <w:szCs w:val="28"/>
        </w:rPr>
        <w:t>связанн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B60006">
        <w:rPr>
          <w:rFonts w:ascii="Times New Roman" w:hAnsi="Times New Roman" w:cs="Times New Roman"/>
          <w:b/>
          <w:sz w:val="28"/>
          <w:szCs w:val="28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C843B8" w:rsidRPr="00BF540B" w:rsidRDefault="00C843B8" w:rsidP="00C843B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C843B8" w:rsidRPr="008E7C66" w:rsidRDefault="00C843B8" w:rsidP="00C843B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C843B8" w:rsidRPr="008E7C66" w:rsidTr="003E52F4">
        <w:tc>
          <w:tcPr>
            <w:tcW w:w="5246" w:type="dxa"/>
          </w:tcPr>
          <w:p w:rsidR="00C843B8" w:rsidRPr="00D952BA" w:rsidRDefault="00C843B8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C843B8" w:rsidRPr="00016B62" w:rsidRDefault="00C843B8" w:rsidP="003E52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</w:rPr>
              <w:t>«</w:t>
            </w:r>
            <w:r w:rsidRPr="00016B62">
              <w:rPr>
                <w:rFonts w:ascii="Times New Roman" w:hAnsi="Times New Roman" w:cs="Times New Roman"/>
              </w:rPr>
              <w:t xml:space="preserve">Улучшение жилищных условий граждан, проживающих на территории </w:t>
            </w:r>
            <w:proofErr w:type="spellStart"/>
            <w:r w:rsidRPr="00016B62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016B62">
              <w:rPr>
                <w:rFonts w:ascii="Times New Roman" w:hAnsi="Times New Roman" w:cs="Times New Roman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</w:rPr>
              <w:t>», связанный с региональным проектом «Развитие жилищного строительства на сельских территориях и повышение уровня благоустройства домовладений»</w:t>
            </w:r>
          </w:p>
        </w:tc>
      </w:tr>
      <w:tr w:rsidR="00C843B8" w:rsidRPr="008E7C66" w:rsidTr="003E52F4">
        <w:tc>
          <w:tcPr>
            <w:tcW w:w="5246" w:type="dxa"/>
          </w:tcPr>
          <w:p w:rsidR="00C843B8" w:rsidRPr="007221EE" w:rsidRDefault="00C843B8" w:rsidP="003E52F4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C843B8" w:rsidRPr="007221EE" w:rsidRDefault="00C843B8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C843B8" w:rsidRPr="008E7C66" w:rsidTr="003E52F4">
        <w:tc>
          <w:tcPr>
            <w:tcW w:w="5246" w:type="dxa"/>
          </w:tcPr>
          <w:p w:rsidR="00C843B8" w:rsidRPr="007221EE" w:rsidRDefault="00C843B8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C843B8" w:rsidRPr="007221EE" w:rsidRDefault="00C843B8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C843B8" w:rsidRPr="008E7C66" w:rsidTr="003E52F4">
        <w:tc>
          <w:tcPr>
            <w:tcW w:w="5246" w:type="dxa"/>
          </w:tcPr>
          <w:p w:rsidR="00C843B8" w:rsidRPr="007221EE" w:rsidRDefault="00C843B8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C843B8" w:rsidRPr="007221EE" w:rsidRDefault="00C843B8" w:rsidP="003E52F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C843B8" w:rsidRPr="008E7C66" w:rsidTr="003E52F4">
        <w:tc>
          <w:tcPr>
            <w:tcW w:w="5246" w:type="dxa"/>
          </w:tcPr>
          <w:p w:rsidR="00C843B8" w:rsidRPr="007221EE" w:rsidRDefault="00C843B8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C843B8" w:rsidRPr="007221EE" w:rsidRDefault="00C843B8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C843B8" w:rsidRPr="002F22F8" w:rsidRDefault="00C843B8" w:rsidP="00C843B8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C843B8" w:rsidRDefault="00C843B8" w:rsidP="00C843B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305C70" w:rsidRPr="001406FF" w:rsidTr="003E52F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3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305C70" w:rsidRPr="001406FF" w:rsidTr="003E52F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05C70" w:rsidRPr="001406FF" w:rsidTr="003E52F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05C70" w:rsidRPr="001406FF" w:rsidTr="003E52F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3E52F4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сельских территориях округа</w:t>
            </w:r>
          </w:p>
        </w:tc>
      </w:tr>
      <w:tr w:rsidR="00305C70" w:rsidRPr="001406FF" w:rsidTr="003E52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семья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0168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2</w:t>
            </w:r>
          </w:p>
        </w:tc>
      </w:tr>
    </w:tbl>
    <w:p w:rsidR="00305C70" w:rsidRPr="001406FF" w:rsidRDefault="00305C70" w:rsidP="00305C70"/>
    <w:p w:rsidR="00305C70" w:rsidRPr="001406FF" w:rsidRDefault="00305C70" w:rsidP="00305C70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bookmarkStart w:id="16" w:name="sub_1111"/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bookmarkEnd w:id="16"/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305C70" w:rsidRPr="001406FF" w:rsidRDefault="00305C70" w:rsidP="00305C70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305C70" w:rsidRDefault="00305C70" w:rsidP="00305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305C70" w:rsidRPr="008101B0" w:rsidTr="003E52F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4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305C70" w:rsidRPr="008101B0" w:rsidTr="003E52F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</w:tr>
      <w:tr w:rsidR="00305C70" w:rsidRPr="008101B0" w:rsidTr="003E52F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305C70" w:rsidRPr="008101B0" w:rsidTr="003E52F4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710168" w:rsidRDefault="00305C70" w:rsidP="003E52F4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305C70" w:rsidRPr="008101B0" w:rsidTr="003E52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 </w:t>
            </w:r>
            <w:r w:rsidRPr="00710168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квадратные метры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оказание услуг (выполнение работ)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B511AD" w:rsidRDefault="00305C70" w:rsidP="003E52F4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  <w:lang w:val="en-US"/>
              </w:rPr>
            </w:pPr>
            <w:r w:rsidRPr="0071016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87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10168" w:rsidRDefault="00305C70" w:rsidP="003E52F4">
            <w:pPr>
              <w:pStyle w:val="a5"/>
              <w:spacing w:beforeAutospacing="0" w:after="200" w:afterAutospacing="0" w:line="46" w:lineRule="atLeast"/>
              <w:jc w:val="center"/>
              <w:rPr>
                <w:sz w:val="26"/>
                <w:szCs w:val="26"/>
              </w:rPr>
            </w:pPr>
            <w:r w:rsidRPr="00710168">
              <w:rPr>
                <w:sz w:val="26"/>
                <w:szCs w:val="26"/>
              </w:rPr>
              <w:t>126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710168" w:rsidRDefault="00305C70" w:rsidP="003E52F4">
            <w:pPr>
              <w:ind w:left="57" w:right="5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71016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 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B660B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7" w:name="sub_307"/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bookmarkEnd w:id="17"/>
    <w:p w:rsidR="00305C70" w:rsidRPr="008B660B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305C70" w:rsidRPr="00A32D7B" w:rsidTr="003E52F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305C70" w:rsidRPr="00A32D7B" w:rsidTr="003E52F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2027 году создать возможности для улучшения жилищных условий 6 семей, проживающих на территории округа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(приобретение) жилья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363B"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6120,9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C70" w:rsidRPr="00A32D7B" w:rsidTr="003E52F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6120,9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306,0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289,2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5525,7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ED363B" w:rsidRDefault="00305C70" w:rsidP="003E52F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  <w:bookmarkStart w:id="18" w:name="sub_308"/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 xml:space="preserve">5. Прогнозная (справочная) оценка объемов </w:t>
      </w:r>
      <w:bookmarkEnd w:id="18"/>
      <w:r w:rsidRPr="002777FF">
        <w:rPr>
          <w:rStyle w:val="afe"/>
          <w:rFonts w:ascii="Times New Roman" w:hAnsi="Times New Roman" w:cs="Times New Roman"/>
          <w:sz w:val="26"/>
          <w:szCs w:val="26"/>
        </w:rPr>
        <w:t>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305C70" w:rsidRPr="002777FF" w:rsidRDefault="00305C70" w:rsidP="00305C70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305C70" w:rsidRPr="00D54A0A" w:rsidTr="003E52F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05C70" w:rsidRPr="00D54A0A" w:rsidTr="003E52F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RPr="00D54A0A" w:rsidTr="003E52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305C70" w:rsidRPr="00D54A0A" w:rsidTr="003E52F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создать возможности для улучшения жилищных условий 6 семей, проживающих на территории округа</w:t>
            </w:r>
          </w:p>
        </w:tc>
      </w:tr>
      <w:tr w:rsidR="00305C70" w:rsidRPr="00D54A0A" w:rsidTr="003E52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iCs/>
                <w:spacing w:val="-2"/>
                <w:sz w:val="26"/>
                <w:szCs w:val="26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305C70" w:rsidRPr="00D54A0A" w:rsidTr="003E52F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A42721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A42721">
              <w:rPr>
                <w:rFonts w:ascii="Times New Roman" w:hAnsi="Times New Roman" w:cs="Times New Roman"/>
                <w:sz w:val="26"/>
                <w:szCs w:val="26"/>
              </w:rPr>
              <w:t>8438,1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289,2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5525,7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42721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71276A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42721" w:rsidRDefault="00305C70" w:rsidP="003E52F4">
            <w:pPr>
              <w:pStyle w:val="a7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A42721">
              <w:rPr>
                <w:rFonts w:ascii="Times New Roman" w:hAnsi="Times New Roman" w:cs="Times New Roman"/>
                <w:sz w:val="26"/>
                <w:szCs w:val="26"/>
              </w:rPr>
              <w:t>2623,</w:t>
            </w:r>
            <w:r w:rsidRPr="00A4272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83BD5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9" w:name="sub_309"/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bookmarkEnd w:id="19"/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4089"/>
      </w:tblGrid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5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Быков  И.В., глава округа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3E52F4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3E52F4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</w:tbl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0" w:name="sub_310"/>
    </w:p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Default="00305C70" w:rsidP="00305C70"/>
    <w:p w:rsidR="00305C70" w:rsidRPr="00A94FCA" w:rsidRDefault="00305C70" w:rsidP="00305C70"/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Pr="00DC1277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1277">
        <w:rPr>
          <w:rStyle w:val="afe"/>
          <w:rFonts w:ascii="Times New Roman" w:hAnsi="Times New Roman" w:cs="Times New Roman"/>
          <w:sz w:val="26"/>
          <w:szCs w:val="26"/>
        </w:rPr>
        <w:t xml:space="preserve">7. Сведения о порядке сбора информации </w:t>
      </w:r>
      <w:bookmarkEnd w:id="20"/>
      <w:r w:rsidRPr="00DC1277">
        <w:rPr>
          <w:rStyle w:val="afe"/>
          <w:rFonts w:ascii="Times New Roman" w:hAnsi="Times New Roman" w:cs="Times New Roman"/>
          <w:sz w:val="26"/>
          <w:szCs w:val="26"/>
        </w:rPr>
        <w:t>и методике расчета показателей проекта</w:t>
      </w: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305C70" w:rsidRPr="00A32D7B" w:rsidTr="003E52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5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305C70" w:rsidRPr="00A32D7B" w:rsidTr="003E52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305C70" w:rsidRPr="00A32D7B" w:rsidTr="003E52F4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3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проживающих на территории 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Усть-Кубинского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округа, для которых предоставлены возможности улучшения жилищных условий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ind w:left="57" w:right="57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семей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ind w:left="57" w:right="-2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m:oMath>
              <m:r>
                <w:rPr>
                  <w:rFonts w:ascii="Cambria Math" w:hAnsi="Times New Roman" w:cs="Times New Roman"/>
                  <w:sz w:val="26"/>
                  <w:szCs w:val="26"/>
                </w:rPr>
                <m:t>∑</m:t>
              </m:r>
              <m:r>
                <w:rPr>
                  <w:rFonts w:ascii="Cambria Math" w:hAnsi="Cambria Math" w:cs="Times New Roman"/>
                  <w:sz w:val="26"/>
                  <w:szCs w:val="26"/>
                </w:rPr>
                <m:t>Si</m:t>
              </m:r>
            </m:oMath>
          </w:p>
          <w:p w:rsidR="00305C70" w:rsidRPr="00484CF7" w:rsidRDefault="00305C70" w:rsidP="003E52F4">
            <w:pPr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5C70" w:rsidRPr="00484CF7" w:rsidRDefault="00305C70" w:rsidP="003E52F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определяется в абсолютном значении путем суммирования количества семей, для которых предоставлены возможности улучшения жилищных условий на территории округа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proofErr w:type="spellStart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i</w:t>
            </w:r>
            <w:proofErr w:type="spell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 – количество семей, для которых предоставлены возможности улучшения жилищных условий на территории округа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ind w:left="57" w:right="57" w:hanging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tabs>
                <w:tab w:val="center" w:pos="813"/>
              </w:tabs>
              <w:ind w:left="57" w:right="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Администрация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1" w:name="sub_311"/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/>
    <w:p w:rsidR="00305C70" w:rsidRDefault="00305C70" w:rsidP="00305C70"/>
    <w:p w:rsidR="00305C70" w:rsidRPr="00D317A2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bookmarkStart w:id="22" w:name="sub_10031"/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305C70" w:rsidRPr="00D317A2" w:rsidRDefault="00305C70" w:rsidP="00305C70">
      <w:pPr>
        <w:spacing w:after="0" w:line="240" w:lineRule="auto"/>
        <w:ind w:left="12191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bookmarkEnd w:id="22"/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305C70" w:rsidRPr="00D317A2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305C70" w:rsidRPr="00D317A2" w:rsidRDefault="00305C70" w:rsidP="00305C70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u w:val="single"/>
        </w:rPr>
      </w:pPr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" Улучшение жилищных условий граждан, проживающих на территории </w:t>
      </w:r>
      <w:proofErr w:type="spellStart"/>
      <w:r w:rsidRPr="00D317A2">
        <w:rPr>
          <w:rFonts w:ascii="Times New Roman" w:hAnsi="Times New Roman" w:cs="Times New Roman"/>
          <w:b w:val="0"/>
          <w:color w:val="auto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b w:val="0"/>
          <w:color w:val="auto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b w:val="0"/>
          <w:color w:val="auto"/>
          <w:u w:val="single"/>
        </w:rPr>
        <w:t xml:space="preserve">, </w:t>
      </w:r>
      <w:r w:rsidRPr="00B60006">
        <w:rPr>
          <w:rFonts w:ascii="Times New Roman" w:hAnsi="Times New Roman" w:cs="Times New Roman"/>
          <w:b w:val="0"/>
          <w:color w:val="auto"/>
        </w:rPr>
        <w:t>связанн</w:t>
      </w:r>
      <w:r>
        <w:rPr>
          <w:rFonts w:ascii="Times New Roman" w:hAnsi="Times New Roman" w:cs="Times New Roman"/>
          <w:b w:val="0"/>
          <w:color w:val="auto"/>
        </w:rPr>
        <w:t>ого</w:t>
      </w:r>
      <w:r w:rsidRPr="00B60006">
        <w:rPr>
          <w:rFonts w:ascii="Times New Roman" w:hAnsi="Times New Roman" w:cs="Times New Roman"/>
          <w:b w:val="0"/>
          <w:color w:val="auto"/>
        </w:rPr>
        <w:t xml:space="preserve"> с региональным проектом «Развитие жилищного строительства на сельских территориях и повышение уровня благоустройства домовладений»</w:t>
      </w:r>
    </w:p>
    <w:p w:rsidR="00305C70" w:rsidRPr="00D317A2" w:rsidRDefault="00305C70" w:rsidP="00305C70">
      <w:pPr>
        <w:pStyle w:val="aff"/>
        <w:jc w:val="center"/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305C70" w:rsidTr="003E52F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305C70" w:rsidTr="003E52F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Tr="003E52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305C70" w:rsidTr="003E52F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создать возможности для улучшения жилищных условий </w:t>
            </w:r>
            <w:r>
              <w:rPr>
                <w:rFonts w:ascii="XO Thames" w:hAnsi="XO Thames"/>
              </w:rPr>
              <w:t>6</w:t>
            </w:r>
            <w:r w:rsidRPr="0065317B">
              <w:rPr>
                <w:rFonts w:ascii="XO Thames" w:hAnsi="XO Thames"/>
              </w:rPr>
              <w:t xml:space="preserve"> семей, проживающих </w:t>
            </w:r>
            <w:r>
              <w:rPr>
                <w:rFonts w:ascii="XO Thames" w:hAnsi="XO Thames"/>
              </w:rPr>
              <w:t>на территории округа</w:t>
            </w:r>
          </w:p>
        </w:tc>
      </w:tr>
      <w:tr w:rsidR="00305C70" w:rsidTr="003E52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 xml:space="preserve">Результат: </w:t>
            </w:r>
            <w:r w:rsidRPr="00484CF7">
              <w:rPr>
                <w:rFonts w:ascii="Times New Roman" w:hAnsi="Times New Roman" w:cs="Times New Roman"/>
                <w:iCs/>
                <w:spacing w:val="-2"/>
              </w:rPr>
              <w:t>Осуществлено строительство (приобретение жилья) гражданами, проживающими на сельских территориях или изъявившими желание постоянно проживать на сельских территориях, и нуждающимися  в улучшении жилищных условий, которым предоставлены целевые социальные выплаты, всего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муниципального округа (о</w:t>
            </w:r>
            <w:r w:rsidRPr="00484CF7">
              <w:rPr>
                <w:rFonts w:ascii="Times New Roman" w:hAnsi="Times New Roman" w:cs="Times New Roman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копия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и (или) выписка из Единого государственного реестра </w:t>
            </w:r>
            <w:r w:rsidRPr="00484C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недвижимости</w:t>
            </w:r>
            <w:r w:rsidRPr="00484CF7">
              <w:rPr>
                <w:rFonts w:ascii="Times New Roman" w:hAnsi="Times New Roman" w:cs="Times New Roman"/>
                <w:sz w:val="24"/>
                <w:szCs w:val="24"/>
              </w:rPr>
              <w:t xml:space="preserve"> на построенное (приобретенное) жилье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484CF7">
              <w:rPr>
                <w:rFonts w:ascii="Times New Roman" w:hAnsi="Times New Roman" w:cs="Times New Roman"/>
              </w:rPr>
              <w:t>Отдел экономики, отраслевого развития и контроля администрации округа</w:t>
            </w:r>
          </w:p>
        </w:tc>
      </w:tr>
      <w:bookmarkEnd w:id="21"/>
    </w:tbl>
    <w:p w:rsidR="00774531" w:rsidRDefault="00774531" w:rsidP="00774531">
      <w:pPr>
        <w:rPr>
          <w:sz w:val="26"/>
          <w:szCs w:val="26"/>
        </w:rPr>
        <w:sectPr w:rsidR="00774531" w:rsidSect="00774531">
          <w:pgSz w:w="16838" w:h="11905" w:orient="landscape"/>
          <w:pgMar w:top="850" w:right="1134" w:bottom="1701" w:left="1134" w:header="0" w:footer="0" w:gutter="0"/>
          <w:cols w:space="720"/>
          <w:docGrid w:linePitch="326"/>
        </w:sectPr>
      </w:pPr>
    </w:p>
    <w:p w:rsidR="00774531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</w:t>
      </w:r>
      <w:r w:rsidRPr="008E7C66">
        <w:rPr>
          <w:rFonts w:ascii="Times New Roman" w:hAnsi="Times New Roman" w:cs="Times New Roman"/>
          <w:sz w:val="26"/>
          <w:szCs w:val="26"/>
        </w:rPr>
        <w:t xml:space="preserve">иложение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8E7C66">
        <w:rPr>
          <w:rFonts w:ascii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hAnsi="Times New Roman" w:cs="Times New Roman"/>
          <w:sz w:val="26"/>
          <w:szCs w:val="26"/>
        </w:rPr>
        <w:t>муниципальной программе</w:t>
      </w:r>
    </w:p>
    <w:p w:rsidR="00774531" w:rsidRDefault="00774531" w:rsidP="00774531">
      <w:pPr>
        <w:pStyle w:val="ConsPlusNormal"/>
        <w:ind w:left="56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УТВЕРЖДЕН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решением (протоколом)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проектного офиса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Усть-Кубинского</w:t>
      </w:r>
      <w:proofErr w:type="spellEnd"/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от 30.08.2024 № 4</w:t>
      </w:r>
    </w:p>
    <w:p w:rsidR="00774531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774531" w:rsidRPr="008E7C66" w:rsidRDefault="00774531" w:rsidP="007745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305C70" w:rsidRPr="00876910" w:rsidRDefault="00305C70" w:rsidP="00305C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6910">
        <w:rPr>
          <w:rFonts w:ascii="Times New Roman" w:hAnsi="Times New Roman" w:cs="Times New Roman"/>
          <w:b/>
          <w:sz w:val="26"/>
          <w:szCs w:val="26"/>
        </w:rPr>
        <w:t>ПАСПОРТ ПРОЕКТА</w:t>
      </w:r>
    </w:p>
    <w:p w:rsidR="00305C70" w:rsidRPr="00876910" w:rsidRDefault="00305C70" w:rsidP="00305C70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Муниципальный проект 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«Предотвращение  распространения сорного растения борщевик Сосновского на территории </w:t>
      </w:r>
      <w:proofErr w:type="spellStart"/>
      <w:r w:rsidRPr="00876910">
        <w:rPr>
          <w:rFonts w:ascii="Times New Roman" w:hAnsi="Times New Roman" w:cs="Times New Roman"/>
          <w:b/>
          <w:sz w:val="26"/>
          <w:szCs w:val="26"/>
        </w:rPr>
        <w:t>Усть-Кубинского</w:t>
      </w:r>
      <w:proofErr w:type="spellEnd"/>
      <w:r w:rsidRPr="00876910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</w:t>
      </w:r>
      <w:r w:rsidRPr="00876910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Pr="00876910">
        <w:rPr>
          <w:rFonts w:ascii="Times New Roman" w:hAnsi="Times New Roman" w:cs="Times New Roman"/>
          <w:b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>
        <w:rPr>
          <w:rFonts w:ascii="Times New Roman" w:hAnsi="Times New Roman" w:cs="Times New Roman"/>
          <w:b/>
          <w:sz w:val="26"/>
          <w:szCs w:val="26"/>
        </w:rPr>
        <w:t>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b/>
          <w:sz w:val="26"/>
          <w:szCs w:val="26"/>
        </w:rPr>
        <w:t>ям</w:t>
      </w:r>
      <w:r w:rsidRPr="00876910">
        <w:rPr>
          <w:rFonts w:ascii="Times New Roman" w:hAnsi="Times New Roman" w:cs="Times New Roman"/>
          <w:b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305C70" w:rsidRPr="00BF540B" w:rsidRDefault="00305C70" w:rsidP="00305C7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F540B">
        <w:rPr>
          <w:rFonts w:ascii="Times New Roman" w:hAnsi="Times New Roman" w:cs="Times New Roman"/>
          <w:sz w:val="22"/>
          <w:szCs w:val="22"/>
        </w:rPr>
        <w:t>(наименование проекта)</w:t>
      </w:r>
    </w:p>
    <w:p w:rsidR="00305C70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Основные положения</w:t>
      </w:r>
    </w:p>
    <w:p w:rsidR="00305C70" w:rsidRPr="008E7C66" w:rsidRDefault="00305C70" w:rsidP="00305C7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4819"/>
      </w:tblGrid>
      <w:tr w:rsidR="00305C70" w:rsidRPr="008E7C66" w:rsidTr="003E52F4">
        <w:tc>
          <w:tcPr>
            <w:tcW w:w="5246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Наименование проекта (</w:t>
            </w:r>
            <w:proofErr w:type="gramStart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муниципальный</w:t>
            </w:r>
            <w:proofErr w:type="gramEnd"/>
            <w:r w:rsidRPr="007221EE">
              <w:rPr>
                <w:rFonts w:ascii="Times New Roman" w:eastAsia="Times New Roman" w:hAnsi="Times New Roman" w:cs="Times New Roman"/>
                <w:lang w:bidi="ru-RU"/>
              </w:rPr>
              <w:t>, региональный, национальный)</w:t>
            </w:r>
          </w:p>
        </w:tc>
        <w:tc>
          <w:tcPr>
            <w:tcW w:w="4819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221EE">
              <w:rPr>
                <w:rFonts w:ascii="Times New Roman" w:hAnsi="Times New Roman" w:cs="Times New Roman"/>
              </w:rPr>
              <w:t xml:space="preserve">«Предотвращение  распространения сорного растения борщевик Сосновского на территории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округа», связанный с ведомственным проектом области «Оказание государственной поддержки муниципальны</w:t>
            </w:r>
            <w:r>
              <w:rPr>
                <w:rFonts w:ascii="Times New Roman" w:hAnsi="Times New Roman" w:cs="Times New Roman"/>
              </w:rPr>
              <w:t>м образованиям</w:t>
            </w:r>
            <w:r w:rsidRPr="007221EE">
              <w:rPr>
                <w:rFonts w:ascii="Times New Roman" w:hAnsi="Times New Roman" w:cs="Times New Roman"/>
              </w:rPr>
              <w:t xml:space="preserve"> области, направленной на предотвращение распространения сорного растения борщевик Сосновского» </w:t>
            </w:r>
          </w:p>
        </w:tc>
      </w:tr>
      <w:tr w:rsidR="00305C70" w:rsidRPr="008E7C66" w:rsidTr="003E52F4">
        <w:tc>
          <w:tcPr>
            <w:tcW w:w="5246" w:type="dxa"/>
          </w:tcPr>
          <w:p w:rsidR="00305C70" w:rsidRPr="007221EE" w:rsidRDefault="00305C70" w:rsidP="003E52F4">
            <w:pPr>
              <w:pStyle w:val="a7"/>
              <w:rPr>
                <w:rFonts w:ascii="Times New Roman" w:eastAsia="Times New Roman" w:hAnsi="Times New Roman" w:cs="Times New Roman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lang w:bidi="ru-RU"/>
              </w:rPr>
              <w:t>Вид проекта</w:t>
            </w:r>
          </w:p>
        </w:tc>
        <w:tc>
          <w:tcPr>
            <w:tcW w:w="4819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Муниципальный проект</w:t>
            </w:r>
          </w:p>
        </w:tc>
      </w:tr>
      <w:tr w:rsidR="00305C70" w:rsidRPr="008E7C66" w:rsidTr="003E52F4">
        <w:tc>
          <w:tcPr>
            <w:tcW w:w="5246" w:type="dxa"/>
          </w:tcPr>
          <w:p w:rsidR="00305C70" w:rsidRPr="007221EE" w:rsidRDefault="00305C70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Сроки реализации проекта</w:t>
            </w:r>
          </w:p>
        </w:tc>
        <w:tc>
          <w:tcPr>
            <w:tcW w:w="4819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>С 01.01.2025 года по 31.12.2027 года</w:t>
            </w:r>
          </w:p>
        </w:tc>
      </w:tr>
      <w:tr w:rsidR="00305C70" w:rsidRPr="008E7C66" w:rsidTr="003E52F4">
        <w:tc>
          <w:tcPr>
            <w:tcW w:w="5246" w:type="dxa"/>
          </w:tcPr>
          <w:p w:rsidR="00305C70" w:rsidRPr="007221EE" w:rsidRDefault="00305C70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Руководитель проекта</w:t>
            </w:r>
          </w:p>
        </w:tc>
        <w:tc>
          <w:tcPr>
            <w:tcW w:w="4819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221EE">
              <w:rPr>
                <w:rFonts w:ascii="Times New Roman" w:hAnsi="Times New Roman" w:cs="Times New Roman"/>
              </w:rPr>
              <w:t>Шарова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RPr="008E7C66" w:rsidTr="003E52F4">
        <w:tc>
          <w:tcPr>
            <w:tcW w:w="5246" w:type="dxa"/>
          </w:tcPr>
          <w:p w:rsidR="00305C70" w:rsidRPr="007221EE" w:rsidRDefault="00305C70" w:rsidP="003E52F4">
            <w:pPr>
              <w:pStyle w:val="a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Связь с муниципальными программами </w:t>
            </w:r>
            <w:proofErr w:type="spellStart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Усть-Кубинского</w:t>
            </w:r>
            <w:proofErr w:type="spellEnd"/>
            <w:r w:rsidRPr="007221EE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муниципального округа</w:t>
            </w:r>
          </w:p>
        </w:tc>
        <w:tc>
          <w:tcPr>
            <w:tcW w:w="4819" w:type="dxa"/>
          </w:tcPr>
          <w:p w:rsidR="00305C70" w:rsidRPr="007221EE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  <w:r w:rsidRPr="007221EE">
              <w:rPr>
                <w:rFonts w:ascii="Times New Roman" w:hAnsi="Times New Roman" w:cs="Times New Roman"/>
              </w:rPr>
              <w:t xml:space="preserve">Муниципальная программа «Комплексное развитие сельских территорий </w:t>
            </w:r>
            <w:proofErr w:type="spellStart"/>
            <w:r w:rsidRPr="007221EE">
              <w:rPr>
                <w:rFonts w:ascii="Times New Roman" w:hAnsi="Times New Roman" w:cs="Times New Roman"/>
              </w:rPr>
              <w:t>Усть-Кубинского</w:t>
            </w:r>
            <w:proofErr w:type="spellEnd"/>
            <w:r w:rsidRPr="007221EE">
              <w:rPr>
                <w:rFonts w:ascii="Times New Roman" w:hAnsi="Times New Roman" w:cs="Times New Roman"/>
              </w:rPr>
              <w:t xml:space="preserve"> муниципального округа»</w:t>
            </w:r>
          </w:p>
        </w:tc>
      </w:tr>
    </w:tbl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74531" w:rsidRPr="002F22F8" w:rsidRDefault="00774531" w:rsidP="00774531">
      <w:pPr>
        <w:pStyle w:val="aff"/>
        <w:rPr>
          <w:rFonts w:ascii="Times New Roman" w:hAnsi="Times New Roman" w:cs="Times New Roman"/>
          <w:sz w:val="22"/>
          <w:szCs w:val="22"/>
        </w:rPr>
      </w:pPr>
      <w:r w:rsidRPr="00ED1143">
        <w:rPr>
          <w:rFonts w:ascii="Times New Roman" w:hAnsi="Times New Roman" w:cs="Times New Roman"/>
          <w:sz w:val="26"/>
          <w:szCs w:val="26"/>
        </w:rPr>
        <w:t>(</w:t>
      </w:r>
      <w:r w:rsidRPr="00ED1143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ED1143">
        <w:rPr>
          <w:rFonts w:ascii="Times New Roman" w:hAnsi="Times New Roman" w:cs="Times New Roman"/>
          <w:sz w:val="26"/>
          <w:szCs w:val="26"/>
        </w:rPr>
        <w:t>)-</w:t>
      </w:r>
      <w:r w:rsidRPr="00ED1143">
        <w:rPr>
          <w:rFonts w:ascii="Times New Roman" w:hAnsi="Times New Roman" w:cs="Times New Roman"/>
          <w:sz w:val="22"/>
          <w:szCs w:val="22"/>
        </w:rPr>
        <w:t xml:space="preserve"> Приложить к паспорту муниципального проекта документы, послужившие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1143">
        <w:rPr>
          <w:rFonts w:ascii="Times New Roman" w:hAnsi="Times New Roman" w:cs="Times New Roman"/>
          <w:sz w:val="22"/>
          <w:szCs w:val="22"/>
        </w:rPr>
        <w:t>основанием для начала реализации проекта</w:t>
      </w:r>
    </w:p>
    <w:p w:rsidR="00774531" w:rsidRDefault="00774531" w:rsidP="007745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74531" w:rsidRDefault="00774531" w:rsidP="007745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774531" w:rsidSect="00774531">
          <w:footerReference w:type="default" r:id="rId16"/>
          <w:pgSz w:w="11905" w:h="16838"/>
          <w:pgMar w:top="1134" w:right="850" w:bottom="1134" w:left="1701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 Показатели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5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79"/>
        <w:gridCol w:w="3362"/>
        <w:gridCol w:w="2741"/>
        <w:gridCol w:w="1403"/>
        <w:gridCol w:w="1345"/>
        <w:gridCol w:w="1328"/>
        <w:gridCol w:w="1507"/>
        <w:gridCol w:w="1555"/>
        <w:gridCol w:w="1504"/>
      </w:tblGrid>
      <w:tr w:rsidR="00305C70" w:rsidRPr="001406FF" w:rsidTr="003E52F4">
        <w:trPr>
          <w:trHeight w:val="38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Задачи, показатели проекта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Уровень показателя </w:t>
            </w:r>
          </w:p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ГП РФ/ ФП вне НП/ ВДЛ/ ГП </w:t>
            </w:r>
            <w:proofErr w:type="gramStart"/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ВО</w:t>
            </w:r>
            <w:proofErr w:type="gramEnd"/>
            <w:r>
              <w:fldChar w:fldCharType="begin"/>
            </w:r>
            <w:r>
              <w:instrText>HYPERLINK \l "sub_1111"</w:instrText>
            </w:r>
            <w:r>
              <w:fldChar w:fldCharType="separate"/>
            </w:r>
            <w:r w:rsidRPr="001406FF">
              <w:rPr>
                <w:rStyle w:val="af"/>
                <w:rFonts w:ascii="Times New Roman" w:hAnsi="Times New Roman" w:cs="Times New Roman"/>
                <w:sz w:val="22"/>
                <w:szCs w:val="22"/>
              </w:rPr>
              <w:t>*</w:t>
            </w:r>
            <w:r>
              <w:fldChar w:fldCharType="end"/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 xml:space="preserve">Единица измерения (по </w:t>
            </w:r>
            <w:hyperlink r:id="rId17" w:history="1">
              <w:r w:rsidRPr="001406FF">
                <w:rPr>
                  <w:rStyle w:val="af"/>
                  <w:rFonts w:ascii="Times New Roman" w:hAnsi="Times New Roman" w:cs="Times New Roman"/>
                  <w:sz w:val="22"/>
                  <w:szCs w:val="22"/>
                </w:rPr>
                <w:t>ОКЕИ</w:t>
              </w:r>
            </w:hyperlink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Базовое значение</w:t>
            </w:r>
          </w:p>
        </w:tc>
        <w:tc>
          <w:tcPr>
            <w:tcW w:w="4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Период, год</w:t>
            </w:r>
          </w:p>
        </w:tc>
      </w:tr>
      <w:tr w:rsidR="00305C70" w:rsidRPr="001406FF" w:rsidTr="003E52F4"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Значение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</w:tr>
      <w:tr w:rsidR="00305C70" w:rsidRPr="001406FF" w:rsidTr="003E52F4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305C70" w:rsidRPr="001406FF" w:rsidTr="003E52F4">
        <w:trPr>
          <w:trHeight w:val="328"/>
        </w:trPr>
        <w:tc>
          <w:tcPr>
            <w:tcW w:w="1553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 xml:space="preserve"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 </w:t>
            </w:r>
          </w:p>
        </w:tc>
      </w:tr>
      <w:tr w:rsidR="00305C70" w:rsidRPr="001406FF" w:rsidTr="003E52F4">
        <w:trPr>
          <w:trHeight w:val="275"/>
        </w:trPr>
        <w:tc>
          <w:tcPr>
            <w:tcW w:w="7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1406FF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1406FF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-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pacing w:val="-2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га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B511AD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00</w:t>
            </w:r>
            <w:r>
              <w:rPr>
                <w:sz w:val="26"/>
                <w:szCs w:val="26"/>
              </w:rPr>
              <w:t>,49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5"/>
              <w:spacing w:beforeAutospacing="0" w:afterAutospacing="0" w:line="46" w:lineRule="atLeast"/>
              <w:jc w:val="center"/>
              <w:rPr>
                <w:sz w:val="26"/>
                <w:szCs w:val="26"/>
              </w:rPr>
            </w:pPr>
            <w:r w:rsidRPr="00484CF7">
              <w:rPr>
                <w:sz w:val="26"/>
                <w:szCs w:val="26"/>
              </w:rPr>
              <w:t>390</w:t>
            </w:r>
          </w:p>
        </w:tc>
      </w:tr>
    </w:tbl>
    <w:p w:rsidR="00305C70" w:rsidRPr="001406FF" w:rsidRDefault="00305C70" w:rsidP="00305C70"/>
    <w:p w:rsidR="00305C70" w:rsidRPr="001406FF" w:rsidRDefault="00305C70" w:rsidP="00305C70">
      <w:pPr>
        <w:pStyle w:val="aff"/>
        <w:rPr>
          <w:rFonts w:ascii="Times New Roman" w:hAnsi="Times New Roman" w:cs="Times New Roman"/>
          <w:b/>
          <w:sz w:val="22"/>
          <w:szCs w:val="22"/>
        </w:rPr>
      </w:pPr>
      <w:r w:rsidRPr="001406FF">
        <w:rPr>
          <w:rFonts w:ascii="Times New Roman" w:hAnsi="Times New Roman" w:cs="Times New Roman"/>
          <w:b/>
          <w:sz w:val="22"/>
          <w:szCs w:val="22"/>
        </w:rPr>
        <w:t>──────────────────────────────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* Указывается уровень соответствия декомпозированного до </w:t>
      </w:r>
      <w:proofErr w:type="spellStart"/>
      <w:r w:rsidRPr="001406FF">
        <w:rPr>
          <w:rFonts w:ascii="Times New Roman" w:hAnsi="Times New Roman" w:cs="Times New Roman"/>
        </w:rPr>
        <w:t>Усть-Кубинского</w:t>
      </w:r>
      <w:proofErr w:type="spellEnd"/>
      <w:r w:rsidRPr="001406FF">
        <w:rPr>
          <w:rFonts w:ascii="Times New Roman" w:hAnsi="Times New Roman" w:cs="Times New Roman"/>
        </w:rPr>
        <w:t xml:space="preserve"> муниципального округа показателя: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ГП РФ - государственной программы Российской Федерации; 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>ФП вне НП - федерального проекта, не входящего в состав национального проекта;</w:t>
      </w:r>
    </w:p>
    <w:p w:rsidR="00305C70" w:rsidRPr="001406FF" w:rsidRDefault="00305C70" w:rsidP="00305C70">
      <w:pPr>
        <w:pStyle w:val="aff"/>
        <w:rPr>
          <w:rFonts w:ascii="Times New Roman" w:hAnsi="Times New Roman" w:cs="Times New Roman"/>
        </w:rPr>
      </w:pPr>
      <w:r w:rsidRPr="001406FF">
        <w:rPr>
          <w:rFonts w:ascii="Times New Roman" w:hAnsi="Times New Roman" w:cs="Times New Roman"/>
        </w:rPr>
        <w:t xml:space="preserve">ВДЛ - показатели для оценки </w:t>
      </w:r>
      <w:proofErr w:type="gramStart"/>
      <w:r w:rsidRPr="001406FF">
        <w:rPr>
          <w:rFonts w:ascii="Times New Roman" w:hAnsi="Times New Roman" w:cs="Times New Roman"/>
        </w:rPr>
        <w:t>эффективности деятельности высших должностных лиц субъекта Российской Федерации</w:t>
      </w:r>
      <w:proofErr w:type="gramEnd"/>
      <w:r w:rsidRPr="001406FF">
        <w:rPr>
          <w:rFonts w:ascii="Times New Roman" w:hAnsi="Times New Roman" w:cs="Times New Roman"/>
        </w:rPr>
        <w:t>;</w:t>
      </w:r>
    </w:p>
    <w:p w:rsidR="00305C70" w:rsidRPr="001406FF" w:rsidRDefault="00305C70" w:rsidP="00305C70">
      <w:r w:rsidRPr="001406FF">
        <w:t xml:space="preserve">ГП </w:t>
      </w:r>
      <w:proofErr w:type="gramStart"/>
      <w:r w:rsidRPr="001406FF">
        <w:t>ВО</w:t>
      </w:r>
      <w:proofErr w:type="gramEnd"/>
      <w:r w:rsidRPr="001406FF">
        <w:t xml:space="preserve"> - </w:t>
      </w:r>
      <w:r w:rsidRPr="001406FF">
        <w:rPr>
          <w:szCs w:val="24"/>
        </w:rPr>
        <w:t>государственной программы Вологодской области.</w:t>
      </w:r>
    </w:p>
    <w:p w:rsidR="00305C70" w:rsidRDefault="00305C70" w:rsidP="00305C70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Мероприятия и результаты проекта</w:t>
      </w:r>
    </w:p>
    <w:p w:rsidR="00305C70" w:rsidRDefault="00305C70" w:rsidP="00305C70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38"/>
        <w:gridCol w:w="3332"/>
        <w:gridCol w:w="141"/>
        <w:gridCol w:w="1313"/>
        <w:gridCol w:w="1634"/>
        <w:gridCol w:w="1446"/>
        <w:gridCol w:w="852"/>
        <w:gridCol w:w="1134"/>
        <w:gridCol w:w="988"/>
        <w:gridCol w:w="146"/>
        <w:gridCol w:w="1116"/>
        <w:gridCol w:w="14"/>
        <w:gridCol w:w="2697"/>
      </w:tblGrid>
      <w:tr w:rsidR="00305C70" w:rsidRPr="008101B0" w:rsidTr="003E52F4">
        <w:tc>
          <w:tcPr>
            <w:tcW w:w="6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101B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101B0">
              <w:rPr>
                <w:sz w:val="22"/>
                <w:szCs w:val="22"/>
              </w:rPr>
              <w:t>/</w:t>
            </w:r>
            <w:proofErr w:type="spellStart"/>
            <w:r w:rsidRPr="008101B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Наименование задачи, мероприятия (результата) проекта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 xml:space="preserve">Единица измерения (по </w:t>
            </w:r>
            <w:hyperlink r:id="rId18" w:history="1">
              <w:r w:rsidRPr="002A4BD0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2A4BD0">
              <w:rPr>
                <w:sz w:val="22"/>
                <w:szCs w:val="22"/>
              </w:rPr>
              <w:t>)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Тип мероприятия</w:t>
            </w:r>
          </w:p>
        </w:tc>
        <w:tc>
          <w:tcPr>
            <w:tcW w:w="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Базовое значение</w:t>
            </w:r>
          </w:p>
        </w:tc>
        <w:tc>
          <w:tcPr>
            <w:tcW w:w="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Период, год</w:t>
            </w:r>
          </w:p>
        </w:tc>
        <w:tc>
          <w:tcPr>
            <w:tcW w:w="2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 xml:space="preserve">Связь с показателями проекта / </w:t>
            </w:r>
            <w:r>
              <w:rPr>
                <w:sz w:val="22"/>
                <w:szCs w:val="22"/>
              </w:rPr>
              <w:t>муниципаль</w:t>
            </w:r>
            <w:r w:rsidRPr="008101B0">
              <w:rPr>
                <w:sz w:val="22"/>
                <w:szCs w:val="22"/>
              </w:rPr>
              <w:t xml:space="preserve">ной программы (комплексной </w:t>
            </w:r>
            <w:r>
              <w:rPr>
                <w:sz w:val="22"/>
                <w:szCs w:val="22"/>
              </w:rPr>
              <w:t>муниципальной</w:t>
            </w:r>
            <w:r w:rsidRPr="008101B0">
              <w:rPr>
                <w:sz w:val="22"/>
                <w:szCs w:val="22"/>
              </w:rPr>
              <w:t xml:space="preserve"> программы) о</w:t>
            </w:r>
            <w:r>
              <w:rPr>
                <w:sz w:val="22"/>
                <w:szCs w:val="22"/>
              </w:rPr>
              <w:t>круга</w:t>
            </w:r>
          </w:p>
        </w:tc>
      </w:tr>
      <w:tr w:rsidR="00305C70" w:rsidRPr="008101B0" w:rsidTr="003E52F4">
        <w:tc>
          <w:tcPr>
            <w:tcW w:w="6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34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Значение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>
              <w:rPr>
                <w:szCs w:val="22"/>
              </w:rPr>
              <w:t>2027</w:t>
            </w:r>
          </w:p>
        </w:tc>
        <w:tc>
          <w:tcPr>
            <w:tcW w:w="2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rPr>
                <w:szCs w:val="22"/>
              </w:rPr>
            </w:pPr>
          </w:p>
        </w:tc>
      </w:tr>
      <w:tr w:rsidR="00305C70" w:rsidRPr="008101B0" w:rsidTr="003E52F4"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2A4BD0" w:rsidRDefault="00305C70" w:rsidP="003E52F4">
            <w:pPr>
              <w:pStyle w:val="a7"/>
              <w:jc w:val="center"/>
              <w:rPr>
                <w:szCs w:val="22"/>
              </w:rPr>
            </w:pPr>
            <w:r w:rsidRPr="002A4BD0"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9</w:t>
            </w:r>
          </w:p>
        </w:tc>
        <w:tc>
          <w:tcPr>
            <w:tcW w:w="2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8101B0" w:rsidRDefault="00305C70" w:rsidP="003E52F4">
            <w:pPr>
              <w:pStyle w:val="a7"/>
              <w:jc w:val="center"/>
              <w:rPr>
                <w:szCs w:val="22"/>
              </w:rPr>
            </w:pPr>
            <w:r w:rsidRPr="008101B0">
              <w:rPr>
                <w:sz w:val="22"/>
                <w:szCs w:val="22"/>
              </w:rPr>
              <w:t>10</w:t>
            </w:r>
          </w:p>
        </w:tc>
      </w:tr>
      <w:tr w:rsidR="00305C70" w:rsidRPr="008101B0" w:rsidTr="003E52F4">
        <w:trPr>
          <w:trHeight w:val="392"/>
        </w:trPr>
        <w:tc>
          <w:tcPr>
            <w:tcW w:w="1545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305C70" w:rsidRPr="008101B0" w:rsidTr="003E52F4">
        <w:trPr>
          <w:trHeight w:val="425"/>
        </w:trPr>
        <w:tc>
          <w:tcPr>
            <w:tcW w:w="6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 xml:space="preserve"> гектары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spacing w:line="228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приобретение товаров, работ, услуг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200,49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B660B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B660B">
        <w:rPr>
          <w:rStyle w:val="afe"/>
          <w:rFonts w:ascii="Times New Roman" w:hAnsi="Times New Roman" w:cs="Times New Roman"/>
          <w:sz w:val="26"/>
          <w:szCs w:val="26"/>
        </w:rPr>
        <w:lastRenderedPageBreak/>
        <w:t>4. Финансовое обеспечение реализации проекта</w:t>
      </w:r>
    </w:p>
    <w:p w:rsidR="00305C70" w:rsidRPr="008B660B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1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15"/>
        <w:gridCol w:w="23"/>
        <w:gridCol w:w="5600"/>
        <w:gridCol w:w="2040"/>
        <w:gridCol w:w="2168"/>
        <w:gridCol w:w="2043"/>
        <w:gridCol w:w="2174"/>
      </w:tblGrid>
      <w:tr w:rsidR="00305C70" w:rsidRPr="00A32D7B" w:rsidTr="003E52F4">
        <w:tc>
          <w:tcPr>
            <w:tcW w:w="11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</w:tr>
      <w:tr w:rsidR="00305C70" w:rsidRPr="00A32D7B" w:rsidTr="003E52F4">
        <w:tc>
          <w:tcPr>
            <w:tcW w:w="11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2027 год</w:t>
            </w: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Cs w:val="22"/>
              </w:rPr>
            </w:pPr>
            <w:r w:rsidRPr="00A32D7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1.1.1.1.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1.1.1.2.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A32D7B" w:rsidTr="003E52F4">
        <w:tc>
          <w:tcPr>
            <w:tcW w:w="1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1.1.1.3.</w:t>
            </w:r>
          </w:p>
        </w:tc>
        <w:tc>
          <w:tcPr>
            <w:tcW w:w="5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C70" w:rsidRPr="00A32D7B" w:rsidTr="003E52F4">
        <w:tc>
          <w:tcPr>
            <w:tcW w:w="67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Бюджет округа, в том числе: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13693,8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собственные доходы бюджета округа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136,9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федерального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субвенции и субсидии областного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A32D7B" w:rsidTr="003E52F4">
        <w:tc>
          <w:tcPr>
            <w:tcW w:w="11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2.5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безвозмездные поступления  внебюджетных фондов, физических и юридических лиц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2777FF">
        <w:rPr>
          <w:rStyle w:val="afe"/>
          <w:rFonts w:ascii="Times New Roman" w:hAnsi="Times New Roman" w:cs="Times New Roman"/>
          <w:sz w:val="26"/>
          <w:szCs w:val="26"/>
        </w:rPr>
        <w:lastRenderedPageBreak/>
        <w:t>5. Прогнозная (справочная) оценка объемов привлечения средств федерального бюджета, областного бюджета, внебюджетных фондов, физических и юридических лиц на решение задач проекта</w:t>
      </w:r>
    </w:p>
    <w:p w:rsidR="00305C70" w:rsidRPr="002777FF" w:rsidRDefault="00305C70" w:rsidP="00305C70"/>
    <w:tbl>
      <w:tblPr>
        <w:tblW w:w="15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44"/>
        <w:gridCol w:w="24"/>
        <w:gridCol w:w="5344"/>
        <w:gridCol w:w="1957"/>
        <w:gridCol w:w="2347"/>
        <w:gridCol w:w="2088"/>
        <w:gridCol w:w="2300"/>
      </w:tblGrid>
      <w:tr w:rsidR="00305C70" w:rsidRPr="00D54A0A" w:rsidTr="003E52F4">
        <w:trPr>
          <w:trHeight w:val="388"/>
        </w:trPr>
        <w:tc>
          <w:tcPr>
            <w:tcW w:w="11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54A0A">
              <w:rPr>
                <w:rFonts w:ascii="Times New Roman" w:hAnsi="Times New Roman" w:cs="Times New Roman"/>
              </w:rPr>
              <w:t>/</w:t>
            </w:r>
            <w:proofErr w:type="spellStart"/>
            <w:r w:rsidRPr="00D54A0A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Оценка расходов (тыс. руб.)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Всего (тыс. рублей)</w:t>
            </w:r>
          </w:p>
        </w:tc>
      </w:tr>
      <w:tr w:rsidR="00305C70" w:rsidRPr="00D54A0A" w:rsidTr="003E52F4">
        <w:trPr>
          <w:trHeight w:val="378"/>
        </w:trPr>
        <w:tc>
          <w:tcPr>
            <w:tcW w:w="11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  <w:r w:rsidRPr="00D54A0A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RPr="00D54A0A" w:rsidTr="003E52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54A0A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54A0A">
              <w:rPr>
                <w:rFonts w:ascii="Times New Roman" w:hAnsi="Times New Roman" w:cs="Times New Roman"/>
              </w:rPr>
              <w:t>6</w:t>
            </w:r>
          </w:p>
        </w:tc>
      </w:tr>
      <w:tr w:rsidR="00305C70" w:rsidRPr="00D54A0A" w:rsidTr="003E52F4">
        <w:trPr>
          <w:trHeight w:val="314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spacing w:line="228" w:lineRule="auto"/>
              <w:ind w:firstLine="27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Задача: к концу 2027 года провести мероприятия, направленных на предотвращение распространения сорного растения борщевик Сосновского на площади не менее 390 га</w:t>
            </w:r>
          </w:p>
        </w:tc>
      </w:tr>
      <w:tr w:rsidR="00305C70" w:rsidRPr="00D54A0A" w:rsidTr="003E52F4"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3E52F4">
        <w:trPr>
          <w:trHeight w:val="321"/>
        </w:trPr>
        <w:tc>
          <w:tcPr>
            <w:tcW w:w="1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5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3E52F4">
        <w:trPr>
          <w:trHeight w:val="321"/>
        </w:trPr>
        <w:tc>
          <w:tcPr>
            <w:tcW w:w="65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того по проекту: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13556,9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2.3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внебюджетные фонды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05C70" w:rsidRPr="00D54A0A" w:rsidTr="003E52F4">
        <w:trPr>
          <w:trHeight w:val="328"/>
        </w:trPr>
        <w:tc>
          <w:tcPr>
            <w:tcW w:w="11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484CF7" w:rsidRDefault="00305C70" w:rsidP="003E52F4">
            <w:pPr>
              <w:pStyle w:val="aff0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физические и юридические лица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484CF7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4CF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305C70" w:rsidSect="000D2FAB">
          <w:pgSz w:w="16838" w:h="11905" w:orient="landscape"/>
          <w:pgMar w:top="1276" w:right="1134" w:bottom="851" w:left="1134" w:header="0" w:footer="0" w:gutter="0"/>
          <w:cols w:space="720"/>
          <w:docGrid w:linePitch="326"/>
        </w:sectPr>
      </w:pPr>
    </w:p>
    <w:p w:rsidR="00305C70" w:rsidRPr="00883BD5" w:rsidRDefault="00305C70" w:rsidP="00305C70">
      <w:pPr>
        <w:pStyle w:val="aff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83BD5">
        <w:rPr>
          <w:rStyle w:val="afe"/>
          <w:rFonts w:ascii="Times New Roman" w:hAnsi="Times New Roman" w:cs="Times New Roman"/>
          <w:sz w:val="26"/>
          <w:szCs w:val="26"/>
        </w:rPr>
        <w:lastRenderedPageBreak/>
        <w:t>6. Участники проекта</w:t>
      </w: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3499"/>
        <w:gridCol w:w="2866"/>
        <w:gridCol w:w="3721"/>
        <w:gridCol w:w="3947"/>
      </w:tblGrid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 xml:space="preserve">№ </w:t>
            </w:r>
            <w:proofErr w:type="spellStart"/>
            <w:proofErr w:type="gramStart"/>
            <w:r w:rsidRPr="00D54A0A">
              <w:t>п</w:t>
            </w:r>
            <w:proofErr w:type="spellEnd"/>
            <w:proofErr w:type="gramEnd"/>
            <w:r w:rsidRPr="00D54A0A">
              <w:t>/</w:t>
            </w:r>
            <w:proofErr w:type="spellStart"/>
            <w:r w:rsidRPr="00D54A0A">
              <w:t>п</w:t>
            </w:r>
            <w:proofErr w:type="spellEnd"/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Роль в проекте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Фамилия, инициалы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Должность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Непосредственный руководитель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4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5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Руководитель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Начальник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Быков  И.В., глава округа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Администратор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округа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ff0"/>
            </w:pPr>
            <w:r w:rsidRPr="00D54A0A">
              <w:t>Участники проекта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3E52F4">
            <w:pPr>
              <w:pStyle w:val="a7"/>
              <w:rPr>
                <w:lang w:val="en-US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 w:rsidRPr="00D54A0A">
              <w:t>3.1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94FCA" w:rsidRDefault="00305C70" w:rsidP="003E52F4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Майорова</w:t>
            </w:r>
            <w:proofErr w:type="spellEnd"/>
            <w:r>
              <w:t xml:space="preserve"> Т.Н.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r>
              <w:t>Консультант отдела экономики, отраслевого развития и контроля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</w:pPr>
            <w:proofErr w:type="spellStart"/>
            <w:r>
              <w:t>Шарова</w:t>
            </w:r>
            <w:proofErr w:type="spellEnd"/>
            <w:r>
              <w:t xml:space="preserve"> О.Н., начальник отдела экономики, отраслевого развития и контроля администрации </w:t>
            </w:r>
          </w:p>
        </w:tc>
      </w:tr>
      <w:tr w:rsidR="00305C70" w:rsidTr="003E52F4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54A0A" w:rsidRDefault="00305C70" w:rsidP="003E52F4">
            <w:pPr>
              <w:pStyle w:val="a7"/>
              <w:jc w:val="center"/>
            </w:pPr>
            <w:r>
              <w:t>3.2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3E52F4">
            <w:pPr>
              <w:rPr>
                <w:rFonts w:ascii="XO Thames" w:hAnsi="XO Thames"/>
                <w:szCs w:val="24"/>
              </w:rPr>
            </w:pPr>
            <w:r>
              <w:rPr>
                <w:rFonts w:ascii="XO Thames" w:hAnsi="XO Thames"/>
                <w:szCs w:val="24"/>
              </w:rPr>
              <w:t>Исполнитель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3E52F4">
            <w:pPr>
              <w:pStyle w:val="a7"/>
            </w:pPr>
            <w:proofErr w:type="spellStart"/>
            <w:r>
              <w:t>Евстафеев</w:t>
            </w:r>
            <w:proofErr w:type="spellEnd"/>
            <w:r>
              <w:t xml:space="preserve"> Л.Б.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3E52F4">
            <w:pPr>
              <w:pStyle w:val="a7"/>
            </w:pPr>
            <w:r>
              <w:t>Начальник управления имущественных отношений администрации округа</w:t>
            </w:r>
          </w:p>
        </w:tc>
        <w:tc>
          <w:tcPr>
            <w:tcW w:w="3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Default="00305C70" w:rsidP="003E52F4">
            <w:pPr>
              <w:pStyle w:val="a7"/>
            </w:pPr>
            <w:r>
              <w:t>Быков  И.В., глава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Pr="00744968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744968">
        <w:rPr>
          <w:rStyle w:val="afe"/>
          <w:rFonts w:ascii="Times New Roman" w:hAnsi="Times New Roman" w:cs="Times New Roman"/>
          <w:sz w:val="26"/>
          <w:szCs w:val="26"/>
        </w:rPr>
        <w:t>7. Сведения о порядке сбора информации и методике расчета показателей проекта</w:t>
      </w:r>
    </w:p>
    <w:p w:rsidR="00305C70" w:rsidRPr="00744968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3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"/>
        <w:gridCol w:w="1895"/>
        <w:gridCol w:w="1463"/>
        <w:gridCol w:w="1829"/>
        <w:gridCol w:w="1827"/>
        <w:gridCol w:w="2678"/>
        <w:gridCol w:w="1829"/>
        <w:gridCol w:w="1583"/>
        <w:gridCol w:w="1705"/>
      </w:tblGrid>
      <w:tr w:rsidR="00305C70" w:rsidRPr="00A32D7B" w:rsidTr="003E52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A32D7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A32D7B">
              <w:rPr>
                <w:sz w:val="22"/>
                <w:szCs w:val="22"/>
              </w:rPr>
              <w:t>/</w:t>
            </w:r>
            <w:proofErr w:type="spellStart"/>
            <w:r w:rsidRPr="00A32D7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 xml:space="preserve">Единица измерения (по </w:t>
            </w:r>
            <w:hyperlink r:id="rId19" w:history="1">
              <w:r w:rsidRPr="00A32D7B">
                <w:rPr>
                  <w:rStyle w:val="af"/>
                  <w:sz w:val="22"/>
                  <w:szCs w:val="22"/>
                </w:rPr>
                <w:t>ОКЕИ</w:t>
              </w:r>
            </w:hyperlink>
            <w:r w:rsidRPr="00A32D7B">
              <w:rPr>
                <w:sz w:val="22"/>
                <w:szCs w:val="22"/>
              </w:rPr>
              <w:t>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Тип показателя (возрастающий / убывающий)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расчета (накопительный итог / дискретный)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Показатели, используемые в формуле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proofErr w:type="gramStart"/>
            <w:r w:rsidRPr="00A32D7B">
              <w:rPr>
                <w:sz w:val="22"/>
                <w:szCs w:val="22"/>
              </w:rPr>
              <w:t>Ответственные</w:t>
            </w:r>
            <w:proofErr w:type="gramEnd"/>
            <w:r w:rsidRPr="00A32D7B">
              <w:rPr>
                <w:sz w:val="22"/>
                <w:szCs w:val="22"/>
              </w:rPr>
              <w:t xml:space="preserve"> за сбор данных по показателю</w:t>
            </w:r>
          </w:p>
        </w:tc>
      </w:tr>
      <w:tr w:rsidR="00305C70" w:rsidRPr="00A32D7B" w:rsidTr="003E52F4"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1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A32D7B" w:rsidRDefault="00305C70" w:rsidP="003E52F4">
            <w:pPr>
              <w:pStyle w:val="a7"/>
              <w:jc w:val="center"/>
              <w:rPr>
                <w:szCs w:val="22"/>
              </w:rPr>
            </w:pPr>
            <w:r w:rsidRPr="00A32D7B">
              <w:rPr>
                <w:sz w:val="22"/>
                <w:szCs w:val="22"/>
              </w:rPr>
              <w:t>9</w:t>
            </w:r>
          </w:p>
        </w:tc>
      </w:tr>
      <w:tr w:rsidR="00305C70" w:rsidRPr="00A32D7B" w:rsidTr="003E52F4">
        <w:trPr>
          <w:trHeight w:val="56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65317B" w:rsidRDefault="00305C70" w:rsidP="003E52F4">
            <w:pPr>
              <w:spacing w:line="30" w:lineRule="atLeast"/>
              <w:ind w:left="57" w:right="57"/>
              <w:rPr>
                <w:rFonts w:ascii="XO Thames" w:hAnsi="XO Thames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1.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744968" w:rsidRDefault="00305C70" w:rsidP="003E52F4">
            <w:pPr>
              <w:spacing w:line="228" w:lineRule="auto"/>
              <w:jc w:val="both"/>
              <w:rPr>
                <w:rFonts w:ascii="XO Thames" w:hAnsi="XO Thames"/>
                <w:color w:val="FF0000"/>
                <w:szCs w:val="24"/>
              </w:rPr>
            </w:pPr>
            <w:r w:rsidRPr="0065317B">
              <w:rPr>
                <w:rFonts w:ascii="XO Thames" w:hAnsi="XO Thames"/>
                <w:szCs w:val="24"/>
              </w:rPr>
              <w:t>площадь земельных участков, обработанных химическими и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spacing w:line="228" w:lineRule="auto"/>
              <w:ind w:left="57" w:right="57"/>
              <w:jc w:val="center"/>
              <w:rPr>
                <w:rFonts w:ascii="XO Thames" w:hAnsi="XO Thames"/>
                <w:spacing w:val="-2"/>
                <w:szCs w:val="24"/>
              </w:rPr>
            </w:pPr>
            <w:r w:rsidRPr="001761CC">
              <w:rPr>
                <w:rFonts w:ascii="XO Thames" w:hAnsi="XO Thames"/>
                <w:spacing w:val="-2"/>
                <w:szCs w:val="24"/>
              </w:rPr>
              <w:t>га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ind w:left="57" w:right="-20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 возрастающий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ind w:left="57" w:right="57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накопительный итог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r w:rsidRPr="001761CC">
              <w:rPr>
                <w:rFonts w:ascii="XO Thames" w:hAnsi="XO Thames"/>
                <w:szCs w:val="24"/>
              </w:rPr>
              <w:t>=</w:t>
            </w:r>
            <m:oMath>
              <m:r>
                <w:rPr>
                  <w:rFonts w:ascii="Cambria Math" w:hAnsi="Cambria Math"/>
                  <w:szCs w:val="24"/>
                </w:rPr>
                <m:t>∑Si</m:t>
              </m:r>
            </m:oMath>
          </w:p>
          <w:p w:rsidR="00305C70" w:rsidRPr="001761CC" w:rsidRDefault="00305C70" w:rsidP="003E52F4">
            <w:pPr>
              <w:ind w:left="57" w:right="57"/>
              <w:jc w:val="center"/>
              <w:rPr>
                <w:rFonts w:ascii="XO Thames" w:hAnsi="XO Thames"/>
                <w:szCs w:val="24"/>
              </w:rPr>
            </w:pPr>
          </w:p>
          <w:p w:rsidR="00305C70" w:rsidRPr="001761CC" w:rsidRDefault="00305C70" w:rsidP="003E52F4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Показатель определяется в абсолютном значении путем суммирования количества площадей земельных участков, обработанных химическими и механическими способами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spacing w:line="228" w:lineRule="auto"/>
              <w:jc w:val="both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  <w:lang w:val="en-US"/>
              </w:rPr>
              <w:t>S</w:t>
            </w:r>
            <w:proofErr w:type="spellStart"/>
            <w:r w:rsidRPr="001761CC">
              <w:rPr>
                <w:rFonts w:ascii="XO Thames" w:hAnsi="XO Thames"/>
                <w:szCs w:val="24"/>
              </w:rPr>
              <w:t>i</w:t>
            </w:r>
            <w:proofErr w:type="spellEnd"/>
            <w:r w:rsidRPr="001761CC">
              <w:rPr>
                <w:rFonts w:ascii="XO Thames" w:hAnsi="XO Thames"/>
                <w:szCs w:val="24"/>
              </w:rPr>
              <w:t xml:space="preserve"> – количество площадей земельных участков, обработанных химическими и механическими способами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5C70" w:rsidRPr="001761CC" w:rsidRDefault="00305C70" w:rsidP="003E52F4">
            <w:pPr>
              <w:ind w:left="57" w:right="57" w:hanging="76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ведомственная отчетность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1761CC" w:rsidRDefault="00305C70" w:rsidP="003E52F4">
            <w:pPr>
              <w:tabs>
                <w:tab w:val="center" w:pos="813"/>
              </w:tabs>
              <w:ind w:left="57" w:right="57"/>
              <w:jc w:val="center"/>
              <w:rPr>
                <w:rFonts w:ascii="XO Thames" w:hAnsi="XO Thames"/>
                <w:szCs w:val="24"/>
              </w:rPr>
            </w:pPr>
            <w:r w:rsidRPr="001761CC">
              <w:rPr>
                <w:rFonts w:ascii="XO Thames" w:hAnsi="XO Thames"/>
                <w:szCs w:val="24"/>
              </w:rPr>
              <w:t>Администрация округа</w:t>
            </w:r>
          </w:p>
        </w:tc>
      </w:tr>
    </w:tbl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ind w:left="12191"/>
        <w:rPr>
          <w:rStyle w:val="afe"/>
          <w:b w:val="0"/>
          <w:bCs w:val="0"/>
          <w:sz w:val="26"/>
          <w:szCs w:val="26"/>
        </w:rPr>
      </w:pPr>
    </w:p>
    <w:p w:rsidR="00305C70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sz w:val="26"/>
          <w:szCs w:val="26"/>
        </w:rPr>
      </w:pPr>
    </w:p>
    <w:p w:rsidR="00305C70" w:rsidRPr="00D317A2" w:rsidRDefault="00305C70" w:rsidP="00305C70">
      <w:pPr>
        <w:spacing w:after="0" w:line="240" w:lineRule="auto"/>
        <w:ind w:left="12191"/>
        <w:rPr>
          <w:rStyle w:val="afe"/>
          <w:rFonts w:ascii="Times New Roman" w:hAnsi="Times New Roman" w:cs="Times New Roman"/>
          <w:b w:val="0"/>
          <w:bCs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lastRenderedPageBreak/>
        <w:t>Приложение 1</w:t>
      </w:r>
    </w:p>
    <w:p w:rsidR="00305C70" w:rsidRPr="00D317A2" w:rsidRDefault="00305C70" w:rsidP="00305C70">
      <w:pPr>
        <w:spacing w:after="0" w:line="240" w:lineRule="auto"/>
        <w:ind w:left="12191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к </w:t>
      </w:r>
      <w:hyperlink w:anchor="sub_1003" w:history="1">
        <w:r w:rsidRPr="00D317A2">
          <w:rPr>
            <w:rStyle w:val="af"/>
            <w:rFonts w:ascii="Times New Roman" w:hAnsi="Times New Roman" w:cs="Times New Roman"/>
            <w:color w:val="auto"/>
            <w:sz w:val="26"/>
            <w:szCs w:val="26"/>
          </w:rPr>
          <w:t>паспорту</w:t>
        </w:r>
      </w:hyperlink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 xml:space="preserve"> проекта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ПЛАН</w:t>
      </w:r>
    </w:p>
    <w:p w:rsidR="00305C70" w:rsidRPr="00D317A2" w:rsidRDefault="00305C70" w:rsidP="00305C70">
      <w:pPr>
        <w:pStyle w:val="aff"/>
        <w:jc w:val="center"/>
        <w:rPr>
          <w:rStyle w:val="afe"/>
          <w:rFonts w:ascii="Times New Roman" w:hAnsi="Times New Roman" w:cs="Times New Roman"/>
          <w:b w:val="0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реализации муниципального проекта</w:t>
      </w:r>
    </w:p>
    <w:p w:rsidR="00305C70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317A2">
        <w:rPr>
          <w:rFonts w:ascii="Times New Roman" w:hAnsi="Times New Roman" w:cs="Times New Roman"/>
          <w:sz w:val="26"/>
          <w:szCs w:val="26"/>
          <w:u w:val="single"/>
        </w:rPr>
        <w:t>"</w:t>
      </w:r>
      <w:r w:rsidRPr="00D317A2">
        <w:rPr>
          <w:rFonts w:ascii="XO Thames" w:hAnsi="XO Thames"/>
          <w:sz w:val="26"/>
          <w:szCs w:val="26"/>
          <w:u w:val="single"/>
        </w:rPr>
        <w:t xml:space="preserve"> </w:t>
      </w:r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Предотвращение  распространения сорного растения борщевик Сосновского на территории 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317A2">
        <w:rPr>
          <w:rFonts w:ascii="Times New Roman" w:hAnsi="Times New Roman" w:cs="Times New Roman"/>
          <w:sz w:val="26"/>
          <w:szCs w:val="26"/>
          <w:u w:val="single"/>
        </w:rPr>
        <w:t>Усть-Кубинского</w:t>
      </w:r>
      <w:proofErr w:type="spellEnd"/>
      <w:r w:rsidRPr="00D317A2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округа "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B60006">
        <w:rPr>
          <w:rFonts w:ascii="Times New Roman" w:hAnsi="Times New Roman" w:cs="Times New Roman"/>
          <w:sz w:val="26"/>
          <w:szCs w:val="26"/>
        </w:rPr>
        <w:t>связанного с ведомственным проектом области «Оказание государственной поддержки муниципальны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образовани</w:t>
      </w:r>
      <w:r>
        <w:rPr>
          <w:rFonts w:ascii="Times New Roman" w:hAnsi="Times New Roman" w:cs="Times New Roman"/>
          <w:sz w:val="26"/>
          <w:szCs w:val="26"/>
        </w:rPr>
        <w:t>ям</w:t>
      </w:r>
      <w:r w:rsidRPr="00B60006">
        <w:rPr>
          <w:rFonts w:ascii="Times New Roman" w:hAnsi="Times New Roman" w:cs="Times New Roman"/>
          <w:sz w:val="26"/>
          <w:szCs w:val="26"/>
        </w:rPr>
        <w:t xml:space="preserve"> области, направленной на предотвращение распространения сорного растения борщевик Сосновского»</w:t>
      </w:r>
    </w:p>
    <w:p w:rsidR="00305C70" w:rsidRPr="00D317A2" w:rsidRDefault="00305C70" w:rsidP="00305C70">
      <w:pPr>
        <w:pStyle w:val="aff"/>
        <w:jc w:val="center"/>
        <w:rPr>
          <w:rFonts w:ascii="Times New Roman" w:hAnsi="Times New Roman" w:cs="Times New Roman"/>
          <w:sz w:val="26"/>
          <w:szCs w:val="26"/>
        </w:rPr>
      </w:pPr>
      <w:r w:rsidRPr="00D317A2">
        <w:rPr>
          <w:rStyle w:val="afe"/>
          <w:rFonts w:ascii="Times New Roman" w:hAnsi="Times New Roman" w:cs="Times New Roman"/>
          <w:b w:val="0"/>
          <w:sz w:val="26"/>
          <w:szCs w:val="26"/>
        </w:rPr>
        <w:t>(наименование проекта)</w:t>
      </w:r>
    </w:p>
    <w:p w:rsidR="00305C70" w:rsidRDefault="00305C70" w:rsidP="00305C70"/>
    <w:tbl>
      <w:tblPr>
        <w:tblW w:w="152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24"/>
        <w:gridCol w:w="1137"/>
        <w:gridCol w:w="1774"/>
        <w:gridCol w:w="2079"/>
        <w:gridCol w:w="3544"/>
        <w:gridCol w:w="1828"/>
      </w:tblGrid>
      <w:tr w:rsidR="00305C70" w:rsidTr="003E52F4">
        <w:trPr>
          <w:trHeight w:val="507"/>
        </w:trPr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B64E9">
              <w:rPr>
                <w:rFonts w:ascii="Times New Roman" w:hAnsi="Times New Roman" w:cs="Times New Roman"/>
              </w:rPr>
              <w:t>/</w:t>
            </w:r>
            <w:proofErr w:type="spellStart"/>
            <w:r w:rsidRPr="00DB64E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Наименование мероприятия (результата), контрольной точки </w:t>
            </w:r>
            <w:hyperlink w:anchor="sub_2222" w:history="1">
              <w:r w:rsidRPr="00DB64E9">
                <w:rPr>
                  <w:rStyle w:val="af"/>
                  <w:rFonts w:ascii="Times New Roman" w:hAnsi="Times New Roman" w:cs="Times New Roman"/>
                  <w:vertAlign w:val="superscript"/>
                </w:rPr>
                <w:t>1</w:t>
              </w:r>
            </w:hyperlink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Вид документа, подтверждающего исполнение мероприятия (результата), контрольной точки и характеристика результата</w:t>
            </w:r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Информационная система (источник данных)</w:t>
            </w:r>
          </w:p>
        </w:tc>
      </w:tr>
      <w:tr w:rsidR="00305C70" w:rsidTr="003E52F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305C70" w:rsidTr="003E52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7</w:t>
            </w:r>
          </w:p>
        </w:tc>
      </w:tr>
      <w:tr w:rsidR="00305C70" w:rsidTr="003E52F4">
        <w:trPr>
          <w:trHeight w:val="3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DB64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C70" w:rsidRPr="00DB64E9" w:rsidRDefault="00305C70" w:rsidP="003E52F4">
            <w:pPr>
              <w:pStyle w:val="aff0"/>
              <w:rPr>
                <w:rFonts w:ascii="Times New Roman" w:hAnsi="Times New Roman" w:cs="Times New Roman"/>
              </w:rPr>
            </w:pPr>
            <w:r w:rsidRPr="00551F62">
              <w:rPr>
                <w:rFonts w:ascii="Times New Roman" w:hAnsi="Times New Roman" w:cs="Times New Roman"/>
              </w:rPr>
              <w:t xml:space="preserve">Задача: </w:t>
            </w:r>
            <w:r w:rsidRPr="0065317B">
              <w:rPr>
                <w:rFonts w:ascii="XO Thames" w:hAnsi="XO Thames"/>
              </w:rPr>
              <w:t>к концу 202</w:t>
            </w:r>
            <w:r>
              <w:rPr>
                <w:rFonts w:ascii="XO Thames" w:hAnsi="XO Thames"/>
              </w:rPr>
              <w:t>7</w:t>
            </w:r>
            <w:r w:rsidRPr="0065317B">
              <w:rPr>
                <w:rFonts w:ascii="XO Thames" w:hAnsi="XO Thames"/>
              </w:rPr>
              <w:t xml:space="preserve"> года прове</w:t>
            </w:r>
            <w:r>
              <w:rPr>
                <w:rFonts w:ascii="XO Thames" w:hAnsi="XO Thames"/>
              </w:rPr>
              <w:t>сти</w:t>
            </w:r>
            <w:r w:rsidRPr="0065317B">
              <w:rPr>
                <w:rFonts w:ascii="XO Thames" w:hAnsi="XO Thames"/>
              </w:rPr>
              <w:t xml:space="preserve"> мероприяти</w:t>
            </w:r>
            <w:r>
              <w:rPr>
                <w:rFonts w:ascii="XO Thames" w:hAnsi="XO Thames"/>
              </w:rPr>
              <w:t>я</w:t>
            </w:r>
            <w:r w:rsidRPr="0065317B">
              <w:rPr>
                <w:rFonts w:ascii="XO Thames" w:hAnsi="XO Thames"/>
              </w:rPr>
              <w:t>, направленных на предотвращение распространения сорного растения борщевик Сосновского</w:t>
            </w:r>
            <w:r w:rsidRPr="002A4BD0">
              <w:rPr>
                <w:szCs w:val="22"/>
              </w:rPr>
              <w:t xml:space="preserve"> </w:t>
            </w:r>
            <w:r>
              <w:rPr>
                <w:szCs w:val="22"/>
              </w:rPr>
              <w:t>на площади не менее 390 га</w:t>
            </w:r>
          </w:p>
        </w:tc>
      </w:tr>
      <w:tr w:rsidR="00305C70" w:rsidTr="003E52F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spacing w:line="228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Обработаны земельные участки химическими и (или) механическими способами для предотвращения распространения сорного растения борщевик Сосновского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Усть-Кубнского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округа (о</w:t>
            </w: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тдел экономики, отраслевого развития и контроля администрации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C70" w:rsidRPr="005604D9" w:rsidRDefault="00305C70" w:rsidP="003E52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отчет о достижении значений результатов использования субсидии на проведение мероприятий по предотвращению распространения сорного растения борщевик Сосновского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5C70" w:rsidRPr="00DB64E9" w:rsidRDefault="00305C70" w:rsidP="003E52F4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 w:rsidRPr="005604D9">
              <w:rPr>
                <w:rFonts w:ascii="Times New Roman" w:hAnsi="Times New Roman" w:cs="Times New Roman"/>
                <w:sz w:val="26"/>
                <w:szCs w:val="26"/>
              </w:rPr>
              <w:t>Отдел экономики, отраслевого развития и контроля администрации округа</w:t>
            </w:r>
          </w:p>
        </w:tc>
      </w:tr>
    </w:tbl>
    <w:p w:rsidR="00774531" w:rsidRPr="00FF7544" w:rsidRDefault="00774531" w:rsidP="00774531"/>
    <w:p w:rsidR="007B4296" w:rsidRPr="00893088" w:rsidRDefault="007B4296"/>
    <w:sectPr w:rsidR="007B4296" w:rsidRPr="00893088" w:rsidSect="00305C70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60B7" w:rsidRDefault="008A60B7" w:rsidP="00B3783E">
      <w:pPr>
        <w:spacing w:after="0" w:line="240" w:lineRule="auto"/>
      </w:pPr>
      <w:r>
        <w:separator/>
      </w:r>
    </w:p>
  </w:endnote>
  <w:endnote w:type="continuationSeparator" w:id="1">
    <w:p w:rsidR="008A60B7" w:rsidRDefault="008A60B7" w:rsidP="00B37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2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B7" w:rsidRDefault="008A60B7">
    <w:pPr>
      <w:pStyle w:val="ac"/>
      <w:jc w:val="right"/>
    </w:pPr>
  </w:p>
  <w:p w:rsidR="008A60B7" w:rsidRDefault="008A60B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0B7" w:rsidRDefault="008A60B7">
    <w:pPr>
      <w:pStyle w:val="ac"/>
      <w:jc w:val="right"/>
    </w:pPr>
  </w:p>
  <w:p w:rsidR="008A60B7" w:rsidRDefault="008A60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60B7" w:rsidRDefault="008A60B7" w:rsidP="00B3783E">
      <w:pPr>
        <w:spacing w:after="0" w:line="240" w:lineRule="auto"/>
      </w:pPr>
      <w:r>
        <w:separator/>
      </w:r>
    </w:p>
  </w:footnote>
  <w:footnote w:type="continuationSeparator" w:id="1">
    <w:p w:rsidR="008A60B7" w:rsidRDefault="008A60B7" w:rsidP="00B378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7175"/>
    <w:multiLevelType w:val="hybridMultilevel"/>
    <w:tmpl w:val="A6AC8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A52DA"/>
    <w:multiLevelType w:val="hybridMultilevel"/>
    <w:tmpl w:val="906C2BAC"/>
    <w:lvl w:ilvl="0" w:tplc="37146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531"/>
    <w:rsid w:val="00003575"/>
    <w:rsid w:val="0002662B"/>
    <w:rsid w:val="00104DFC"/>
    <w:rsid w:val="00152ECA"/>
    <w:rsid w:val="002D7E78"/>
    <w:rsid w:val="00305C70"/>
    <w:rsid w:val="00330F46"/>
    <w:rsid w:val="0034344C"/>
    <w:rsid w:val="004D6D92"/>
    <w:rsid w:val="005A026C"/>
    <w:rsid w:val="005C7626"/>
    <w:rsid w:val="006F0FCB"/>
    <w:rsid w:val="00774531"/>
    <w:rsid w:val="007B4296"/>
    <w:rsid w:val="00893088"/>
    <w:rsid w:val="008A60B7"/>
    <w:rsid w:val="00AA4EA7"/>
    <w:rsid w:val="00B3783E"/>
    <w:rsid w:val="00BC62CC"/>
    <w:rsid w:val="00C73253"/>
    <w:rsid w:val="00C843B8"/>
    <w:rsid w:val="00D805DC"/>
    <w:rsid w:val="00D8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53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74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45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3">
    <w:name w:val="heading 3"/>
    <w:next w:val="a"/>
    <w:link w:val="30"/>
    <w:uiPriority w:val="9"/>
    <w:qFormat/>
    <w:rsid w:val="0077453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774531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74531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53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74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4531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7453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4531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74531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7453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774531"/>
    <w:rPr>
      <w:rFonts w:ascii="Tahoma" w:eastAsia="Times New Roman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774531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4"/>
    <w:uiPriority w:val="99"/>
    <w:semiHidden/>
    <w:rsid w:val="007745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2">
    <w:name w:val="Обычный1"/>
    <w:rsid w:val="00774531"/>
  </w:style>
  <w:style w:type="paragraph" w:customStyle="1" w:styleId="ConsPlusNormal">
    <w:name w:val="ConsPlusNormal"/>
    <w:link w:val="ConsPlusNormal0"/>
    <w:rsid w:val="007745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74531"/>
    <w:rPr>
      <w:rFonts w:ascii="Calibri" w:eastAsiaTheme="minorEastAsia" w:hAnsi="Calibri" w:cs="Calibri"/>
      <w:lang w:eastAsia="ru-RU"/>
    </w:rPr>
  </w:style>
  <w:style w:type="paragraph" w:styleId="21">
    <w:name w:val="toc 2"/>
    <w:basedOn w:val="a"/>
    <w:link w:val="22"/>
    <w:uiPriority w:val="39"/>
    <w:rsid w:val="00774531"/>
    <w:pPr>
      <w:spacing w:after="0" w:line="240" w:lineRule="auto"/>
      <w:ind w:left="200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22">
    <w:name w:val="Оглавление 2 Знак"/>
    <w:link w:val="21"/>
    <w:uiPriority w:val="39"/>
    <w:locked/>
    <w:rsid w:val="0077453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link w:val="a6"/>
    <w:uiPriority w:val="99"/>
    <w:rsid w:val="00774531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a6">
    <w:name w:val="Обычный (веб) Знак"/>
    <w:basedOn w:val="12"/>
    <w:link w:val="a5"/>
    <w:uiPriority w:val="99"/>
    <w:rsid w:val="0077453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774531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link w:val="a8"/>
    <w:uiPriority w:val="1"/>
    <w:locked/>
    <w:rsid w:val="00774531"/>
    <w:rPr>
      <w:rFonts w:eastAsiaTheme="minorEastAsia"/>
      <w:lang w:eastAsia="ru-RU"/>
    </w:rPr>
  </w:style>
  <w:style w:type="paragraph" w:styleId="aa">
    <w:name w:val="header"/>
    <w:basedOn w:val="a"/>
    <w:link w:val="ab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c">
    <w:name w:val="footer"/>
    <w:basedOn w:val="a"/>
    <w:link w:val="ad"/>
    <w:uiPriority w:val="99"/>
    <w:unhideWhenUsed/>
    <w:rsid w:val="00774531"/>
    <w:pPr>
      <w:tabs>
        <w:tab w:val="center" w:pos="4677"/>
        <w:tab w:val="right" w:pos="9355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rsid w:val="0077453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774531"/>
    <w:pPr>
      <w:suppressAutoHyphens/>
      <w:overflowPunct w:val="0"/>
      <w:autoSpaceDE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">
    <w:name w:val="Гипертекстовая ссылка"/>
    <w:basedOn w:val="a0"/>
    <w:uiPriority w:val="99"/>
    <w:rsid w:val="00774531"/>
    <w:rPr>
      <w:color w:val="106BBE"/>
    </w:rPr>
  </w:style>
  <w:style w:type="paragraph" w:customStyle="1" w:styleId="af0">
    <w:name w:val="Комментарий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f1">
    <w:name w:val="Информация о версии"/>
    <w:basedOn w:val="af0"/>
    <w:next w:val="a"/>
    <w:uiPriority w:val="99"/>
    <w:rsid w:val="00774531"/>
    <w:rPr>
      <w:i/>
      <w:iCs/>
    </w:rPr>
  </w:style>
  <w:style w:type="paragraph" w:customStyle="1" w:styleId="ConsTitle">
    <w:name w:val="ConsTitle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3">
    <w:name w:val="Обычный2"/>
    <w:rsid w:val="00774531"/>
  </w:style>
  <w:style w:type="paragraph" w:customStyle="1" w:styleId="Default">
    <w:name w:val="Default"/>
    <w:rsid w:val="007745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3">
    <w:name w:val="Основной шрифт абзаца1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774531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1">
    <w:name w:val="toc 6"/>
    <w:next w:val="a"/>
    <w:link w:val="62"/>
    <w:uiPriority w:val="39"/>
    <w:rsid w:val="00774531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2">
    <w:name w:val="Оглавление 6 Знак"/>
    <w:link w:val="6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">
    <w:name w:val="toc 7"/>
    <w:next w:val="a"/>
    <w:link w:val="70"/>
    <w:uiPriority w:val="39"/>
    <w:rsid w:val="00774531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14">
    <w:name w:val="Нижний колонтитул Знак1"/>
    <w:basedOn w:val="23"/>
    <w:rsid w:val="00774531"/>
  </w:style>
  <w:style w:type="paragraph" w:styleId="af2">
    <w:name w:val="caption"/>
    <w:basedOn w:val="a"/>
    <w:link w:val="af3"/>
    <w:rsid w:val="00774531"/>
    <w:pPr>
      <w:spacing w:before="120" w:after="120" w:line="240" w:lineRule="auto"/>
    </w:pPr>
    <w:rPr>
      <w:rFonts w:ascii="Liberation Serif" w:eastAsia="Times New Roman" w:hAnsi="Liberation Serif" w:cs="Times New Roman"/>
      <w:i/>
      <w:color w:val="000000"/>
      <w:sz w:val="24"/>
      <w:szCs w:val="20"/>
    </w:rPr>
  </w:style>
  <w:style w:type="character" w:customStyle="1" w:styleId="af3">
    <w:name w:val="Название объекта Знак"/>
    <w:basedOn w:val="12"/>
    <w:link w:val="af2"/>
    <w:rsid w:val="00774531"/>
    <w:rPr>
      <w:rFonts w:ascii="Liberation Serif" w:eastAsia="Times New Roman" w:hAnsi="Liberation Serif" w:cs="Times New Roman"/>
      <w:i/>
      <w:color w:val="000000"/>
      <w:sz w:val="24"/>
      <w:szCs w:val="20"/>
      <w:lang w:eastAsia="ru-RU"/>
    </w:rPr>
  </w:style>
  <w:style w:type="paragraph" w:customStyle="1" w:styleId="Index">
    <w:name w:val="Index"/>
    <w:basedOn w:val="a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customStyle="1" w:styleId="af4">
    <w:name w:val="Текст сноски Знак"/>
    <w:basedOn w:val="13"/>
    <w:rsid w:val="00774531"/>
    <w:rPr>
      <w:sz w:val="20"/>
    </w:rPr>
  </w:style>
  <w:style w:type="paragraph" w:styleId="31">
    <w:name w:val="toc 3"/>
    <w:next w:val="a"/>
    <w:link w:val="32"/>
    <w:uiPriority w:val="39"/>
    <w:rsid w:val="00774531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5">
    <w:name w:val="Знак сноски1"/>
    <w:basedOn w:val="13"/>
    <w:link w:val="af5"/>
    <w:rsid w:val="00774531"/>
    <w:rPr>
      <w:vertAlign w:val="superscript"/>
    </w:rPr>
  </w:style>
  <w:style w:type="character" w:styleId="af5">
    <w:name w:val="footnote reference"/>
    <w:basedOn w:val="a0"/>
    <w:link w:val="15"/>
    <w:rsid w:val="00774531"/>
    <w:rPr>
      <w:rFonts w:ascii="Liberation Serif" w:eastAsia="Times New Roman" w:hAnsi="Liberation Serif" w:cs="Times New Roman"/>
      <w:color w:val="000000"/>
      <w:sz w:val="24"/>
      <w:szCs w:val="20"/>
      <w:vertAlign w:val="superscript"/>
      <w:lang w:eastAsia="ru-RU"/>
    </w:rPr>
  </w:style>
  <w:style w:type="paragraph" w:customStyle="1" w:styleId="16">
    <w:name w:val="Гиперссылка1"/>
    <w:link w:val="af6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character" w:styleId="af6">
    <w:name w:val="Hyperlink"/>
    <w:link w:val="16"/>
    <w:rsid w:val="00774531"/>
    <w:rPr>
      <w:rFonts w:ascii="Liberation Serif" w:eastAsia="Times New Roman" w:hAnsi="Liberation Serif" w:cs="Times New Roman"/>
      <w:color w:val="0000FF"/>
      <w:sz w:val="24"/>
      <w:szCs w:val="20"/>
      <w:u w:val="single"/>
      <w:lang w:eastAsia="ru-RU"/>
    </w:rPr>
  </w:style>
  <w:style w:type="paragraph" w:customStyle="1" w:styleId="Footnote">
    <w:name w:val="Footnote"/>
    <w:rsid w:val="00774531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7">
    <w:name w:val="toc 1"/>
    <w:next w:val="a"/>
    <w:link w:val="18"/>
    <w:uiPriority w:val="39"/>
    <w:rsid w:val="00774531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8">
    <w:name w:val="Оглавление 1 Знак"/>
    <w:link w:val="17"/>
    <w:uiPriority w:val="39"/>
    <w:rsid w:val="00774531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74531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9">
    <w:name w:val="toc 9"/>
    <w:next w:val="a"/>
    <w:link w:val="90"/>
    <w:uiPriority w:val="39"/>
    <w:rsid w:val="00774531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Textbody">
    <w:name w:val="Text body"/>
    <w:basedOn w:val="a"/>
    <w:rsid w:val="00774531"/>
    <w:pPr>
      <w:spacing w:after="140" w:line="288" w:lineRule="auto"/>
    </w:pPr>
    <w:rPr>
      <w:rFonts w:ascii="Liberation Serif" w:eastAsia="Times New Roman" w:hAnsi="Liberation Serif" w:cs="Times New Roman"/>
      <w:color w:val="000000"/>
      <w:sz w:val="24"/>
      <w:szCs w:val="20"/>
    </w:rPr>
  </w:style>
  <w:style w:type="paragraph" w:styleId="8">
    <w:name w:val="toc 8"/>
    <w:next w:val="a"/>
    <w:link w:val="80"/>
    <w:uiPriority w:val="39"/>
    <w:rsid w:val="00774531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0">
    <w:name w:val="Оглавление 8 Знак"/>
    <w:link w:val="8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af7">
    <w:name w:val="footnote text"/>
    <w:basedOn w:val="a"/>
    <w:link w:val="19"/>
    <w:rsid w:val="00774531"/>
    <w:pPr>
      <w:spacing w:after="0" w:line="240" w:lineRule="auto"/>
    </w:pPr>
    <w:rPr>
      <w:rFonts w:ascii="Liberation Serif" w:eastAsia="Times New Roman" w:hAnsi="Liberation Serif" w:cs="Times New Roman"/>
      <w:color w:val="000000"/>
      <w:sz w:val="20"/>
      <w:szCs w:val="20"/>
    </w:rPr>
  </w:style>
  <w:style w:type="character" w:customStyle="1" w:styleId="19">
    <w:name w:val="Текст сноски Знак1"/>
    <w:basedOn w:val="a0"/>
    <w:link w:val="af7"/>
    <w:rsid w:val="00774531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a">
    <w:name w:val="Верхний колонтитул Знак1"/>
    <w:basedOn w:val="23"/>
    <w:rsid w:val="00774531"/>
  </w:style>
  <w:style w:type="paragraph" w:styleId="51">
    <w:name w:val="toc 5"/>
    <w:next w:val="a"/>
    <w:link w:val="52"/>
    <w:uiPriority w:val="39"/>
    <w:rsid w:val="00774531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774531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Heading">
    <w:name w:val="Heading"/>
    <w:basedOn w:val="a"/>
    <w:next w:val="Textbody"/>
    <w:rsid w:val="00774531"/>
    <w:pPr>
      <w:keepNext/>
      <w:spacing w:before="240" w:after="120" w:line="240" w:lineRule="auto"/>
    </w:pPr>
    <w:rPr>
      <w:rFonts w:ascii="Liberation Sans" w:eastAsia="Times New Roman" w:hAnsi="Liberation Sans" w:cs="Times New Roman"/>
      <w:color w:val="000000"/>
      <w:sz w:val="28"/>
      <w:szCs w:val="20"/>
    </w:rPr>
  </w:style>
  <w:style w:type="paragraph" w:styleId="af8">
    <w:name w:val="List"/>
    <w:basedOn w:val="Textbody"/>
    <w:link w:val="af9"/>
    <w:rsid w:val="00774531"/>
  </w:style>
  <w:style w:type="character" w:customStyle="1" w:styleId="af9">
    <w:name w:val="Список Знак"/>
    <w:link w:val="af8"/>
    <w:rsid w:val="00774531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fa">
    <w:name w:val="Subtitle"/>
    <w:next w:val="a"/>
    <w:link w:val="afb"/>
    <w:uiPriority w:val="11"/>
    <w:qFormat/>
    <w:rsid w:val="00774531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774531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c">
    <w:name w:val="Title"/>
    <w:next w:val="a"/>
    <w:link w:val="afd"/>
    <w:uiPriority w:val="10"/>
    <w:qFormat/>
    <w:rsid w:val="00774531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d">
    <w:name w:val="Название Знак"/>
    <w:basedOn w:val="a0"/>
    <w:link w:val="afc"/>
    <w:uiPriority w:val="10"/>
    <w:rsid w:val="00774531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ConsPlusNonformat">
    <w:name w:val="ConsPlusNonformat"/>
    <w:uiPriority w:val="99"/>
    <w:rsid w:val="007745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e">
    <w:name w:val="Цветовое выделение"/>
    <w:uiPriority w:val="99"/>
    <w:rsid w:val="00774531"/>
    <w:rPr>
      <w:b/>
      <w:bCs/>
      <w:color w:val="26282F"/>
    </w:rPr>
  </w:style>
  <w:style w:type="paragraph" w:customStyle="1" w:styleId="aff">
    <w:name w:val="Таблицы (моноширинный)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sid w:val="007745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table" w:styleId="aff1">
    <w:name w:val="Table Grid"/>
    <w:basedOn w:val="a1"/>
    <w:uiPriority w:val="59"/>
    <w:rsid w:val="00003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096922B56823C61B81CC62AC804281005822A2DDF487232E34B28759E8CBBD6F7249EE390B077EC44D91BB171By3G" TargetMode="External"/><Relationship Id="rId13" Type="http://schemas.openxmlformats.org/officeDocument/2006/relationships/hyperlink" Target="https://internet.garant.ru/document/redirect/179222/0" TargetMode="External"/><Relationship Id="rId18" Type="http://schemas.openxmlformats.org/officeDocument/2006/relationships/hyperlink" Target="https://internet.garant.ru/document/redirect/179222/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https://internet.garant.ru/document/redirect/179222/0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8096922B56823C61B81CC62AC804281075924AADCF687232E34B28759E8CBBD6F7249EE390B077EC44D91BB171By3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consultantplus://offline/ref=18096922B56823C61B81CC62AC804281005822A2DDF487232E34B28759E8CBBD6F7249EE390B077EC44D91BB171By3G" TargetMode="External"/><Relationship Id="rId19" Type="http://schemas.openxmlformats.org/officeDocument/2006/relationships/hyperlink" Target="https://internet.garant.ru/document/redirect/179222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096922B56823C61B81CC62AC804281075924AADCF687232E34B28759E8CBBD6F7249EE390B077EC44D91BB171By3G" TargetMode="External"/><Relationship Id="rId14" Type="http://schemas.openxmlformats.org/officeDocument/2006/relationships/hyperlink" Target="https://internet.garant.ru/document/redirect/179222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33</Pages>
  <Words>6692</Words>
  <Characters>38145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Adm10</cp:lastModifiedBy>
  <cp:revision>3</cp:revision>
  <cp:lastPrinted>2024-10-09T12:49:00Z</cp:lastPrinted>
  <dcterms:created xsi:type="dcterms:W3CDTF">2025-04-02T08:26:00Z</dcterms:created>
  <dcterms:modified xsi:type="dcterms:W3CDTF">2025-04-02T11:50:00Z</dcterms:modified>
</cp:coreProperties>
</file>