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12" w:rsidRPr="0044423A" w:rsidRDefault="00DD3012" w:rsidP="00DD3012">
      <w:pPr>
        <w:jc w:val="center"/>
        <w:rPr>
          <w:b/>
        </w:rPr>
      </w:pPr>
      <w:r>
        <w:rPr>
          <w:b/>
          <w:noProof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2" w:rsidRPr="0044423A" w:rsidRDefault="00DD3012" w:rsidP="00DD3012">
      <w:pPr>
        <w:jc w:val="right"/>
        <w:rPr>
          <w:sz w:val="26"/>
          <w:szCs w:val="26"/>
        </w:rPr>
      </w:pP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АДМИНИСТРАЦИЯ УСТЬ-КУБИНСКОГО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МУНИЦИПАЛЬНОГО ОКРУГА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ПОСТАНОВЛЕНИЕ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</w:p>
    <w:p w:rsidR="00DD3012" w:rsidRPr="0044423A" w:rsidRDefault="00DD3012" w:rsidP="00DD3012">
      <w:pPr>
        <w:jc w:val="center"/>
        <w:rPr>
          <w:sz w:val="26"/>
          <w:szCs w:val="26"/>
        </w:rPr>
      </w:pPr>
      <w:r w:rsidRPr="0044423A">
        <w:rPr>
          <w:sz w:val="26"/>
          <w:szCs w:val="26"/>
        </w:rPr>
        <w:t>с. Устье</w:t>
      </w:r>
    </w:p>
    <w:p w:rsidR="00DD3012" w:rsidRPr="0044423A" w:rsidRDefault="00DD3012" w:rsidP="00DD3012">
      <w:pPr>
        <w:jc w:val="center"/>
        <w:rPr>
          <w:sz w:val="26"/>
          <w:szCs w:val="26"/>
        </w:rPr>
      </w:pPr>
    </w:p>
    <w:p w:rsidR="00DD3012" w:rsidRPr="0044423A" w:rsidRDefault="00DD3012" w:rsidP="00DD3012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4423A">
        <w:rPr>
          <w:sz w:val="26"/>
          <w:szCs w:val="26"/>
        </w:rPr>
        <w:t xml:space="preserve">от </w:t>
      </w:r>
      <w:r w:rsidR="00C9486E" w:rsidRPr="00C9486E">
        <w:rPr>
          <w:sz w:val="26"/>
          <w:szCs w:val="26"/>
        </w:rPr>
        <w:t>07.10.</w:t>
      </w:r>
      <w:r w:rsidR="00C9486E">
        <w:rPr>
          <w:sz w:val="26"/>
          <w:szCs w:val="26"/>
        </w:rPr>
        <w:t>2024                                                                                                              № 1595</w:t>
      </w:r>
      <w:r w:rsidRPr="0044423A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</w:p>
    <w:p w:rsidR="00DD3012" w:rsidRDefault="00DD3012" w:rsidP="00DD3012">
      <w:pPr>
        <w:spacing w:line="322" w:lineRule="exact"/>
        <w:ind w:right="-1"/>
        <w:jc w:val="center"/>
        <w:rPr>
          <w:sz w:val="28"/>
        </w:rPr>
      </w:pPr>
    </w:p>
    <w:p w:rsidR="00DD3012" w:rsidRDefault="00DD3012" w:rsidP="00DD3012">
      <w:pPr>
        <w:jc w:val="center"/>
        <w:rPr>
          <w:sz w:val="26"/>
          <w:szCs w:val="26"/>
        </w:rPr>
      </w:pPr>
      <w:r w:rsidRPr="00FE0CE7">
        <w:rPr>
          <w:sz w:val="26"/>
          <w:szCs w:val="26"/>
        </w:rPr>
        <w:t xml:space="preserve">Об утверждении муниципальной программы </w:t>
      </w:r>
    </w:p>
    <w:p w:rsidR="00DD3012" w:rsidRPr="00B97073" w:rsidRDefault="00DD3012" w:rsidP="00DD3012">
      <w:pPr>
        <w:ind w:firstLine="709"/>
        <w:jc w:val="center"/>
        <w:rPr>
          <w:sz w:val="26"/>
          <w:szCs w:val="26"/>
        </w:rPr>
      </w:pP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>Обеспечение населения Усть-Кубинского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</w:p>
    <w:p w:rsidR="00DB417F" w:rsidRPr="00DB417F" w:rsidRDefault="00DB417F" w:rsidP="00DB417F">
      <w:pPr>
        <w:rPr>
          <w:color w:val="FF0000"/>
          <w:sz w:val="22"/>
          <w:szCs w:val="22"/>
        </w:rPr>
      </w:pPr>
      <w:bookmarkStart w:id="0" w:name="_GoBack"/>
      <w:r w:rsidRPr="00DB417F">
        <w:rPr>
          <w:color w:val="FF0000"/>
          <w:sz w:val="22"/>
          <w:szCs w:val="22"/>
        </w:rPr>
        <w:t xml:space="preserve">С изменениями и дополнениями </w:t>
      </w:r>
      <w:proofErr w:type="gramStart"/>
      <w:r w:rsidRPr="00DB417F">
        <w:rPr>
          <w:color w:val="FF0000"/>
          <w:sz w:val="22"/>
          <w:szCs w:val="22"/>
        </w:rPr>
        <w:t>от</w:t>
      </w:r>
      <w:proofErr w:type="gramEnd"/>
      <w:r w:rsidRPr="00DB417F">
        <w:rPr>
          <w:color w:val="FF0000"/>
          <w:sz w:val="22"/>
          <w:szCs w:val="22"/>
        </w:rPr>
        <w:t>:</w:t>
      </w:r>
    </w:p>
    <w:p w:rsidR="00DD3012" w:rsidRPr="00DB417F" w:rsidRDefault="003036FB" w:rsidP="00DB417F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31.03.2025 года №554</w:t>
      </w:r>
    </w:p>
    <w:bookmarkEnd w:id="0"/>
    <w:p w:rsidR="00DD3012" w:rsidRPr="00FE0CE7" w:rsidRDefault="00DD3012" w:rsidP="00DD3012">
      <w:pPr>
        <w:jc w:val="center"/>
        <w:rPr>
          <w:sz w:val="26"/>
          <w:szCs w:val="26"/>
        </w:rPr>
      </w:pPr>
    </w:p>
    <w:p w:rsidR="00DD3012" w:rsidRPr="00FE0CE7" w:rsidRDefault="00DD3012" w:rsidP="00DD3012">
      <w:pPr>
        <w:ind w:firstLine="708"/>
        <w:jc w:val="both"/>
        <w:rPr>
          <w:sz w:val="26"/>
          <w:szCs w:val="26"/>
        </w:rPr>
      </w:pPr>
      <w:r w:rsidRPr="00FE0CE7">
        <w:rPr>
          <w:sz w:val="26"/>
          <w:szCs w:val="26"/>
        </w:rPr>
        <w:t xml:space="preserve">В соответствии </w:t>
      </w:r>
      <w:hyperlink r:id="rId8" w:history="1">
        <w:r w:rsidRPr="00FE0CE7">
          <w:rPr>
            <w:sz w:val="26"/>
            <w:szCs w:val="26"/>
          </w:rPr>
          <w:t>постановлением</w:t>
        </w:r>
      </w:hyperlink>
      <w:r w:rsidRPr="00FE0CE7">
        <w:rPr>
          <w:sz w:val="26"/>
          <w:szCs w:val="26"/>
        </w:rPr>
        <w:t xml:space="preserve"> 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округа»,  ст. 42 Устава округа администрация округа </w:t>
      </w:r>
    </w:p>
    <w:p w:rsidR="00DD3012" w:rsidRPr="00FE0CE7" w:rsidRDefault="00DD3012" w:rsidP="00DD30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</w:t>
      </w:r>
      <w:r w:rsidRPr="00FE0CE7">
        <w:rPr>
          <w:b/>
          <w:sz w:val="26"/>
          <w:szCs w:val="26"/>
        </w:rPr>
        <w:t>НОВЛЯЕТ:</w:t>
      </w:r>
    </w:p>
    <w:p w:rsidR="00DD3012" w:rsidRPr="00B97073" w:rsidRDefault="00DD3012" w:rsidP="00DD3012">
      <w:pPr>
        <w:ind w:firstLine="709"/>
        <w:jc w:val="both"/>
        <w:rPr>
          <w:sz w:val="26"/>
          <w:szCs w:val="26"/>
        </w:rPr>
      </w:pPr>
      <w:r w:rsidRPr="00FE0CE7">
        <w:rPr>
          <w:sz w:val="26"/>
          <w:szCs w:val="26"/>
        </w:rPr>
        <w:t>1. Ут</w:t>
      </w:r>
      <w:r w:rsidRPr="00B97073">
        <w:rPr>
          <w:sz w:val="26"/>
          <w:szCs w:val="26"/>
        </w:rPr>
        <w:t>вердить прилагаемую муниципальную программу «Обеспечение населения Усть-Кубинского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Pr="00B97073">
        <w:rPr>
          <w:sz w:val="26"/>
          <w:szCs w:val="26"/>
        </w:rPr>
        <w:t>.</w:t>
      </w:r>
    </w:p>
    <w:p w:rsidR="00DD3012" w:rsidRPr="00FE0CE7" w:rsidRDefault="00DD3012" w:rsidP="00DD3012">
      <w:pPr>
        <w:ind w:firstLine="709"/>
        <w:jc w:val="both"/>
        <w:rPr>
          <w:rFonts w:eastAsia="Arial Unicode MS"/>
          <w:sz w:val="26"/>
          <w:szCs w:val="26"/>
        </w:rPr>
      </w:pPr>
      <w:r w:rsidRPr="00FE0CE7">
        <w:rPr>
          <w:rFonts w:eastAsia="Arial Unicode MS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DD3012" w:rsidRPr="00FE0CE7" w:rsidRDefault="00DD3012" w:rsidP="00DD3012">
      <w:pPr>
        <w:pStyle w:val="a8"/>
        <w:tabs>
          <w:tab w:val="left" w:pos="709"/>
          <w:tab w:val="left" w:pos="1134"/>
        </w:tabs>
        <w:ind w:left="0" w:firstLine="36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426D" w:rsidTr="00A1426D"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DD3012" w:rsidRPr="00FE0CE7" w:rsidRDefault="00DD3012" w:rsidP="00DD3012">
      <w:pPr>
        <w:jc w:val="both"/>
        <w:rPr>
          <w:sz w:val="26"/>
          <w:szCs w:val="26"/>
        </w:rPr>
      </w:pPr>
    </w:p>
    <w:p w:rsidR="00DD3012" w:rsidRDefault="00DD3012" w:rsidP="00A1426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  <w:sectPr w:rsidR="00DD3012" w:rsidSect="00540372">
          <w:headerReference w:type="first" r:id="rId9"/>
          <w:pgSz w:w="11906" w:h="16838"/>
          <w:pgMar w:top="1134" w:right="850" w:bottom="1134" w:left="1418" w:header="708" w:footer="708" w:gutter="0"/>
          <w:cols w:space="720"/>
          <w:docGrid w:linePitch="299"/>
        </w:sectPr>
      </w:pP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lastRenderedPageBreak/>
        <w:t>Утверждена</w:t>
      </w:r>
    </w:p>
    <w:p w:rsidR="00DD3012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 xml:space="preserve">постановлением администрации 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FE0CE7">
        <w:rPr>
          <w:sz w:val="26"/>
          <w:szCs w:val="26"/>
        </w:rPr>
        <w:t xml:space="preserve">от </w:t>
      </w:r>
      <w:r w:rsidR="00C9486E">
        <w:rPr>
          <w:sz w:val="26"/>
          <w:szCs w:val="26"/>
        </w:rPr>
        <w:t>07.10.2024 № 1595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(приложение)</w:t>
      </w:r>
    </w:p>
    <w:p w:rsidR="00DD3012" w:rsidRPr="00BB3E03" w:rsidRDefault="00DD3012" w:rsidP="00DD3012">
      <w:pPr>
        <w:ind w:firstLine="709"/>
        <w:jc w:val="center"/>
        <w:rPr>
          <w:b/>
          <w:sz w:val="26"/>
          <w:szCs w:val="26"/>
        </w:rPr>
      </w:pPr>
    </w:p>
    <w:p w:rsidR="00DD3012" w:rsidRPr="00355580" w:rsidRDefault="00DD3012" w:rsidP="00DD3012">
      <w:pPr>
        <w:ind w:firstLine="709"/>
        <w:jc w:val="center"/>
        <w:rPr>
          <w:b/>
        </w:rPr>
      </w:pPr>
      <w:r w:rsidRPr="00355580">
        <w:rPr>
          <w:b/>
        </w:rPr>
        <w:t>Муниципальная программа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DD3012" w:rsidRPr="00355580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0BF5" w:rsidRPr="00355580" w:rsidRDefault="00120BF5" w:rsidP="00355580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355580">
        <w:rPr>
          <w:rFonts w:ascii="Times New Roman" w:hAnsi="Times New Roman" w:cs="Times New Roman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120BF5" w:rsidRPr="00355580" w:rsidRDefault="00120BF5" w:rsidP="00355580">
      <w:pPr>
        <w:ind w:firstLine="709"/>
        <w:jc w:val="center"/>
      </w:pPr>
    </w:p>
    <w:p w:rsidR="00120BF5" w:rsidRPr="00355580" w:rsidRDefault="00120BF5" w:rsidP="00355580">
      <w:pPr>
        <w:ind w:firstLine="709"/>
        <w:jc w:val="both"/>
      </w:pPr>
      <w:r w:rsidRPr="00355580"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355580">
        <w:t>из</w:t>
      </w:r>
      <w:proofErr w:type="gramEnd"/>
      <w:r w:rsidRPr="00355580">
        <w:t>:</w:t>
      </w:r>
    </w:p>
    <w:p w:rsidR="00120BF5" w:rsidRPr="00355580" w:rsidRDefault="00120BF5" w:rsidP="00355580">
      <w:pPr>
        <w:ind w:firstLine="709"/>
        <w:jc w:val="both"/>
      </w:pPr>
      <w:r w:rsidRPr="00355580"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120BF5" w:rsidRPr="00355580" w:rsidRDefault="00120BF5" w:rsidP="00355580">
      <w:pPr>
        <w:ind w:firstLine="709"/>
        <w:jc w:val="both"/>
      </w:pPr>
      <w:r w:rsidRPr="00355580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120BF5" w:rsidRPr="00355580" w:rsidRDefault="00120BF5" w:rsidP="00355580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0" w:history="1">
        <w:r w:rsidRPr="00355580">
          <w:rPr>
            <w:rStyle w:val="aa"/>
            <w:b w:val="0"/>
            <w:color w:val="auto"/>
            <w:sz w:val="24"/>
            <w:szCs w:val="24"/>
          </w:rPr>
          <w:t>постановлением Правительства Вологодской области от 24 июля 2024 г. № 907;</w:t>
        </w:r>
      </w:hyperlink>
    </w:p>
    <w:p w:rsidR="00120BF5" w:rsidRPr="00355580" w:rsidRDefault="00120BF5" w:rsidP="00355580">
      <w:pPr>
        <w:shd w:val="clear" w:color="auto" w:fill="FFFFFF"/>
        <w:ind w:firstLine="708"/>
        <w:jc w:val="both"/>
      </w:pPr>
      <w:r w:rsidRPr="00355580"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района от 18 декабря 2018 № 77.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- создание условий для формирования рынка доступного жилья;</w:t>
      </w:r>
    </w:p>
    <w:p w:rsidR="00120BF5" w:rsidRPr="00355580" w:rsidRDefault="00120BF5" w:rsidP="00355580">
      <w:pPr>
        <w:ind w:firstLine="709"/>
        <w:jc w:val="both"/>
      </w:pPr>
      <w:r w:rsidRPr="00355580">
        <w:t>- улучшение качества городской среды.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В рамках соответствующих целей муниципальной программы мероприятия ее структурных элементов направлены на достижение цели «Комфортная и безопасная среда для жизни», определенной Указом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года"" (далее - Указ № 309).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В том числе: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достижение задачи и показателей "Обеспечение граждан жильем общей площадью не менее 33 кв. м на человека к 2030 году и не менее 38 кв. м к 2036 году" обеспечивается мероприятиями (результатами) регионального проекта, не связанный с национальным проектом "Обеспечение жильем отдельных категорий граждан", комплекса процессных мероприятий "Государственная поддержка граждан в приобретении жилья";</w:t>
      </w:r>
      <w:proofErr w:type="gramEnd"/>
    </w:p>
    <w:p w:rsidR="00120BF5" w:rsidRDefault="00120BF5" w:rsidP="00355580">
      <w:pPr>
        <w:ind w:firstLine="709"/>
        <w:jc w:val="both"/>
        <w:rPr>
          <w:sz w:val="26"/>
          <w:szCs w:val="26"/>
        </w:rPr>
        <w:sectPr w:rsidR="00120BF5" w:rsidSect="00120BF5">
          <w:pgSz w:w="11905" w:h="16838"/>
          <w:pgMar w:top="1134" w:right="851" w:bottom="1134" w:left="1418" w:header="0" w:footer="0" w:gutter="0"/>
          <w:cols w:space="720"/>
          <w:titlePg/>
        </w:sectPr>
      </w:pPr>
      <w:proofErr w:type="gramStart"/>
      <w:r w:rsidRPr="00355580">
        <w:t xml:space="preserve">достижение задачи и показателей "Благоустройство не менее чем 30 тысяч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году" обеспечивается мероприятиями (результатами) </w:t>
      </w:r>
      <w:r w:rsidRPr="00355580">
        <w:lastRenderedPageBreak/>
        <w:t>регионального проекта, не связанного с реализацией национального проекта, "Обеспечение проведения капитального ремонта общего имущества в многоквартирных домах, расположенных на территории</w:t>
      </w:r>
      <w:proofErr w:type="gramEnd"/>
      <w:r w:rsidRPr="00355580">
        <w:t xml:space="preserve"> Вологодской области", комплекса процессных мероприятий "Обеспечена реализация отдельных государственных полномочий, направленных на создание облика города Вологды как административного центра Вологодской области", мероприятия, направленного на достижение целей, показателей и результатов регионального проекта "Формирование комфортной городской среды"</w:t>
      </w:r>
      <w:r>
        <w:rPr>
          <w:sz w:val="26"/>
          <w:szCs w:val="26"/>
        </w:rPr>
        <w:t>.</w:t>
      </w:r>
    </w:p>
    <w:p w:rsidR="00DD3012" w:rsidRPr="00120BF5" w:rsidRDefault="00120BF5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lang w:val="en-US"/>
        </w:rPr>
        <w:lastRenderedPageBreak/>
        <w:t>II</w:t>
      </w:r>
      <w:r w:rsidRPr="00120BF5">
        <w:rPr>
          <w:rFonts w:ascii="Times New Roman" w:hAnsi="Times New Roman" w:cs="Times New Roman"/>
          <w:b/>
        </w:rPr>
        <w:t xml:space="preserve">. </w:t>
      </w:r>
      <w:r w:rsidR="00DD3012" w:rsidRPr="00120B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012" w:rsidRPr="00120BF5" w:rsidRDefault="00DD3012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>муниципальной программы (комплексной программы)</w:t>
      </w:r>
    </w:p>
    <w:p w:rsidR="00DD3012" w:rsidRPr="00CC6E3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>"Обеспечение населения Усть-Кубинского муниципального округа доступным жильем и создание благоприятных условий проживания"</w:t>
      </w:r>
      <w:r w:rsidRPr="00CC6E32">
        <w:rPr>
          <w:rFonts w:ascii="Times New Roman" w:hAnsi="Times New Roman" w:cs="Times New Roman"/>
          <w:sz w:val="24"/>
          <w:szCs w:val="24"/>
        </w:rPr>
        <w:t>&lt;1&gt;</w:t>
      </w:r>
    </w:p>
    <w:p w:rsidR="00DD3012" w:rsidRPr="00CC6E32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CC6E32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797"/>
      </w:tblGrid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</w:t>
            </w:r>
            <w:r w:rsidR="00DD3012"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Усть-Кубинском муниципальном округе, обеспеченных жильем на 3 семьи до конца 2027 года; </w:t>
            </w:r>
          </w:p>
          <w:p w:rsidR="00DD3012" w:rsidRPr="007E2BE0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2: 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3012" w:rsidRPr="003E30AC">
              <w:rPr>
                <w:rFonts w:ascii="Times New Roman" w:hAnsi="Times New Roman" w:cs="Times New Roman"/>
                <w:sz w:val="24"/>
                <w:szCs w:val="24"/>
              </w:rPr>
              <w:t>лучшение качества городской среды</w:t>
            </w:r>
          </w:p>
        </w:tc>
      </w:tr>
      <w:tr w:rsidR="00DD3012" w:rsidRPr="00CC6E32" w:rsidTr="00120BF5">
        <w:trPr>
          <w:trHeight w:val="283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79" w:rsidRPr="00CC6E32" w:rsidTr="00540372">
        <w:tc>
          <w:tcPr>
            <w:tcW w:w="7433" w:type="dxa"/>
          </w:tcPr>
          <w:p w:rsidR="002F0879" w:rsidRPr="00344811" w:rsidRDefault="002F0879" w:rsidP="008E5C32">
            <w:r w:rsidRPr="00344811">
              <w:t>Связь с национальными целями развития Российской Федерации &lt;3&gt;</w:t>
            </w:r>
          </w:p>
        </w:tc>
        <w:tc>
          <w:tcPr>
            <w:tcW w:w="7797" w:type="dxa"/>
          </w:tcPr>
          <w:p w:rsidR="002F0879" w:rsidRDefault="002F0879" w:rsidP="008E5C32">
            <w:r w:rsidRPr="00344811">
              <w:t xml:space="preserve">«Комфортная и безопасная среда для жизни» </w:t>
            </w:r>
          </w:p>
          <w:p w:rsidR="002F0879" w:rsidRDefault="002F0879" w:rsidP="008E5C32">
            <w:r w:rsidRPr="00344811">
              <w:t>«Инфраструктура для жизни»</w:t>
            </w:r>
          </w:p>
        </w:tc>
      </w:tr>
      <w:tr w:rsidR="00DD3012" w:rsidRPr="00CC6E32" w:rsidTr="00540372">
        <w:trPr>
          <w:trHeight w:val="372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DD3012" w:rsidRPr="003E00D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11">
        <w:r w:rsidRPr="007777ED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777ED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F2ABA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7F2ABA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DD3012" w:rsidRPr="007F2ABA" w:rsidTr="00540372">
        <w:tc>
          <w:tcPr>
            <w:tcW w:w="629" w:type="dxa"/>
            <w:vMerge w:val="restart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программ Р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D3012" w:rsidRPr="007F2ABA" w:rsidTr="00540372">
        <w:tc>
          <w:tcPr>
            <w:tcW w:w="629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проживающих в Усть-Кубинском муниципальном округе, обеспеченных жильем на 3 семьи до конца 2027 года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DD3012" w:rsidRPr="007F2ABA" w:rsidTr="00540372">
        <w:tc>
          <w:tcPr>
            <w:tcW w:w="629" w:type="dxa"/>
            <w:vAlign w:val="center"/>
          </w:tcPr>
          <w:p w:rsidR="00DD3012" w:rsidRPr="00551F62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464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551F62">
              <w:rPr>
                <w:rFonts w:ascii="Times New Roman" w:hAnsi="Times New Roman" w:cs="Times New Roman"/>
              </w:rPr>
              <w:t xml:space="preserve"> молодых семей проживающих в Усть-Кубинском муниципальном округе, обеспеченных жильем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обеспеченность граждан жильем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оличество граждан, улучшивших жилищные условия с помощью мер государственно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поддержки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 (комплексной программы):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качества городской среды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25141">
              <w:rPr>
                <w:rFonts w:ascii="Times New Roman" w:hAnsi="Times New Roman" w:cs="Times New Roman"/>
              </w:rPr>
              <w:t>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общественных </w:t>
            </w:r>
            <w:r w:rsidRPr="00325141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число благоустроенных общественных территорий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дворовых</w:t>
            </w:r>
            <w:r w:rsidRPr="00325141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32" w:rsidRPr="007F2ABA" w:rsidTr="008E5C32">
        <w:tc>
          <w:tcPr>
            <w:tcW w:w="629" w:type="dxa"/>
          </w:tcPr>
          <w:p w:rsidR="008E5C32" w:rsidRPr="0071240A" w:rsidRDefault="008E5C32" w:rsidP="008E5C32">
            <w:r w:rsidRPr="0071240A">
              <w:t>2.2.1</w:t>
            </w:r>
          </w:p>
        </w:tc>
        <w:tc>
          <w:tcPr>
            <w:tcW w:w="1701" w:type="dxa"/>
          </w:tcPr>
          <w:p w:rsidR="008E5C32" w:rsidRPr="0071240A" w:rsidRDefault="008E5C32" w:rsidP="008E5C32">
            <w:r w:rsidRPr="0071240A">
              <w:t>Количество обустроенных детских и спортивных площадок</w:t>
            </w:r>
          </w:p>
        </w:tc>
        <w:tc>
          <w:tcPr>
            <w:tcW w:w="1134" w:type="dxa"/>
          </w:tcPr>
          <w:p w:rsidR="008E5C32" w:rsidRPr="0071240A" w:rsidRDefault="008E5C32" w:rsidP="008E5C32">
            <w:r w:rsidRPr="0071240A">
              <w:t>-</w:t>
            </w:r>
          </w:p>
        </w:tc>
        <w:tc>
          <w:tcPr>
            <w:tcW w:w="1276" w:type="dxa"/>
          </w:tcPr>
          <w:p w:rsidR="008E5C32" w:rsidRPr="0071240A" w:rsidRDefault="008E5C32" w:rsidP="008E5C32">
            <w:r w:rsidRPr="0071240A">
              <w:t>Ед.</w:t>
            </w:r>
          </w:p>
        </w:tc>
        <w:tc>
          <w:tcPr>
            <w:tcW w:w="992" w:type="dxa"/>
          </w:tcPr>
          <w:p w:rsidR="008E5C32" w:rsidRPr="0071240A" w:rsidRDefault="008E5C32" w:rsidP="008E5C32">
            <w:r w:rsidRPr="0071240A">
              <w:t>2</w:t>
            </w:r>
          </w:p>
        </w:tc>
        <w:tc>
          <w:tcPr>
            <w:tcW w:w="709" w:type="dxa"/>
          </w:tcPr>
          <w:p w:rsidR="008E5C32" w:rsidRPr="0071240A" w:rsidRDefault="008E5C32" w:rsidP="008E5C32">
            <w:r w:rsidRPr="0071240A">
              <w:t>2024</w:t>
            </w:r>
          </w:p>
        </w:tc>
        <w:tc>
          <w:tcPr>
            <w:tcW w:w="1134" w:type="dxa"/>
          </w:tcPr>
          <w:p w:rsidR="008E5C32" w:rsidRPr="0071240A" w:rsidRDefault="008E5C32" w:rsidP="008E5C32">
            <w:r w:rsidRPr="0071240A">
              <w:t>2</w:t>
            </w:r>
          </w:p>
        </w:tc>
        <w:tc>
          <w:tcPr>
            <w:tcW w:w="1077" w:type="dxa"/>
          </w:tcPr>
          <w:p w:rsidR="008E5C32" w:rsidRPr="0071240A" w:rsidRDefault="008E5C32" w:rsidP="008E5C32">
            <w:r w:rsidRPr="0071240A">
              <w:t>-</w:t>
            </w:r>
          </w:p>
        </w:tc>
        <w:tc>
          <w:tcPr>
            <w:tcW w:w="824" w:type="dxa"/>
          </w:tcPr>
          <w:p w:rsidR="008E5C32" w:rsidRPr="0071240A" w:rsidRDefault="008E5C32" w:rsidP="008E5C32">
            <w:r w:rsidRPr="0071240A">
              <w:t>-</w:t>
            </w:r>
          </w:p>
        </w:tc>
        <w:tc>
          <w:tcPr>
            <w:tcW w:w="2098" w:type="dxa"/>
          </w:tcPr>
          <w:p w:rsidR="008E5C32" w:rsidRDefault="008E5C32" w:rsidP="008E5C32">
            <w:r w:rsidRPr="0071240A"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8E5C32" w:rsidRPr="0071240A" w:rsidRDefault="008E5C32" w:rsidP="008E5C32"/>
        </w:tc>
        <w:tc>
          <w:tcPr>
            <w:tcW w:w="1842" w:type="dxa"/>
          </w:tcPr>
          <w:p w:rsidR="008E5C32" w:rsidRPr="0071240A" w:rsidRDefault="008E5C32" w:rsidP="008E5C32"/>
        </w:tc>
      </w:tr>
      <w:tr w:rsidR="00DD3012" w:rsidRPr="007F2ABA" w:rsidTr="00540372">
        <w:tc>
          <w:tcPr>
            <w:tcW w:w="629" w:type="dxa"/>
          </w:tcPr>
          <w:p w:rsidR="00DD3012" w:rsidRPr="007F2ABA" w:rsidRDefault="00120BF5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администрации </w:t>
            </w:r>
            <w:r w:rsidRPr="007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F5" w:rsidRPr="007F2ABA" w:rsidTr="00540372">
        <w:tc>
          <w:tcPr>
            <w:tcW w:w="629" w:type="dxa"/>
          </w:tcPr>
          <w:p w:rsidR="00120BF5" w:rsidRPr="00632C32" w:rsidRDefault="00120BF5" w:rsidP="00120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01" w:type="dxa"/>
          </w:tcPr>
          <w:p w:rsidR="00120BF5" w:rsidRPr="00325141" w:rsidRDefault="00120BF5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разработанной сметной документации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6343E0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7E2BE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7E2BE0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3">
        <w:r w:rsidRPr="007E2BE0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E2BE0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7E2BE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DD3012" w:rsidRPr="007E2BE0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925AC" w:rsidRPr="006407C5" w:rsidRDefault="005925AC" w:rsidP="005925AC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6407C5">
        <w:rPr>
          <w:rFonts w:eastAsiaTheme="minorEastAsia"/>
          <w:sz w:val="26"/>
          <w:szCs w:val="26"/>
        </w:rPr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5925AC" w:rsidRPr="006407C5" w:rsidTr="00A735E4">
        <w:tc>
          <w:tcPr>
            <w:tcW w:w="68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№</w:t>
            </w:r>
          </w:p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8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6407C5">
                <w:rPr>
                  <w:rFonts w:eastAsiaTheme="minorEastAsia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6407C5">
                <w:rPr>
                  <w:rFonts w:eastAsiaTheme="minorEastAsia"/>
                  <w:sz w:val="26"/>
                  <w:szCs w:val="26"/>
                </w:rPr>
                <w:t>&lt;10&gt;</w:t>
              </w:r>
            </w:hyperlink>
          </w:p>
        </w:tc>
      </w:tr>
      <w:tr w:rsidR="005925AC" w:rsidRPr="006407C5" w:rsidTr="00A735E4">
        <w:tc>
          <w:tcPr>
            <w:tcW w:w="68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5925AC" w:rsidRPr="006407C5" w:rsidTr="00A735E4">
        <w:tc>
          <w:tcPr>
            <w:tcW w:w="68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Муниципальный проект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«</w:t>
            </w:r>
            <w:r w:rsidRPr="00D75891">
              <w:rPr>
                <w:rFonts w:eastAsiaTheme="minorEastAsia"/>
                <w:sz w:val="26"/>
                <w:szCs w:val="26"/>
              </w:rPr>
              <w:t>Обеспечение жильем молодых семей в Усть-Кубинском муниципальном округе, связанный с региональным проектом «Обеспечение жиль</w:t>
            </w:r>
            <w:r>
              <w:rPr>
                <w:rFonts w:eastAsiaTheme="minorEastAsia"/>
                <w:sz w:val="26"/>
                <w:szCs w:val="26"/>
              </w:rPr>
              <w:t>ем отдельных категорий граждан»</w:t>
            </w:r>
          </w:p>
        </w:tc>
        <w:tc>
          <w:tcPr>
            <w:tcW w:w="247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 xml:space="preserve">отдел экономики,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>2025-2027 гг.</w:t>
            </w:r>
          </w:p>
        </w:tc>
        <w:tc>
          <w:tcPr>
            <w:tcW w:w="36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увеличение количества 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молодых семей проживающих в Усть-Кубинском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 молодых семей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проживающих в Усть-Кубинском муниципальном округе, обеспеченных жильем</w:t>
            </w:r>
          </w:p>
        </w:tc>
      </w:tr>
      <w:tr w:rsidR="005925AC" w:rsidRPr="006407C5" w:rsidTr="00A735E4">
        <w:tc>
          <w:tcPr>
            <w:tcW w:w="680" w:type="dxa"/>
            <w:vMerge w:val="restart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>2</w:t>
            </w:r>
          </w:p>
        </w:tc>
        <w:tc>
          <w:tcPr>
            <w:tcW w:w="2854" w:type="dxa"/>
            <w:vMerge w:val="restart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6407C5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6407C5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6407C5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</w:t>
            </w:r>
            <w:r>
              <w:rPr>
                <w:rFonts w:eastAsiaTheme="minorEastAsia"/>
                <w:sz w:val="26"/>
                <w:szCs w:val="26"/>
              </w:rPr>
              <w:t>»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</w:t>
            </w:r>
            <w:r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связанный с региональным</w:t>
            </w:r>
            <w:r>
              <w:rPr>
                <w:rFonts w:eastAsiaTheme="minorEastAsia"/>
                <w:sz w:val="26"/>
                <w:szCs w:val="26"/>
              </w:rPr>
              <w:t>и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 проект</w:t>
            </w:r>
            <w:r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«Формирование комфортной городской среды </w:t>
            </w:r>
            <w:r>
              <w:rPr>
                <w:rFonts w:eastAsiaTheme="minorEastAsia"/>
                <w:sz w:val="26"/>
                <w:szCs w:val="26"/>
              </w:rPr>
              <w:t xml:space="preserve">и жилье» </w:t>
            </w:r>
            <w:r w:rsidRPr="006407C5">
              <w:rPr>
                <w:rFonts w:eastAsiaTheme="minorEastAsia"/>
                <w:sz w:val="26"/>
                <w:szCs w:val="26"/>
              </w:rPr>
              <w:t xml:space="preserve">в </w:t>
            </w:r>
            <w:r w:rsidRPr="006407C5">
              <w:rPr>
                <w:rFonts w:eastAsiaTheme="minorEastAsia"/>
                <w:sz w:val="26"/>
                <w:szCs w:val="26"/>
              </w:rPr>
              <w:lastRenderedPageBreak/>
              <w:t>рамках национального проекта «Инфраструктура для жизни»</w:t>
            </w:r>
          </w:p>
        </w:tc>
        <w:tc>
          <w:tcPr>
            <w:tcW w:w="2470" w:type="dxa"/>
            <w:vMerge w:val="restart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lastRenderedPageBreak/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5925AC" w:rsidRPr="006407C5" w:rsidTr="00A735E4">
        <w:tc>
          <w:tcPr>
            <w:tcW w:w="68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общественных пространств</w:t>
            </w:r>
          </w:p>
        </w:tc>
      </w:tr>
      <w:tr w:rsidR="005925AC" w:rsidRPr="006407C5" w:rsidTr="00A735E4">
        <w:tc>
          <w:tcPr>
            <w:tcW w:w="68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5925AC" w:rsidRPr="006407C5" w:rsidTr="00A735E4">
        <w:tc>
          <w:tcPr>
            <w:tcW w:w="68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</w:tr>
      <w:tr w:rsidR="005925AC" w:rsidRPr="006407C5" w:rsidTr="00A735E4">
        <w:tc>
          <w:tcPr>
            <w:tcW w:w="68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количество обустроенных детских </w:t>
            </w:r>
            <w:r>
              <w:rPr>
                <w:rFonts w:eastAsiaTheme="minorEastAsia"/>
                <w:sz w:val="26"/>
                <w:szCs w:val="26"/>
              </w:rPr>
              <w:t xml:space="preserve">и </w:t>
            </w:r>
            <w:r w:rsidRPr="006407C5">
              <w:rPr>
                <w:rFonts w:eastAsiaTheme="minorEastAsia"/>
                <w:sz w:val="26"/>
                <w:szCs w:val="26"/>
              </w:rPr>
              <w:t>спортивных площадок</w:t>
            </w:r>
          </w:p>
        </w:tc>
      </w:tr>
      <w:tr w:rsidR="005925AC" w:rsidRPr="006407C5" w:rsidTr="00A735E4">
        <w:tc>
          <w:tcPr>
            <w:tcW w:w="68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6407C5">
              <w:rPr>
                <w:rFonts w:eastAsiaTheme="minorEastAsia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8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6407C5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5925AC" w:rsidRPr="006407C5" w:rsidRDefault="005925AC" w:rsidP="00A735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7C5">
              <w:rPr>
                <w:rFonts w:eastAsiaTheme="minorEastAsia"/>
                <w:sz w:val="26"/>
                <w:szCs w:val="26"/>
              </w:rPr>
              <w:t>количество разработанной сметной документации</w:t>
            </w:r>
          </w:p>
        </w:tc>
      </w:tr>
    </w:tbl>
    <w:p w:rsidR="00DD3012" w:rsidRPr="00C97B9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706"/>
      <w:bookmarkEnd w:id="5"/>
      <w:r w:rsidRPr="00436272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707"/>
      <w:bookmarkEnd w:id="6"/>
      <w:r w:rsidRPr="00436272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436272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36272">
        <w:rPr>
          <w:rFonts w:ascii="Times New Roman" w:hAnsi="Times New Roman" w:cs="Times New Roman"/>
          <w:sz w:val="20"/>
          <w:szCs w:val="20"/>
        </w:rPr>
        <w:t xml:space="preserve"> паспорта, на достижение которых направлено решение задачи структурного элемента.</w:t>
      </w:r>
    </w:p>
    <w:p w:rsidR="00DD3012" w:rsidRDefault="00DD3012" w:rsidP="00DD301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5925AC" w:rsidRPr="00DD4541" w:rsidRDefault="005925AC" w:rsidP="005925AC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</w:rPr>
      </w:pPr>
      <w:r w:rsidRPr="00DD4541">
        <w:rPr>
          <w:rFonts w:eastAsiaTheme="minorEastAsia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5925AC" w:rsidRPr="00DD4541" w:rsidTr="00A735E4">
        <w:tc>
          <w:tcPr>
            <w:tcW w:w="567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№</w:t>
            </w:r>
          </w:p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DD4541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DD4541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DD4541">
                <w:rPr>
                  <w:rFonts w:eastAsiaTheme="minorEastAsia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DD4541">
                <w:rPr>
                  <w:rFonts w:eastAsiaTheme="minorEastAsia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DD4541">
                <w:rPr>
                  <w:rFonts w:eastAsiaTheme="minorEastAsia"/>
                  <w:sz w:val="26"/>
                  <w:szCs w:val="26"/>
                </w:rPr>
                <w:t>&lt;13&gt;</w:t>
              </w:r>
            </w:hyperlink>
            <w:r w:rsidRPr="00DD4541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5925AC" w:rsidRPr="00DD4541" w:rsidTr="00A735E4">
        <w:tc>
          <w:tcPr>
            <w:tcW w:w="567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</w:t>
            </w:r>
          </w:p>
        </w:tc>
      </w:tr>
      <w:tr w:rsidR="005925AC" w:rsidRPr="00DD4541" w:rsidTr="00A735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5925AC" w:rsidRPr="00DD4541" w:rsidTr="00A735E4">
        <w:trPr>
          <w:trHeight w:val="301"/>
        </w:trPr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5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936492" w:rsidRDefault="005925AC" w:rsidP="00A735E4">
            <w:r>
              <w:t>42798,7</w:t>
            </w:r>
          </w:p>
        </w:tc>
        <w:tc>
          <w:tcPr>
            <w:tcW w:w="1276" w:type="dxa"/>
          </w:tcPr>
          <w:p w:rsidR="005925AC" w:rsidRPr="00936492" w:rsidRDefault="005925AC" w:rsidP="00A735E4">
            <w:r>
              <w:t>62385,8</w:t>
            </w:r>
          </w:p>
        </w:tc>
        <w:tc>
          <w:tcPr>
            <w:tcW w:w="1417" w:type="dxa"/>
          </w:tcPr>
          <w:p w:rsidR="005925AC" w:rsidRPr="00936492" w:rsidRDefault="005925AC" w:rsidP="00A735E4">
            <w:r>
              <w:t>62385,8</w:t>
            </w:r>
          </w:p>
        </w:tc>
        <w:tc>
          <w:tcPr>
            <w:tcW w:w="1418" w:type="dxa"/>
          </w:tcPr>
          <w:p w:rsidR="005925AC" w:rsidRDefault="005925AC" w:rsidP="00A735E4">
            <w: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885945" w:rsidRDefault="005925AC" w:rsidP="00A735E4">
            <w:r>
              <w:t>42798,7</w:t>
            </w:r>
          </w:p>
        </w:tc>
        <w:tc>
          <w:tcPr>
            <w:tcW w:w="1276" w:type="dxa"/>
          </w:tcPr>
          <w:p w:rsidR="005925AC" w:rsidRPr="00885945" w:rsidRDefault="005925AC" w:rsidP="00A735E4">
            <w:r>
              <w:t>62385,8</w:t>
            </w:r>
          </w:p>
        </w:tc>
        <w:tc>
          <w:tcPr>
            <w:tcW w:w="1417" w:type="dxa"/>
          </w:tcPr>
          <w:p w:rsidR="005925AC" w:rsidRPr="00885945" w:rsidRDefault="005925AC" w:rsidP="00A735E4">
            <w:r>
              <w:t>62385,8</w:t>
            </w:r>
          </w:p>
        </w:tc>
        <w:tc>
          <w:tcPr>
            <w:tcW w:w="1418" w:type="dxa"/>
          </w:tcPr>
          <w:p w:rsidR="005925AC" w:rsidRPr="00885945" w:rsidRDefault="005925AC" w:rsidP="00A735E4">
            <w: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885945" w:rsidRDefault="005925AC" w:rsidP="00A735E4">
            <w:r>
              <w:t>428,0</w:t>
            </w:r>
          </w:p>
        </w:tc>
        <w:tc>
          <w:tcPr>
            <w:tcW w:w="1276" w:type="dxa"/>
          </w:tcPr>
          <w:p w:rsidR="005925AC" w:rsidRPr="00885945" w:rsidRDefault="005925AC" w:rsidP="00A735E4">
            <w:r>
              <w:t>623,9</w:t>
            </w:r>
          </w:p>
        </w:tc>
        <w:tc>
          <w:tcPr>
            <w:tcW w:w="1417" w:type="dxa"/>
          </w:tcPr>
          <w:p w:rsidR="005925AC" w:rsidRPr="00885945" w:rsidRDefault="005925AC" w:rsidP="00A735E4">
            <w:r>
              <w:t>623,9</w:t>
            </w:r>
          </w:p>
        </w:tc>
        <w:tc>
          <w:tcPr>
            <w:tcW w:w="1418" w:type="dxa"/>
          </w:tcPr>
          <w:p w:rsidR="005925AC" w:rsidRPr="00885945" w:rsidRDefault="005925AC" w:rsidP="00A735E4">
            <w:r>
              <w:t>1675,8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885945" w:rsidRDefault="005925AC" w:rsidP="00A735E4">
            <w:r>
              <w:t>17350,8</w:t>
            </w:r>
          </w:p>
        </w:tc>
        <w:tc>
          <w:tcPr>
            <w:tcW w:w="1276" w:type="dxa"/>
          </w:tcPr>
          <w:p w:rsidR="005925AC" w:rsidRPr="00885945" w:rsidRDefault="005925AC" w:rsidP="00A735E4">
            <w:r>
              <w:t>25291,5</w:t>
            </w:r>
          </w:p>
        </w:tc>
        <w:tc>
          <w:tcPr>
            <w:tcW w:w="1417" w:type="dxa"/>
          </w:tcPr>
          <w:p w:rsidR="005925AC" w:rsidRPr="00885945" w:rsidRDefault="005925AC" w:rsidP="00A735E4">
            <w:r>
              <w:t>25291,5</w:t>
            </w:r>
          </w:p>
        </w:tc>
        <w:tc>
          <w:tcPr>
            <w:tcW w:w="1418" w:type="dxa"/>
          </w:tcPr>
          <w:p w:rsidR="005925AC" w:rsidRPr="00885945" w:rsidRDefault="005925AC" w:rsidP="00A735E4">
            <w:r>
              <w:t>67933,8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885945" w:rsidRDefault="005925AC" w:rsidP="00A735E4">
            <w:r>
              <w:t>25019,9</w:t>
            </w:r>
          </w:p>
        </w:tc>
        <w:tc>
          <w:tcPr>
            <w:tcW w:w="1276" w:type="dxa"/>
          </w:tcPr>
          <w:p w:rsidR="005925AC" w:rsidRPr="00885945" w:rsidRDefault="005925AC" w:rsidP="00A735E4">
            <w:r>
              <w:t>36470,4</w:t>
            </w:r>
          </w:p>
        </w:tc>
        <w:tc>
          <w:tcPr>
            <w:tcW w:w="1417" w:type="dxa"/>
          </w:tcPr>
          <w:p w:rsidR="005925AC" w:rsidRPr="00885945" w:rsidRDefault="005925AC" w:rsidP="00A735E4">
            <w:r>
              <w:t>36470,4</w:t>
            </w:r>
          </w:p>
        </w:tc>
        <w:tc>
          <w:tcPr>
            <w:tcW w:w="1418" w:type="dxa"/>
          </w:tcPr>
          <w:p w:rsidR="005925AC" w:rsidRDefault="005925AC" w:rsidP="00A735E4">
            <w:r>
              <w:t>97960,7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1402,6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1402,6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561,0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431,6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431,6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1424,2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411,1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348,5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335,9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1095,5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430,5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514,7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527,3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1472,5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0,0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0,0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0,0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19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Муниципальный проект "Обеспечение жильем молодых семей в Усть-Кубинском муниципальном округе",</w:t>
            </w:r>
            <w:r>
              <w:rPr>
                <w:rFonts w:eastAsiaTheme="minorEastAsia"/>
                <w:sz w:val="26"/>
                <w:szCs w:val="26"/>
              </w:rPr>
              <w:t xml:space="preserve"> связанный с </w:t>
            </w:r>
            <w:proofErr w:type="spellStart"/>
            <w:proofErr w:type="gramStart"/>
            <w:r>
              <w:rPr>
                <w:rFonts w:eastAsiaTheme="minorEastAsia"/>
                <w:sz w:val="26"/>
                <w:szCs w:val="26"/>
              </w:rPr>
              <w:t>регио-нальным</w:t>
            </w:r>
            <w:proofErr w:type="spellEnd"/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 проектом «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Обеспе-чение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жильем отдельных категорий граждан»</w:t>
            </w:r>
          </w:p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1402,6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1402,6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1294,8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561,0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431,6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431,6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1424,2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22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5A5394" w:rsidRDefault="005925AC" w:rsidP="00A735E4">
            <w:r w:rsidRPr="005A5394">
              <w:t>411,1</w:t>
            </w:r>
          </w:p>
        </w:tc>
        <w:tc>
          <w:tcPr>
            <w:tcW w:w="1276" w:type="dxa"/>
          </w:tcPr>
          <w:p w:rsidR="005925AC" w:rsidRPr="005A5394" w:rsidRDefault="005925AC" w:rsidP="00A735E4">
            <w:r w:rsidRPr="005A5394">
              <w:t>348,5</w:t>
            </w:r>
          </w:p>
        </w:tc>
        <w:tc>
          <w:tcPr>
            <w:tcW w:w="1417" w:type="dxa"/>
          </w:tcPr>
          <w:p w:rsidR="005925AC" w:rsidRPr="005A5394" w:rsidRDefault="005925AC" w:rsidP="00A735E4">
            <w:r w:rsidRPr="005A5394">
              <w:t>335,9</w:t>
            </w:r>
          </w:p>
        </w:tc>
        <w:tc>
          <w:tcPr>
            <w:tcW w:w="1418" w:type="dxa"/>
          </w:tcPr>
          <w:p w:rsidR="005925AC" w:rsidRPr="005A5394" w:rsidRDefault="005925AC" w:rsidP="00A735E4">
            <w:r w:rsidRPr="005A5394">
              <w:t>1095,5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430,5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514,7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527,3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1472,5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1402,6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1294,8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1294,8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1402,6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1294,8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1294,8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3992,2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27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561,0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431,6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431,6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1424,2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411,1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348,5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335,9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1095,5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r w:rsidRPr="00B7273F">
              <w:t>430,5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514,7</w:t>
            </w:r>
          </w:p>
        </w:tc>
        <w:tc>
          <w:tcPr>
            <w:tcW w:w="1417" w:type="dxa"/>
          </w:tcPr>
          <w:p w:rsidR="005925AC" w:rsidRPr="00B7273F" w:rsidRDefault="005925AC" w:rsidP="00A735E4">
            <w:r w:rsidRPr="00B7273F">
              <w:t>527,3</w:t>
            </w:r>
          </w:p>
        </w:tc>
        <w:tc>
          <w:tcPr>
            <w:tcW w:w="1418" w:type="dxa"/>
          </w:tcPr>
          <w:p w:rsidR="005925AC" w:rsidRPr="00B7273F" w:rsidRDefault="005925AC" w:rsidP="00A735E4">
            <w:r w:rsidRPr="00B7273F">
              <w:t>1472,5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31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</w:t>
            </w:r>
            <w:r w:rsidRPr="00D75891">
              <w:rPr>
                <w:rFonts w:eastAsiaTheme="minorEastAsia"/>
                <w:sz w:val="26"/>
                <w:szCs w:val="26"/>
              </w:rPr>
              <w:lastRenderedPageBreak/>
              <w:t>системы обращения с отходами, в том числе с твердыми коммунальными отходами на территории Вологодской области»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и связанный с региональным проект</w:t>
            </w:r>
            <w:r>
              <w:rPr>
                <w:rFonts w:eastAsiaTheme="minorEastAsia"/>
                <w:sz w:val="26"/>
                <w:szCs w:val="26"/>
              </w:rPr>
              <w:t>ами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«Формирование комфортной городской среды»</w:t>
            </w:r>
            <w:r>
              <w:rPr>
                <w:rFonts w:eastAsiaTheme="minorEastAsia"/>
                <w:sz w:val="26"/>
                <w:szCs w:val="26"/>
              </w:rPr>
              <w:t xml:space="preserve"> и жилье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  <w:r>
              <w:rPr>
                <w:rFonts w:eastAsiaTheme="minorEastAsia"/>
                <w:sz w:val="26"/>
                <w:szCs w:val="26"/>
              </w:rPr>
              <w:t>, в том числе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5925AC" w:rsidRPr="00B7273F" w:rsidRDefault="005925AC" w:rsidP="00A735E4">
            <w:r>
              <w:t>4296,6</w:t>
            </w:r>
          </w:p>
        </w:tc>
        <w:tc>
          <w:tcPr>
            <w:tcW w:w="1417" w:type="dxa"/>
          </w:tcPr>
          <w:p w:rsidR="005925AC" w:rsidRPr="00B7273F" w:rsidRDefault="005925AC" w:rsidP="00A735E4">
            <w:r>
              <w:t>1155,9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5925AC" w:rsidRPr="00DD4541" w:rsidTr="00A735E4">
        <w:trPr>
          <w:trHeight w:val="439"/>
        </w:trPr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14523,9</w:t>
            </w:r>
          </w:p>
        </w:tc>
        <w:tc>
          <w:tcPr>
            <w:tcW w:w="1276" w:type="dxa"/>
          </w:tcPr>
          <w:p w:rsidR="005925AC" w:rsidRPr="00B7273F" w:rsidRDefault="005925AC" w:rsidP="00A735E4">
            <w:r>
              <w:t>4296,6</w:t>
            </w:r>
          </w:p>
        </w:tc>
        <w:tc>
          <w:tcPr>
            <w:tcW w:w="1417" w:type="dxa"/>
          </w:tcPr>
          <w:p w:rsidR="005925AC" w:rsidRPr="00B7273F" w:rsidRDefault="005925AC" w:rsidP="00A735E4">
            <w:r>
              <w:t>1155,9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19976,4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1026,7</w:t>
            </w:r>
          </w:p>
        </w:tc>
        <w:tc>
          <w:tcPr>
            <w:tcW w:w="1276" w:type="dxa"/>
          </w:tcPr>
          <w:p w:rsidR="005925AC" w:rsidRPr="00B7273F" w:rsidRDefault="005925AC" w:rsidP="00A735E4">
            <w:r>
              <w:t>213,2</w:t>
            </w:r>
          </w:p>
        </w:tc>
        <w:tc>
          <w:tcPr>
            <w:tcW w:w="1417" w:type="dxa"/>
          </w:tcPr>
          <w:p w:rsidR="005925AC" w:rsidRPr="00B7273F" w:rsidRDefault="005925AC" w:rsidP="00A735E4">
            <w:r>
              <w:t>115,6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1355,5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5925AC" w:rsidRPr="00B7273F" w:rsidRDefault="005925AC" w:rsidP="00A735E4">
            <w:r>
              <w:t>964,3</w:t>
            </w:r>
          </w:p>
        </w:tc>
        <w:tc>
          <w:tcPr>
            <w:tcW w:w="1417" w:type="dxa"/>
          </w:tcPr>
          <w:p w:rsidR="005925AC" w:rsidRPr="00B7273F" w:rsidRDefault="005925AC" w:rsidP="00A735E4">
            <w:r>
              <w:t>873,8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35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2437,3</w:t>
            </w:r>
          </w:p>
        </w:tc>
        <w:tc>
          <w:tcPr>
            <w:tcW w:w="1276" w:type="dxa"/>
          </w:tcPr>
          <w:p w:rsidR="005925AC" w:rsidRPr="00B7273F" w:rsidRDefault="005925AC" w:rsidP="00A735E4">
            <w:r w:rsidRPr="00B7273F">
              <w:t>3</w:t>
            </w:r>
            <w:r>
              <w:t>119,1</w:t>
            </w:r>
          </w:p>
        </w:tc>
        <w:tc>
          <w:tcPr>
            <w:tcW w:w="1417" w:type="dxa"/>
          </w:tcPr>
          <w:p w:rsidR="005925AC" w:rsidRPr="00B7273F" w:rsidRDefault="005925AC" w:rsidP="00A735E4">
            <w:r>
              <w:t>166,5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37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5925AC" w:rsidRPr="00B7273F" w:rsidRDefault="005925AC" w:rsidP="00A735E4">
            <w:r>
              <w:t>5101,4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1418" w:type="dxa"/>
          </w:tcPr>
          <w:p w:rsidR="005925AC" w:rsidRPr="00B7273F" w:rsidRDefault="005925AC" w:rsidP="00A735E4">
            <w:r>
              <w:t>5101,4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1418" w:type="dxa"/>
          </w:tcPr>
          <w:p w:rsidR="005925AC" w:rsidRPr="00B7273F" w:rsidRDefault="005925AC" w:rsidP="00A735E4">
            <w:r>
              <w:t>510,2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418" w:type="dxa"/>
          </w:tcPr>
          <w:p w:rsidR="005925AC" w:rsidRPr="00B7273F" w:rsidRDefault="005925AC" w:rsidP="00A735E4">
            <w:r>
              <w:t>2898,0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41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418" w:type="dxa"/>
          </w:tcPr>
          <w:p w:rsidR="005925AC" w:rsidRPr="00B7273F" w:rsidRDefault="005925AC" w:rsidP="00A735E4">
            <w:r>
              <w:t>1693,2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43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46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47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48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B7273F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7273F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49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 w:rsidRPr="00465521">
              <w:rPr>
                <w:rFonts w:eastAsiaTheme="minorEastAsia"/>
                <w:sz w:val="26"/>
                <w:szCs w:val="26"/>
              </w:rPr>
              <w:t>обустройство детских и спортивных  площадок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50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52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55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85A5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60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</w:t>
            </w:r>
          </w:p>
        </w:tc>
        <w:tc>
          <w:tcPr>
            <w:tcW w:w="339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 xml:space="preserve">переселение граждан из аварийного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жилищного фонда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62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1276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7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1418" w:type="dxa"/>
          </w:tcPr>
          <w:p w:rsidR="005925AC" w:rsidRPr="00185A52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68</w:t>
            </w:r>
          </w:p>
        </w:tc>
        <w:tc>
          <w:tcPr>
            <w:tcW w:w="3390" w:type="dxa"/>
            <w:vMerge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69</w:t>
            </w:r>
          </w:p>
        </w:tc>
        <w:tc>
          <w:tcPr>
            <w:tcW w:w="3390" w:type="dxa"/>
            <w:vMerge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</w:t>
            </w:r>
          </w:p>
        </w:tc>
        <w:tc>
          <w:tcPr>
            <w:tcW w:w="3390" w:type="dxa"/>
            <w:vMerge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5925AC" w:rsidRPr="00DD4541" w:rsidTr="00A735E4">
        <w:tc>
          <w:tcPr>
            <w:tcW w:w="567" w:type="dxa"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5925AC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925AC" w:rsidRPr="00DD4541" w:rsidRDefault="005925AC" w:rsidP="00A735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4541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DD3012" w:rsidRPr="00AC2CD5" w:rsidRDefault="00DD3012" w:rsidP="00DD301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1485"/>
      <w:bookmarkEnd w:id="7"/>
      <w:r w:rsidRPr="00436272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486"/>
      <w:bookmarkEnd w:id="8"/>
      <w:r w:rsidRPr="00436272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1487"/>
      <w:bookmarkEnd w:id="9"/>
      <w:r w:rsidRPr="00436272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7D22" w:rsidRDefault="00487D2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25AC" w:rsidRDefault="005925AC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25AC" w:rsidRDefault="005925AC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25AC" w:rsidRDefault="005925AC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25AC" w:rsidRDefault="005925AC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  <w:bookmarkStart w:id="10" w:name="P1493"/>
      <w:bookmarkEnd w:id="10"/>
      <w:r w:rsidRPr="00AD5262">
        <w:t>ХАРАКТЕРИСТИКА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  <w:r w:rsidRPr="00AD5262">
        <w:t>направлений расходов финансовых мероприятий (результатов) структурных элементов проектной части муниципальной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  <w:r w:rsidRPr="00AD5262">
        <w:t>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"/>
        <w:gridCol w:w="3460"/>
        <w:gridCol w:w="5445"/>
        <w:gridCol w:w="2272"/>
        <w:gridCol w:w="1135"/>
        <w:gridCol w:w="993"/>
        <w:gridCol w:w="993"/>
      </w:tblGrid>
      <w:tr w:rsidR="00AD5262" w:rsidRPr="00AD5262" w:rsidTr="00A735E4">
        <w:tc>
          <w:tcPr>
            <w:tcW w:w="79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№</w:t>
            </w:r>
          </w:p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AD5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AD5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6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5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272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AD5262">
                <w:rPr>
                  <w:rFonts w:eastAsiaTheme="minorEastAsia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21" w:type="dxa"/>
            <w:gridSpan w:val="3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AD5262">
                <w:rPr>
                  <w:rFonts w:eastAsiaTheme="minorEastAsia"/>
                  <w:sz w:val="26"/>
                  <w:szCs w:val="26"/>
                </w:rPr>
                <w:t>&lt;15&gt;</w:t>
              </w:r>
            </w:hyperlink>
            <w:r w:rsidRPr="00AD5262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AD5262" w:rsidRPr="00AD5262" w:rsidTr="00A735E4">
        <w:tc>
          <w:tcPr>
            <w:tcW w:w="791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AD5262" w:rsidRPr="00AD5262" w:rsidTr="00A735E4">
        <w:tc>
          <w:tcPr>
            <w:tcW w:w="791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446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70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AD5262" w:rsidRPr="00AD5262" w:rsidTr="00A735E4">
        <w:tc>
          <w:tcPr>
            <w:tcW w:w="791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4297" w:type="dxa"/>
            <w:gridSpan w:val="6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Муниципальный проект  «Обеспечение жильем молодых семей в Усть-Кубинском муниципальном округе, связанный  с региональным  проектом «Обеспечение жильем отдельных категорий граждан»</w:t>
            </w:r>
          </w:p>
        </w:tc>
      </w:tr>
      <w:tr w:rsidR="00AD5262" w:rsidRPr="00AD5262" w:rsidTr="00A735E4">
        <w:trPr>
          <w:trHeight w:val="485"/>
        </w:trPr>
        <w:tc>
          <w:tcPr>
            <w:tcW w:w="791" w:type="dxa"/>
            <w:tcBorders>
              <w:bottom w:val="nil"/>
            </w:tcBorders>
          </w:tcPr>
          <w:p w:rsidR="00AD5262" w:rsidRPr="00AD5262" w:rsidRDefault="00AD5262" w:rsidP="00AD5262">
            <w:r w:rsidRPr="00AD5262"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AD5262" w:rsidRPr="00AD5262" w:rsidRDefault="00AD5262" w:rsidP="00AD5262">
            <w:r w:rsidRPr="00AD5262">
              <w:t>Результат: обеспечены жильем молодые семьи</w:t>
            </w:r>
          </w:p>
        </w:tc>
        <w:tc>
          <w:tcPr>
            <w:tcW w:w="5446" w:type="dxa"/>
          </w:tcPr>
          <w:p w:rsidR="00AD5262" w:rsidRPr="00AD5262" w:rsidRDefault="00AD5262" w:rsidP="00AD5262">
            <w:r w:rsidRPr="00AD5262"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roofErr w:type="spellStart"/>
            <w:r w:rsidRPr="00AD5262">
              <w:t>софинансирование</w:t>
            </w:r>
            <w:proofErr w:type="spellEnd"/>
            <w:r w:rsidRPr="00AD5262">
              <w:t xml:space="preserve"> расходных обязательств, возникающих при выполнении 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</w:t>
            </w:r>
            <w:r w:rsidRPr="00AD5262">
              <w:lastRenderedPageBreak/>
              <w:t>граждан жилыми помещениями,</w:t>
            </w:r>
          </w:p>
          <w:p w:rsidR="00AD5262" w:rsidRPr="00AD5262" w:rsidRDefault="00AD5262" w:rsidP="00AD5262">
            <w:r w:rsidRPr="00AD5262">
              <w:t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 федерального проекта социальных выплат на приобретение (строительство) жилья молодым семьям.</w:t>
            </w:r>
          </w:p>
        </w:tc>
        <w:tc>
          <w:tcPr>
            <w:tcW w:w="1135" w:type="dxa"/>
            <w:vMerge w:val="restart"/>
          </w:tcPr>
          <w:p w:rsidR="00AD5262" w:rsidRPr="00AD5262" w:rsidRDefault="00AD5262" w:rsidP="00AD5262">
            <w:r w:rsidRPr="00AD5262">
              <w:lastRenderedPageBreak/>
              <w:t>1402,6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r w:rsidRPr="00AD5262">
              <w:t>1294,8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r w:rsidRPr="00AD5262">
              <w:t>1294,8</w:t>
            </w:r>
          </w:p>
        </w:tc>
      </w:tr>
      <w:tr w:rsidR="00AD5262" w:rsidRPr="00AD5262" w:rsidTr="00A735E4">
        <w:tc>
          <w:tcPr>
            <w:tcW w:w="791" w:type="dxa"/>
            <w:tcBorders>
              <w:top w:val="nil"/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 xml:space="preserve">социальная выплата молодым семьям </w:t>
            </w:r>
            <w:r w:rsidRPr="00AD5262">
              <w:rPr>
                <w:rFonts w:eastAsiaTheme="minorEastAsia"/>
                <w:color w:val="000000"/>
                <w:sz w:val="26"/>
                <w:szCs w:val="26"/>
              </w:rPr>
              <w:t>на приобретение жилого помещения или создание объекта индивидуального жилищного строительства)</w:t>
            </w: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D5262" w:rsidRPr="00AD5262" w:rsidTr="00A735E4">
        <w:tc>
          <w:tcPr>
            <w:tcW w:w="791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297" w:type="dxa"/>
            <w:gridSpan w:val="6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AD5262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AD5262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AD5262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</w:t>
            </w:r>
          </w:p>
        </w:tc>
      </w:tr>
      <w:tr w:rsidR="00AD5262" w:rsidRPr="00AD5262" w:rsidTr="00A735E4">
        <w:tc>
          <w:tcPr>
            <w:tcW w:w="791" w:type="dxa"/>
            <w:tcBorders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446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 xml:space="preserve">"осуществление бюджетных инвестиций в форме капитальных вложений в объекты муниципальной собственности округа", в том </w:t>
            </w:r>
            <w:r w:rsidRPr="00AD5262">
              <w:rPr>
                <w:rFonts w:eastAsiaTheme="minorEastAsia"/>
                <w:sz w:val="26"/>
                <w:szCs w:val="26"/>
              </w:rPr>
              <w:lastRenderedPageBreak/>
              <w:t>числе: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135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1155,8</w:t>
            </w:r>
          </w:p>
        </w:tc>
      </w:tr>
      <w:tr w:rsidR="00AD5262" w:rsidRPr="00AD5262" w:rsidTr="00A735E4">
        <w:tc>
          <w:tcPr>
            <w:tcW w:w="791" w:type="dxa"/>
            <w:tcBorders>
              <w:top w:val="nil"/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</w:tcPr>
          <w:p w:rsidR="00AD5262" w:rsidRPr="00AD5262" w:rsidRDefault="00AD5262" w:rsidP="00AD5262">
            <w:pPr>
              <w:shd w:val="clear" w:color="auto" w:fill="FFFFFF"/>
              <w:spacing w:after="200" w:line="276" w:lineRule="auto"/>
              <w:rPr>
                <w:rFonts w:eastAsiaTheme="minorEastAsia"/>
                <w:color w:val="1A1A1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</w:t>
            </w:r>
            <w:r w:rsidRPr="00AD5262">
              <w:rPr>
                <w:rFonts w:eastAsiaTheme="minorEastAsia"/>
                <w:color w:val="1A1A1A"/>
                <w:sz w:val="26"/>
                <w:szCs w:val="26"/>
              </w:rPr>
              <w:t>финансовое обеспечение мероприятий, в рамках которых осуществляются закупки товаров, работ, услуг</w:t>
            </w:r>
            <w:r w:rsidRPr="00AD5262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D5262" w:rsidRPr="00AD5262" w:rsidTr="00A735E4">
        <w:trPr>
          <w:trHeight w:val="429"/>
        </w:trPr>
        <w:tc>
          <w:tcPr>
            <w:tcW w:w="791" w:type="dxa"/>
            <w:tcBorders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446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 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135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D5262" w:rsidRPr="00AD5262" w:rsidTr="00A735E4"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</w:t>
            </w:r>
            <w:r w:rsidRPr="00AD5262">
              <w:rPr>
                <w:rFonts w:eastAsiaTheme="minorEastAsia"/>
                <w:color w:val="1A1A1A"/>
                <w:sz w:val="26"/>
                <w:szCs w:val="26"/>
              </w:rPr>
              <w:t xml:space="preserve"> финансовое обеспечение мероприятий, в рамках которых осуществляются закупки товаров, работ, услуг</w:t>
            </w:r>
            <w:r w:rsidRPr="00AD5262">
              <w:rPr>
                <w:rFonts w:eastAsiaTheme="minorEastAsia"/>
                <w:sz w:val="26"/>
                <w:szCs w:val="26"/>
              </w:rPr>
              <w:t xml:space="preserve"> "</w:t>
            </w: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D5262" w:rsidRPr="00AD5262" w:rsidTr="00A735E4">
        <w:tc>
          <w:tcPr>
            <w:tcW w:w="791" w:type="dxa"/>
            <w:vMerge w:val="restart"/>
            <w:tcBorders>
              <w:top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 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5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D5262" w:rsidRPr="00AD5262" w:rsidTr="00A735E4">
        <w:tc>
          <w:tcPr>
            <w:tcW w:w="791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D5262" w:rsidRPr="00AD5262" w:rsidTr="00A735E4">
        <w:tc>
          <w:tcPr>
            <w:tcW w:w="791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346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135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993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D5262" w:rsidRPr="00AD5262" w:rsidTr="00A735E4">
        <w:tc>
          <w:tcPr>
            <w:tcW w:w="791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D5262" w:rsidRPr="00AD5262" w:rsidTr="00A735E4">
        <w:tc>
          <w:tcPr>
            <w:tcW w:w="791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46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0" w:type="dxa"/>
            <w:vMerge w:val="restart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13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62385,8</w:t>
            </w:r>
          </w:p>
        </w:tc>
      </w:tr>
      <w:tr w:rsidR="00AD5262" w:rsidRPr="00AD5262" w:rsidTr="00A735E4">
        <w:tc>
          <w:tcPr>
            <w:tcW w:w="79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AD5262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DD3012" w:rsidRPr="009D42BE" w:rsidRDefault="00DD3012" w:rsidP="00DD301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684"/>
      <w:bookmarkEnd w:id="11"/>
      <w:r w:rsidRPr="00436272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казывается в соответствии с </w:t>
      </w:r>
      <w:hyperlink w:anchor="P2635">
        <w:r w:rsidRPr="00436272">
          <w:rPr>
            <w:rFonts w:ascii="Times New Roman" w:hAnsi="Times New Roman" w:cs="Times New Roman"/>
            <w:sz w:val="20"/>
            <w:szCs w:val="20"/>
          </w:rPr>
          <w:t xml:space="preserve">приложением </w:t>
        </w:r>
      </w:hyperlink>
      <w:r w:rsidRPr="00436272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1685"/>
      <w:bookmarkEnd w:id="12"/>
      <w:r w:rsidRPr="00436272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9D42B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85"/>
        <w:gridCol w:w="2233"/>
        <w:gridCol w:w="1417"/>
        <w:gridCol w:w="1077"/>
        <w:gridCol w:w="2194"/>
        <w:gridCol w:w="1730"/>
        <w:gridCol w:w="1701"/>
        <w:gridCol w:w="1928"/>
      </w:tblGrid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gramEnd"/>
            <w:r w:rsidRPr="007722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7722CE" w:rsidTr="00540372">
        <w:trPr>
          <w:trHeight w:val="720"/>
        </w:trPr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благоустроенных общественных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накопительный </w:t>
            </w:r>
            <w:r w:rsidRPr="008C3662">
              <w:rPr>
                <w:sz w:val="22"/>
                <w:szCs w:val="22"/>
              </w:rPr>
              <w:lastRenderedPageBreak/>
              <w:t>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фактические данные о количестве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благоустроенных дворовых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Отдел коммунальной </w:t>
            </w:r>
            <w:r w:rsidRPr="008C3662">
              <w:rPr>
                <w:sz w:val="22"/>
                <w:szCs w:val="22"/>
              </w:rPr>
              <w:lastRenderedPageBreak/>
              <w:t>инфраструктуры администрации округа</w:t>
            </w:r>
          </w:p>
        </w:tc>
      </w:tr>
      <w:tr w:rsidR="00344BAD" w:rsidRPr="007722CE" w:rsidTr="00540372">
        <w:tc>
          <w:tcPr>
            <w:tcW w:w="567" w:type="dxa"/>
          </w:tcPr>
          <w:p w:rsidR="00344BAD" w:rsidRPr="006250B1" w:rsidRDefault="00344BAD" w:rsidP="001B6BF9">
            <w:r w:rsidRPr="006250B1">
              <w:lastRenderedPageBreak/>
              <w:t xml:space="preserve"> 3.1</w:t>
            </w:r>
          </w:p>
        </w:tc>
        <w:tc>
          <w:tcPr>
            <w:tcW w:w="1871" w:type="dxa"/>
          </w:tcPr>
          <w:p w:rsidR="00344BAD" w:rsidRPr="006250B1" w:rsidRDefault="00344BAD" w:rsidP="001B6BF9">
            <w:r w:rsidRPr="006250B1">
              <w:t>Количество обустроенных детских и спортивных  площадок</w:t>
            </w:r>
          </w:p>
        </w:tc>
        <w:tc>
          <w:tcPr>
            <w:tcW w:w="885" w:type="dxa"/>
          </w:tcPr>
          <w:p w:rsidR="00344BAD" w:rsidRPr="006250B1" w:rsidRDefault="00344BAD" w:rsidP="001B6BF9">
            <w:r>
              <w:t>Е</w:t>
            </w:r>
            <w:r w:rsidRPr="006250B1">
              <w:t>д</w:t>
            </w:r>
            <w:r>
              <w:t>.</w:t>
            </w:r>
          </w:p>
        </w:tc>
        <w:tc>
          <w:tcPr>
            <w:tcW w:w="2233" w:type="dxa"/>
          </w:tcPr>
          <w:p w:rsidR="00344BAD" w:rsidRPr="006250B1" w:rsidRDefault="00344BAD" w:rsidP="001B6BF9">
            <w:r w:rsidRPr="006250B1">
              <w:t>Количество обустроенных детских и спортивных площадок</w:t>
            </w:r>
          </w:p>
        </w:tc>
        <w:tc>
          <w:tcPr>
            <w:tcW w:w="1417" w:type="dxa"/>
          </w:tcPr>
          <w:p w:rsidR="00344BAD" w:rsidRPr="006250B1" w:rsidRDefault="00344BAD" w:rsidP="001B6BF9">
            <w:r w:rsidRPr="006250B1">
              <w:t>возрастающий</w:t>
            </w:r>
          </w:p>
        </w:tc>
        <w:tc>
          <w:tcPr>
            <w:tcW w:w="1077" w:type="dxa"/>
          </w:tcPr>
          <w:p w:rsidR="00344BAD" w:rsidRPr="006250B1" w:rsidRDefault="00344BAD" w:rsidP="001B6BF9">
            <w:r w:rsidRPr="006250B1">
              <w:t>накопительный итог</w:t>
            </w:r>
          </w:p>
        </w:tc>
        <w:tc>
          <w:tcPr>
            <w:tcW w:w="2194" w:type="dxa"/>
          </w:tcPr>
          <w:p w:rsidR="00344BAD" w:rsidRPr="006250B1" w:rsidRDefault="00344BAD" w:rsidP="001B6BF9">
            <w:r w:rsidRPr="006250B1">
              <w:t>фактические данные о количестве благоустроенных детских и спортивных площадок</w:t>
            </w:r>
          </w:p>
        </w:tc>
        <w:tc>
          <w:tcPr>
            <w:tcW w:w="1730" w:type="dxa"/>
          </w:tcPr>
          <w:p w:rsidR="00344BAD" w:rsidRPr="006250B1" w:rsidRDefault="00344BAD" w:rsidP="001B6BF9">
            <w:r w:rsidRPr="006250B1">
              <w:t>-</w:t>
            </w:r>
          </w:p>
        </w:tc>
        <w:tc>
          <w:tcPr>
            <w:tcW w:w="1701" w:type="dxa"/>
          </w:tcPr>
          <w:p w:rsidR="00344BAD" w:rsidRPr="006250B1" w:rsidRDefault="00344BAD" w:rsidP="001B6BF9">
            <w:r w:rsidRPr="006250B1">
              <w:t>3</w:t>
            </w:r>
          </w:p>
        </w:tc>
        <w:tc>
          <w:tcPr>
            <w:tcW w:w="1928" w:type="dxa"/>
          </w:tcPr>
          <w:p w:rsidR="00344BAD" w:rsidRDefault="00344BAD" w:rsidP="001B6BF9">
            <w:r w:rsidRPr="006250B1">
              <w:t>Отдел коммунальной 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обустроенных контейнерных площадок</w:t>
            </w:r>
            <w:r w:rsidRPr="008C3662">
              <w:rPr>
                <w:sz w:val="22"/>
                <w:szCs w:val="22"/>
              </w:rPr>
              <w:t xml:space="preserve">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355580" w:rsidRPr="007722CE" w:rsidTr="00540372">
        <w:tc>
          <w:tcPr>
            <w:tcW w:w="56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885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30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DD3012" w:rsidRPr="007722C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характеристика планируемой динамики показателя (возрастание или убывание).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метод расчета показателя (накопительный итог или дискретный показатель).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казываются наименования показателей, используемых в формуле в графе 7, их единицы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7722C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9C4A12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DD3012" w:rsidRPr="009C4A12" w:rsidTr="00540372">
        <w:tc>
          <w:tcPr>
            <w:tcW w:w="680" w:type="dxa"/>
            <w:vMerge w:val="restart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gramEnd"/>
            <w:r w:rsidRPr="009C4A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90" w:type="dxa"/>
            <w:vMerge w:val="restart"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9C4A12" w:rsidTr="00540372">
        <w:tc>
          <w:tcPr>
            <w:tcW w:w="68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всего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7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8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9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10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349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67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313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9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2915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</w:tr>
    </w:tbl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894"/>
      <w:bookmarkEnd w:id="15"/>
      <w:r w:rsidRPr="00436272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1895"/>
      <w:bookmarkEnd w:id="16"/>
      <w:r w:rsidRPr="00436272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85DB8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Default="00DD3012" w:rsidP="00DD3012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DD3012" w:rsidRPr="00485DB8" w:rsidTr="00540372">
        <w:tc>
          <w:tcPr>
            <w:tcW w:w="794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85DB8">
              <w:rPr>
                <w:rFonts w:ascii="Times New Roman" w:hAnsi="Times New Roman" w:cs="Times New Roman"/>
              </w:rPr>
              <w:t>п</w:t>
            </w:r>
            <w:proofErr w:type="gramEnd"/>
            <w:r w:rsidRPr="00485D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 xml:space="preserve">2025 </w:t>
            </w:r>
            <w:r w:rsidRPr="002702EB">
              <w:t>год &lt;25&gt;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  <w:r w:rsidRPr="002702EB">
              <w:t xml:space="preserve"> год &lt;25&gt;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  <w:r w:rsidRPr="002702EB">
              <w:t>&lt;25&gt;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793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</w:t>
      </w:r>
      <w:proofErr w:type="gramStart"/>
      <w:r w:rsidRPr="00485DB8">
        <w:rPr>
          <w:rFonts w:ascii="Times New Roman" w:hAnsi="Times New Roman" w:cs="Times New Roman"/>
        </w:rPr>
        <w:t>&gt; У</w:t>
      </w:r>
      <w:proofErr w:type="gramEnd"/>
      <w:r w:rsidRPr="00485DB8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both"/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94B9A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DD3012" w:rsidRPr="00494B9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DD3012" w:rsidRDefault="00DD3012" w:rsidP="00DD3012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DD3012" w:rsidRPr="00494B9A" w:rsidTr="00540372">
        <w:tc>
          <w:tcPr>
            <w:tcW w:w="710" w:type="dxa"/>
            <w:vMerge w:val="restart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4B9A">
              <w:rPr>
                <w:rFonts w:ascii="Times New Roman" w:hAnsi="Times New Roman" w:cs="Times New Roman"/>
              </w:rPr>
              <w:t>п</w:t>
            </w:r>
            <w:proofErr w:type="gramEnd"/>
            <w:r w:rsidRPr="00494B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DD3012" w:rsidRPr="00494B9A" w:rsidTr="00540372">
        <w:tc>
          <w:tcPr>
            <w:tcW w:w="710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70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+ 2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  <w:tr w:rsidR="00DD3012" w:rsidRPr="00900F2A" w:rsidTr="00540372">
        <w:tc>
          <w:tcPr>
            <w:tcW w:w="710" w:type="dxa"/>
          </w:tcPr>
          <w:p w:rsidR="00DD3012" w:rsidRPr="00900F2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900F2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DD3012" w:rsidRPr="00494B9A" w:rsidTr="00540372">
        <w:tc>
          <w:tcPr>
            <w:tcW w:w="2269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</w:tbl>
    <w:p w:rsidR="00DD3012" w:rsidRPr="00494B9A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</w:t>
      </w:r>
      <w:proofErr w:type="gramStart"/>
      <w:r w:rsidRPr="00494B9A">
        <w:rPr>
          <w:rFonts w:ascii="Times New Roman" w:hAnsi="Times New Roman" w:cs="Times New Roman"/>
        </w:rPr>
        <w:t>&gt; У</w:t>
      </w:r>
      <w:proofErr w:type="gramEnd"/>
      <w:r w:rsidRPr="00494B9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051"/>
      <w:bookmarkEnd w:id="19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DD3012" w:rsidRDefault="00DD3012" w:rsidP="00DD3012">
      <w:pPr>
        <w:pStyle w:val="ConsPlusNormal"/>
        <w:jc w:val="right"/>
        <w:outlineLvl w:val="2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0F15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AD5262" w:rsidRPr="00FB4262" w:rsidRDefault="00AD5262" w:rsidP="00AD526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20" w:name="P2057"/>
      <w:bookmarkEnd w:id="20"/>
      <w:r w:rsidRPr="00FB4262">
        <w:rPr>
          <w:rFonts w:eastAsiaTheme="minorEastAsia"/>
          <w:sz w:val="26"/>
          <w:szCs w:val="26"/>
        </w:rPr>
        <w:t>ПРОГНОЗНАЯ (СПРАВОЧНАЯ) ОЦЕНКА</w:t>
      </w:r>
    </w:p>
    <w:p w:rsidR="00AD5262" w:rsidRPr="00FB4262" w:rsidRDefault="00AD5262" w:rsidP="00AD526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AD5262" w:rsidRPr="00FB4262" w:rsidRDefault="00AD5262" w:rsidP="00AD526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AD5262" w:rsidRPr="00FB4262" w:rsidRDefault="00AD5262" w:rsidP="00AD526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(комплексной муниципальной программы)</w:t>
      </w:r>
    </w:p>
    <w:p w:rsidR="00AD5262" w:rsidRPr="00FB4262" w:rsidRDefault="00AD5262" w:rsidP="00AD526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D5262" w:rsidRPr="00FB4262" w:rsidTr="00A735E4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AD5262" w:rsidRPr="00FB4262" w:rsidTr="00A735E4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AD5262" w:rsidRPr="00FB4262" w:rsidTr="00A735E4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AD5262" w:rsidRPr="00FB4262" w:rsidTr="00A735E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56709,6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66708,6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63665,4</w:t>
            </w:r>
          </w:p>
        </w:tc>
      </w:tr>
      <w:tr w:rsidR="00AD5262" w:rsidRPr="00FB4262" w:rsidTr="00A735E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</w:tr>
      <w:tr w:rsidR="00AD5262" w:rsidRPr="00FB4262" w:rsidTr="00A735E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</w:tr>
      <w:tr w:rsidR="00AD5262" w:rsidRPr="00FB4262" w:rsidTr="00A735E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91707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91707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D5262" w:rsidRPr="00FB4262" w:rsidTr="00A735E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62" w:rsidRPr="00FB4262" w:rsidRDefault="00AD5262" w:rsidP="00A735E4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262" w:rsidRPr="00FB4262" w:rsidRDefault="00AD5262" w:rsidP="00A735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DD3012" w:rsidRPr="00050E44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DD301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DD3012" w:rsidRPr="00050E4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Default="00DD3012" w:rsidP="00DD3012">
      <w:pPr>
        <w:pStyle w:val="ConsPlusNormal"/>
        <w:jc w:val="center"/>
        <w:outlineLvl w:val="1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1 к муниципальной программе</w:t>
      </w:r>
    </w:p>
    <w:p w:rsidR="00DD3012" w:rsidRPr="00B139F4" w:rsidRDefault="00DD3012" w:rsidP="00DD3012"/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Усть-Кубинского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AD5262">
        <w:rPr>
          <w:rFonts w:eastAsiaTheme="minorHAnsi"/>
          <w:b/>
          <w:sz w:val="26"/>
          <w:szCs w:val="26"/>
          <w:lang w:eastAsia="en-US"/>
        </w:rPr>
        <w:t xml:space="preserve">ПАСПОРТ </w:t>
      </w: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D5262">
        <w:rPr>
          <w:rFonts w:eastAsiaTheme="minorEastAsia"/>
          <w:b/>
          <w:bCs/>
          <w:sz w:val="26"/>
          <w:szCs w:val="26"/>
        </w:rPr>
        <w:t>Муниципального проекта «Обеспечение жильем молодых семей в Усть-Кубинском  муниципальном  округе,</w:t>
      </w:r>
      <w:r w:rsidRPr="00AD5262">
        <w:rPr>
          <w:rFonts w:eastAsiaTheme="minorEastAsia"/>
          <w:b/>
          <w:bCs/>
          <w:color w:val="26282F"/>
          <w:sz w:val="26"/>
          <w:szCs w:val="26"/>
        </w:rPr>
        <w:t xml:space="preserve"> </w:t>
      </w:r>
      <w:proofErr w:type="gramStart"/>
      <w:r w:rsidRPr="00AD5262">
        <w:rPr>
          <w:rFonts w:eastAsiaTheme="minorEastAsia"/>
          <w:b/>
          <w:bCs/>
          <w:color w:val="26282F"/>
          <w:sz w:val="26"/>
          <w:szCs w:val="26"/>
        </w:rPr>
        <w:t>связанный</w:t>
      </w:r>
      <w:proofErr w:type="gramEnd"/>
      <w:r w:rsidRPr="00AD5262">
        <w:rPr>
          <w:rFonts w:eastAsiaTheme="minorEastAsia"/>
          <w:b/>
          <w:bCs/>
          <w:color w:val="26282F"/>
          <w:sz w:val="26"/>
          <w:szCs w:val="26"/>
        </w:rPr>
        <w:t xml:space="preserve">  с региональным  проектом «Обеспечение жильем отдельных категорий граждан»</w:t>
      </w: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D5262">
        <w:rPr>
          <w:rFonts w:eastAsiaTheme="minorHAnsi"/>
          <w:lang w:eastAsia="en-US"/>
        </w:rPr>
        <w:t xml:space="preserve"> (наименование проекта)</w:t>
      </w: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D5262">
        <w:rPr>
          <w:rFonts w:eastAsiaTheme="minorHAnsi"/>
          <w:sz w:val="20"/>
          <w:szCs w:val="20"/>
          <w:lang w:eastAsia="en-US"/>
        </w:rPr>
        <w:t xml:space="preserve"> </w:t>
      </w: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D5262">
        <w:rPr>
          <w:rFonts w:eastAsiaTheme="minorHAnsi"/>
          <w:sz w:val="26"/>
          <w:szCs w:val="26"/>
          <w:lang w:eastAsia="en-US"/>
        </w:rPr>
        <w:t>1. Основные положения</w:t>
      </w:r>
    </w:p>
    <w:p w:rsidR="00AD5262" w:rsidRPr="00AD5262" w:rsidRDefault="00AD5262" w:rsidP="00AD526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AD5262" w:rsidRPr="00AD5262" w:rsidTr="00A735E4">
        <w:tc>
          <w:tcPr>
            <w:tcW w:w="5246" w:type="dxa"/>
          </w:tcPr>
          <w:p w:rsidR="00AD5262" w:rsidRPr="00AD5262" w:rsidRDefault="00AD5262" w:rsidP="00AD5262">
            <w:pPr>
              <w:jc w:val="both"/>
              <w:rPr>
                <w:sz w:val="26"/>
                <w:szCs w:val="26"/>
                <w:lang w:bidi="ru-RU"/>
              </w:rPr>
            </w:pPr>
            <w:r w:rsidRPr="00AD5262">
              <w:rPr>
                <w:sz w:val="26"/>
                <w:szCs w:val="26"/>
                <w:lang w:bidi="ru-RU"/>
              </w:rPr>
              <w:t>Наименование проекта (</w:t>
            </w:r>
            <w:proofErr w:type="gramStart"/>
            <w:r w:rsidRPr="00AD5262"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 w:rsidRPr="00AD5262"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spacing w:after="108"/>
              <w:outlineLvl w:val="0"/>
              <w:rPr>
                <w:rFonts w:eastAsiaTheme="minorEastAsia"/>
                <w:bCs/>
                <w:sz w:val="26"/>
                <w:szCs w:val="26"/>
              </w:rPr>
            </w:pPr>
            <w:r w:rsidRPr="00AD5262">
              <w:rPr>
                <w:rFonts w:eastAsiaTheme="minorEastAsia"/>
                <w:bCs/>
                <w:color w:val="26282F"/>
                <w:sz w:val="26"/>
                <w:szCs w:val="26"/>
              </w:rPr>
              <w:t>Муниципальный проект</w:t>
            </w:r>
            <w:r w:rsidRPr="00AD5262">
              <w:rPr>
                <w:rFonts w:eastAsiaTheme="minorEastAsia" w:cs="Times New Roman CYR"/>
                <w:bCs/>
                <w:color w:val="26282F"/>
                <w:sz w:val="26"/>
                <w:szCs w:val="26"/>
              </w:rPr>
              <w:t xml:space="preserve">  </w:t>
            </w:r>
            <w:r w:rsidRPr="00AD5262">
              <w:rPr>
                <w:rFonts w:eastAsiaTheme="minorEastAsia"/>
                <w:bCs/>
                <w:sz w:val="26"/>
                <w:szCs w:val="26"/>
              </w:rPr>
              <w:t>«Обеспечение жильем молодых семей в Усть-Кубинском  муниципальном  округе,</w:t>
            </w:r>
            <w:r w:rsidRPr="00AD5262">
              <w:rPr>
                <w:rFonts w:eastAsiaTheme="minorEastAsia"/>
                <w:bCs/>
                <w:color w:val="26282F"/>
                <w:sz w:val="26"/>
                <w:szCs w:val="26"/>
              </w:rPr>
              <w:t xml:space="preserve"> связанный  с региональным  проектом «Обеспечение жильем отдельных категорий граждан»</w:t>
            </w:r>
          </w:p>
          <w:p w:rsidR="00AD5262" w:rsidRPr="00AD5262" w:rsidRDefault="00AD5262" w:rsidP="00AD5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D5262" w:rsidRPr="00AD5262" w:rsidTr="00A735E4">
        <w:tc>
          <w:tcPr>
            <w:tcW w:w="5246" w:type="dxa"/>
          </w:tcPr>
          <w:p w:rsidR="00AD5262" w:rsidRPr="00AD5262" w:rsidRDefault="00AD5262" w:rsidP="00AD5262">
            <w:pPr>
              <w:jc w:val="both"/>
              <w:rPr>
                <w:sz w:val="26"/>
                <w:szCs w:val="26"/>
                <w:lang w:bidi="ru-RU"/>
              </w:rPr>
            </w:pPr>
            <w:r w:rsidRPr="00AD5262"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5262">
              <w:rPr>
                <w:sz w:val="26"/>
                <w:szCs w:val="26"/>
              </w:rPr>
              <w:t>Муниципальный проект</w:t>
            </w:r>
          </w:p>
        </w:tc>
      </w:tr>
      <w:tr w:rsidR="00AD5262" w:rsidRPr="00AD5262" w:rsidTr="00A735E4">
        <w:tc>
          <w:tcPr>
            <w:tcW w:w="5246" w:type="dxa"/>
          </w:tcPr>
          <w:p w:rsidR="00AD5262" w:rsidRPr="00AD5262" w:rsidRDefault="00AD5262" w:rsidP="00AD5262">
            <w:pPr>
              <w:jc w:val="both"/>
              <w:rPr>
                <w:sz w:val="26"/>
                <w:szCs w:val="26"/>
                <w:lang w:bidi="ru-RU"/>
              </w:rPr>
            </w:pPr>
            <w:r w:rsidRPr="00AD5262"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5262">
              <w:rPr>
                <w:rFonts w:cs="Arial"/>
                <w:sz w:val="26"/>
                <w:szCs w:val="26"/>
              </w:rPr>
              <w:t>с 01.01.2025 по 31.12.2027</w:t>
            </w:r>
          </w:p>
        </w:tc>
      </w:tr>
      <w:tr w:rsidR="00AD5262" w:rsidRPr="00AD5262" w:rsidTr="00A735E4">
        <w:tc>
          <w:tcPr>
            <w:tcW w:w="5246" w:type="dxa"/>
          </w:tcPr>
          <w:p w:rsidR="00AD5262" w:rsidRPr="00AD5262" w:rsidRDefault="00AD5262" w:rsidP="00AD5262">
            <w:pPr>
              <w:jc w:val="both"/>
              <w:rPr>
                <w:sz w:val="26"/>
                <w:szCs w:val="26"/>
                <w:lang w:bidi="ru-RU"/>
              </w:rPr>
            </w:pPr>
            <w:r w:rsidRPr="00AD5262"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AD5262">
              <w:rPr>
                <w:rFonts w:cs="Arial"/>
                <w:sz w:val="26"/>
                <w:szCs w:val="26"/>
              </w:rPr>
              <w:t>Шарова</w:t>
            </w:r>
            <w:proofErr w:type="spellEnd"/>
            <w:r w:rsidRPr="00AD5262">
              <w:rPr>
                <w:rFonts w:cs="Arial"/>
                <w:sz w:val="26"/>
                <w:szCs w:val="26"/>
              </w:rPr>
              <w:t xml:space="preserve"> О.Н.,</w:t>
            </w:r>
            <w:r w:rsidRPr="00AD5262">
              <w:rPr>
                <w:rFonts w:cs="Arial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AD5262" w:rsidRPr="00AD5262" w:rsidTr="00A735E4">
        <w:tc>
          <w:tcPr>
            <w:tcW w:w="5246" w:type="dxa"/>
          </w:tcPr>
          <w:p w:rsidR="00AD5262" w:rsidRPr="00AD5262" w:rsidRDefault="00AD5262" w:rsidP="00AD5262">
            <w:pPr>
              <w:jc w:val="both"/>
              <w:rPr>
                <w:sz w:val="26"/>
                <w:szCs w:val="26"/>
                <w:lang w:bidi="ru-RU"/>
              </w:rPr>
            </w:pPr>
            <w:r w:rsidRPr="00AD5262">
              <w:rPr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9355" w:type="dxa"/>
          </w:tcPr>
          <w:p w:rsidR="00AD5262" w:rsidRPr="00AD5262" w:rsidRDefault="00AD5262" w:rsidP="00AD5262">
            <w:pPr>
              <w:rPr>
                <w:sz w:val="26"/>
                <w:szCs w:val="26"/>
              </w:rPr>
            </w:pPr>
            <w:r w:rsidRPr="00AD5262">
              <w:rPr>
                <w:sz w:val="26"/>
                <w:szCs w:val="26"/>
              </w:rPr>
              <w:t>Муниципальная  программа  «Обеспечение населения Усть-Кубинского муниципального округа доступным жильем и создание благоприятных условий проживания</w:t>
            </w:r>
            <w:r w:rsidRPr="00AD5262">
              <w:rPr>
                <w:b/>
                <w:sz w:val="26"/>
                <w:szCs w:val="26"/>
              </w:rPr>
              <w:t>»</w:t>
            </w:r>
          </w:p>
          <w:p w:rsidR="00AD5262" w:rsidRPr="00AD5262" w:rsidRDefault="00AD5262" w:rsidP="00AD5262">
            <w:pPr>
              <w:jc w:val="both"/>
              <w:rPr>
                <w:sz w:val="26"/>
                <w:szCs w:val="26"/>
              </w:rPr>
            </w:pP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  <w:r w:rsidRPr="00AD5262">
        <w:t>2. Показатели проекта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AD5262" w:rsidRPr="00AD5262" w:rsidTr="00A735E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Уровень показателя </w:t>
            </w:r>
          </w:p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AD5262">
              <w:rPr>
                <w:rFonts w:eastAsiaTheme="minorEastAsia"/>
              </w:rPr>
              <w:t>ВО</w:t>
            </w:r>
            <w:proofErr w:type="gramEnd"/>
            <w:r w:rsidR="0006257A" w:rsidRPr="0006257A">
              <w:rPr>
                <w:rFonts w:ascii="Times New Roman CYR" w:eastAsiaTheme="minorEastAsia" w:hAnsi="Times New Roman CYR" w:cs="Times New Roman CYR"/>
              </w:rPr>
              <w:fldChar w:fldCharType="begin"/>
            </w:r>
            <w:r w:rsidRPr="00AD5262">
              <w:rPr>
                <w:rFonts w:ascii="Times New Roman CYR" w:eastAsiaTheme="minorEastAsia" w:hAnsi="Times New Roman CYR" w:cs="Times New Roman CYR"/>
              </w:rPr>
              <w:instrText xml:space="preserve"> HYPERLINK \l "sub_1111" </w:instrText>
            </w:r>
            <w:r w:rsidR="0006257A" w:rsidRPr="0006257A">
              <w:rPr>
                <w:rFonts w:ascii="Times New Roman CYR" w:eastAsiaTheme="minorEastAsia" w:hAnsi="Times New Roman CYR" w:cs="Times New Roman CYR"/>
              </w:rPr>
              <w:fldChar w:fldCharType="separate"/>
            </w:r>
            <w:r w:rsidRPr="00AD5262">
              <w:rPr>
                <w:rFonts w:eastAsiaTheme="minorEastAsia" w:cs="Times New Roman CYR"/>
                <w:color w:val="106BBE"/>
              </w:rPr>
              <w:t>*</w:t>
            </w:r>
            <w:r w:rsidR="0006257A" w:rsidRPr="00AD5262">
              <w:rPr>
                <w:rFonts w:eastAsiaTheme="minorEastAsia" w:cs="Times New Roman CYR"/>
                <w:color w:val="106BBE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AD5262">
                <w:rPr>
                  <w:rFonts w:eastAsiaTheme="minorEastAsia" w:cs="Times New Roman CYR"/>
                  <w:color w:val="106BBE"/>
                </w:rPr>
                <w:t>ОКЕИ</w:t>
              </w:r>
            </w:hyperlink>
            <w:r w:rsidRPr="00AD5262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Период, год</w:t>
            </w:r>
          </w:p>
        </w:tc>
      </w:tr>
      <w:tr w:rsidR="00AD5262" w:rsidRPr="00AD5262" w:rsidTr="00A735E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2027</w:t>
            </w:r>
          </w:p>
        </w:tc>
      </w:tr>
      <w:tr w:rsidR="00AD5262" w:rsidRPr="00AD5262" w:rsidTr="00A735E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9</w:t>
            </w:r>
          </w:p>
        </w:tc>
      </w:tr>
      <w:tr w:rsidR="00AD5262" w:rsidRPr="00AD5262" w:rsidTr="00A735E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AD5262" w:rsidRPr="00AD5262" w:rsidTr="00A735E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количества  молодых семей проживающих в Усть-Кубинском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</w:tr>
    </w:tbl>
    <w:p w:rsidR="00AD5262" w:rsidRPr="00AD5262" w:rsidRDefault="00AD5262" w:rsidP="00AD5262"/>
    <w:p w:rsidR="00AD5262" w:rsidRPr="00AD5262" w:rsidRDefault="00AD5262" w:rsidP="00AD5262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AD5262">
        <w:rPr>
          <w:rFonts w:eastAsiaTheme="minorEastAsia"/>
          <w:b/>
        </w:rPr>
        <w:t>──────────────────────────────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1" w:name="sub_1111"/>
      <w:r w:rsidRPr="00AD5262">
        <w:rPr>
          <w:rFonts w:eastAsiaTheme="minorEastAsia"/>
        </w:rPr>
        <w:t xml:space="preserve">* Указывается уровень соответствия декомпозированного до </w:t>
      </w:r>
      <w:bookmarkEnd w:id="21"/>
      <w:r w:rsidRPr="00AD5262">
        <w:rPr>
          <w:rFonts w:eastAsiaTheme="minorEastAsia"/>
        </w:rPr>
        <w:t>Усть-Кубинского муниципального округа показателя: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D5262">
        <w:rPr>
          <w:rFonts w:eastAsiaTheme="minorEastAsia"/>
        </w:rPr>
        <w:t xml:space="preserve">ГП РФ - государственной программы Российской Федерации; 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D5262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D5262">
        <w:rPr>
          <w:rFonts w:eastAsiaTheme="minorEastAsia"/>
        </w:rPr>
        <w:t xml:space="preserve">ВДЛ - показатели для оценки </w:t>
      </w:r>
      <w:proofErr w:type="gramStart"/>
      <w:r w:rsidRPr="00AD5262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AD5262">
        <w:rPr>
          <w:rFonts w:eastAsiaTheme="minorEastAsia"/>
        </w:rPr>
        <w:t>;</w:t>
      </w:r>
    </w:p>
    <w:p w:rsidR="00AD5262" w:rsidRPr="00AD5262" w:rsidRDefault="00AD5262" w:rsidP="00AD5262">
      <w:r w:rsidRPr="00AD5262">
        <w:t xml:space="preserve">ГП </w:t>
      </w:r>
      <w:proofErr w:type="gramStart"/>
      <w:r w:rsidRPr="00AD5262">
        <w:t>ВО</w:t>
      </w:r>
      <w:proofErr w:type="gramEnd"/>
      <w:r w:rsidRPr="00AD5262">
        <w:t xml:space="preserve"> - государственной программы Вологодской области.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  <w:sectPr w:rsidR="00AD5262" w:rsidRPr="00AD5262" w:rsidSect="00A735E4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  <w:r w:rsidRPr="00AD5262">
        <w:lastRenderedPageBreak/>
        <w:t>3. Мероприятия и результаты проекта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AD5262" w:rsidRPr="00AD5262" w:rsidTr="00A735E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AD5262">
                <w:rPr>
                  <w:rFonts w:eastAsiaTheme="minorEastAsia" w:cs="Times New Roman CYR"/>
                  <w:color w:val="106BBE"/>
                </w:rPr>
                <w:t>ОКЕИ</w:t>
              </w:r>
            </w:hyperlink>
            <w:r w:rsidRPr="00AD5262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D5262" w:rsidRPr="00AD5262" w:rsidTr="00A735E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D5262" w:rsidRPr="00AD5262" w:rsidTr="00A735E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10</w:t>
            </w:r>
          </w:p>
        </w:tc>
      </w:tr>
      <w:tr w:rsidR="00AD5262" w:rsidRPr="00AD5262" w:rsidTr="00A735E4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  <w:proofErr w:type="gramStart"/>
            <w:r w:rsidRPr="00AD5262">
              <w:rPr>
                <w:rFonts w:eastAsiaTheme="minorEastAsia"/>
              </w:rPr>
              <w:t xml:space="preserve"> .</w:t>
            </w:r>
            <w:proofErr w:type="gramEnd"/>
          </w:p>
        </w:tc>
      </w:tr>
      <w:tr w:rsidR="00AD5262" w:rsidRPr="00AD5262" w:rsidTr="00A735E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shd w:val="clear" w:color="auto" w:fill="FFFFFF"/>
              <w:spacing w:before="100" w:beforeAutospacing="1" w:after="100" w:afterAutospacing="1"/>
            </w:pPr>
            <w:r w:rsidRPr="00AD5262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количество  молодых семей проживающих в Усть-Кубинском муниципальном округе, обеспеченных жильем</w:t>
            </w: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  <w:sectPr w:rsidR="00AD5262" w:rsidRPr="00AD5262" w:rsidSect="00A735E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2" w:name="sub_307"/>
      <w:r w:rsidRPr="00AD5262">
        <w:rPr>
          <w:rFonts w:eastAsiaTheme="minorEastAsia"/>
          <w:b/>
          <w:bCs/>
          <w:color w:val="26282F"/>
        </w:rPr>
        <w:lastRenderedPageBreak/>
        <w:t>4. Финансовое обеспечение реализации проекта</w:t>
      </w:r>
    </w:p>
    <w:bookmarkEnd w:id="22"/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D5262" w:rsidRPr="00AD5262" w:rsidTr="00A735E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Всего (тыс. рублей)</w:t>
            </w:r>
          </w:p>
        </w:tc>
      </w:tr>
      <w:tr w:rsidR="00AD5262" w:rsidRPr="00AD5262" w:rsidTr="00A735E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3992,2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3992,2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1424,2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1095,5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1472,5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</w:tr>
      <w:tr w:rsidR="00AD5262" w:rsidRPr="00AD5262" w:rsidTr="00A735E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D5262" w:rsidRPr="00AD5262" w:rsidTr="00A735E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3992,2</w:t>
            </w:r>
          </w:p>
        </w:tc>
      </w:tr>
      <w:tr w:rsidR="00AD5262" w:rsidRPr="00AD5262" w:rsidTr="00A735E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3992,2</w:t>
            </w:r>
          </w:p>
        </w:tc>
      </w:tr>
      <w:tr w:rsidR="00AD5262" w:rsidRPr="00AD5262" w:rsidTr="00A735E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561,0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1424,2</w:t>
            </w:r>
          </w:p>
        </w:tc>
      </w:tr>
      <w:tr w:rsidR="00AD5262" w:rsidRPr="00AD5262" w:rsidTr="00A735E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411,1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1095,5</w:t>
            </w:r>
          </w:p>
        </w:tc>
      </w:tr>
      <w:tr w:rsidR="00AD5262" w:rsidRPr="00AD5262" w:rsidTr="00A735E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1472,5</w:t>
            </w:r>
          </w:p>
        </w:tc>
      </w:tr>
      <w:tr w:rsidR="00AD5262" w:rsidRPr="00AD5262" w:rsidTr="00A735E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0,0</w:t>
            </w: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  <w:sectPr w:rsidR="00AD5262" w:rsidRPr="00AD5262" w:rsidSect="00A735E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</w:rPr>
      </w:pPr>
      <w:bookmarkStart w:id="23" w:name="sub_308"/>
      <w:r w:rsidRPr="00AD5262">
        <w:rPr>
          <w:rFonts w:eastAsiaTheme="minorEastAsia"/>
          <w:b/>
          <w:bCs/>
          <w:color w:val="26282F"/>
        </w:rPr>
        <w:lastRenderedPageBreak/>
        <w:t xml:space="preserve">5. Прогнозная (справочная) оценка объемов </w:t>
      </w:r>
      <w:bookmarkEnd w:id="23"/>
      <w:r w:rsidRPr="00AD5262">
        <w:rPr>
          <w:rFonts w:eastAsiaTheme="minorEastAsia"/>
          <w:b/>
          <w:bCs/>
          <w:color w:val="26282F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D5262" w:rsidRPr="00AD5262" w:rsidRDefault="00AD5262" w:rsidP="00AD5262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D5262" w:rsidRPr="00AD5262" w:rsidTr="00A735E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Всего (тыс. рублей)</w:t>
            </w:r>
          </w:p>
        </w:tc>
      </w:tr>
      <w:tr w:rsidR="00AD5262" w:rsidRPr="00AD5262" w:rsidTr="00A735E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D5262" w:rsidRPr="00AD5262" w:rsidTr="00A735E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</w:tr>
      <w:tr w:rsidR="00AD5262" w:rsidRPr="00AD5262" w:rsidTr="00A735E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AD5262" w:rsidRPr="00AD5262" w:rsidTr="00A735E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2568,0</w:t>
            </w:r>
          </w:p>
        </w:tc>
      </w:tr>
      <w:tr w:rsidR="00AD5262" w:rsidRPr="00AD5262" w:rsidTr="00A735E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1095,5</w:t>
            </w:r>
          </w:p>
        </w:tc>
      </w:tr>
      <w:tr w:rsidR="00AD5262" w:rsidRPr="00AD5262" w:rsidTr="00A735E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1472,5</w:t>
            </w:r>
          </w:p>
        </w:tc>
      </w:tr>
      <w:tr w:rsidR="00AD5262" w:rsidRPr="00AD5262" w:rsidTr="00A735E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</w:tr>
      <w:tr w:rsidR="00AD5262" w:rsidRPr="00AD5262" w:rsidTr="00A735E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</w:tr>
      <w:tr w:rsidR="00AD5262" w:rsidRPr="00AD5262" w:rsidTr="00A735E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2568,0</w:t>
            </w:r>
          </w:p>
        </w:tc>
      </w:tr>
      <w:tr w:rsidR="00AD5262" w:rsidRPr="00AD5262" w:rsidTr="00A735E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411,1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1095,5</w:t>
            </w:r>
          </w:p>
        </w:tc>
      </w:tr>
      <w:tr w:rsidR="00AD5262" w:rsidRPr="00AD5262" w:rsidTr="00A735E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  <w:szCs w:val="22"/>
              </w:rPr>
              <w:t>430,5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1472,5</w:t>
            </w:r>
          </w:p>
        </w:tc>
      </w:tr>
      <w:tr w:rsidR="00AD5262" w:rsidRPr="00AD5262" w:rsidTr="00A735E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</w:tr>
      <w:tr w:rsidR="00AD5262" w:rsidRPr="00AD5262" w:rsidTr="00A735E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0,0</w:t>
            </w: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  <w:sectPr w:rsidR="00AD5262" w:rsidRPr="00AD5262" w:rsidSect="00A735E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4" w:name="sub_309"/>
      <w:r w:rsidRPr="00AD5262">
        <w:rPr>
          <w:rFonts w:eastAsiaTheme="minorEastAsia"/>
          <w:b/>
          <w:bCs/>
          <w:color w:val="26282F"/>
        </w:rPr>
        <w:lastRenderedPageBreak/>
        <w:t>6. Участники проекта</w:t>
      </w:r>
    </w:p>
    <w:bookmarkEnd w:id="24"/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AD5262" w:rsidRPr="00AD5262" w:rsidTr="00A735E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AD5262" w:rsidRPr="00AD5262" w:rsidTr="00A735E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</w:tr>
      <w:tr w:rsidR="00AD5262" w:rsidRPr="00AD5262" w:rsidTr="00A735E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AD5262">
              <w:rPr>
                <w:rFonts w:eastAsiaTheme="minorEastAsia"/>
              </w:rPr>
              <w:t>Шарова</w:t>
            </w:r>
            <w:proofErr w:type="spellEnd"/>
            <w:r w:rsidRPr="00AD5262">
              <w:rPr>
                <w:rFonts w:eastAsiaTheme="minorEastAsia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Быков  И.В., глава округа</w:t>
            </w:r>
          </w:p>
        </w:tc>
      </w:tr>
      <w:tr w:rsidR="00AD5262" w:rsidRPr="00AD5262" w:rsidTr="00A735E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AD5262">
              <w:rPr>
                <w:rFonts w:eastAsiaTheme="minorEastAsia"/>
              </w:rPr>
              <w:t>Блохинова</w:t>
            </w:r>
            <w:proofErr w:type="spellEnd"/>
            <w:r w:rsidRPr="00AD5262">
              <w:rPr>
                <w:rFonts w:eastAsiaTheme="minorEastAsia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AD5262">
              <w:rPr>
                <w:rFonts w:eastAsiaTheme="minorEastAsia"/>
              </w:rPr>
              <w:t>Шарова</w:t>
            </w:r>
            <w:proofErr w:type="spellEnd"/>
            <w:r w:rsidRPr="00AD5262">
              <w:rPr>
                <w:rFonts w:eastAsiaTheme="minorEastAsia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AD5262" w:rsidRPr="00AD5262" w:rsidTr="00A735E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  <w:sectPr w:rsidR="00AD5262" w:rsidRPr="00AD5262" w:rsidSect="00A735E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10"/>
      <w:r w:rsidRPr="00AD5262">
        <w:rPr>
          <w:rFonts w:eastAsiaTheme="minorEastAsia"/>
          <w:b/>
          <w:bCs/>
          <w:color w:val="26282F"/>
        </w:rPr>
        <w:lastRenderedPageBreak/>
        <w:t xml:space="preserve">7. Сведения о порядке сбора информации </w:t>
      </w:r>
      <w:bookmarkEnd w:id="25"/>
      <w:r w:rsidRPr="00AD5262">
        <w:rPr>
          <w:rFonts w:eastAsiaTheme="minorEastAsia"/>
          <w:b/>
          <w:bCs/>
          <w:color w:val="26282F"/>
        </w:rPr>
        <w:t>и методике расчета показателей проекта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AD5262" w:rsidRPr="00AD5262" w:rsidTr="00A735E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AD5262">
                <w:rPr>
                  <w:rFonts w:eastAsiaTheme="minorEastAsia" w:cs="Times New Roman CYR"/>
                  <w:color w:val="106BBE"/>
                </w:rPr>
                <w:t>ОКЕИ</w:t>
              </w:r>
            </w:hyperlink>
            <w:r w:rsidRPr="00AD5262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AD5262">
              <w:rPr>
                <w:rFonts w:eastAsiaTheme="minorEastAsia"/>
              </w:rPr>
              <w:t>Ответственные</w:t>
            </w:r>
            <w:proofErr w:type="gramEnd"/>
            <w:r w:rsidRPr="00AD5262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AD5262" w:rsidRPr="00AD5262" w:rsidTr="00A735E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9</w:t>
            </w:r>
          </w:p>
        </w:tc>
      </w:tr>
      <w:tr w:rsidR="00AD5262" w:rsidRPr="00AD5262" w:rsidTr="00A735E4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D5262" w:rsidRPr="00AD5262" w:rsidRDefault="00AD5262" w:rsidP="00AD5262">
      <w:pPr>
        <w:widowControl w:val="0"/>
        <w:autoSpaceDE w:val="0"/>
        <w:autoSpaceDN w:val="0"/>
        <w:adjustRightInd w:val="0"/>
        <w:ind w:firstLine="720"/>
        <w:jc w:val="both"/>
      </w:pP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</w:rPr>
      </w:pPr>
      <w:bookmarkStart w:id="26" w:name="sub_311"/>
      <w:r w:rsidRPr="00AD5262">
        <w:rPr>
          <w:rFonts w:eastAsiaTheme="minorEastAsia"/>
          <w:b/>
          <w:bCs/>
          <w:color w:val="26282F"/>
        </w:rPr>
        <w:t>8. Дополнительная информация</w:t>
      </w:r>
    </w:p>
    <w:p w:rsidR="00AD5262" w:rsidRPr="00AD5262" w:rsidRDefault="00AD5262" w:rsidP="00AD5262"/>
    <w:p w:rsidR="00AD5262" w:rsidRPr="00AD5262" w:rsidRDefault="00AD5262" w:rsidP="00AD5262">
      <w:r w:rsidRPr="00AD5262">
        <w:t>Отсутствует</w:t>
      </w:r>
    </w:p>
    <w:p w:rsidR="00AD5262" w:rsidRPr="00AD5262" w:rsidRDefault="00AD5262" w:rsidP="00AD5262"/>
    <w:bookmarkEnd w:id="26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D25B43" w:rsidRDefault="00DD3012" w:rsidP="00DD3012">
      <w:pPr>
        <w:ind w:left="12191"/>
        <w:rPr>
          <w:rStyle w:val="ab"/>
          <w:b w:val="0"/>
          <w:bCs w:val="0"/>
        </w:rPr>
      </w:pPr>
      <w:bookmarkStart w:id="27" w:name="sub_10031"/>
      <w:r w:rsidRPr="00D25B43">
        <w:rPr>
          <w:rStyle w:val="ab"/>
          <w:b w:val="0"/>
        </w:rPr>
        <w:lastRenderedPageBreak/>
        <w:t>Приложение 1</w:t>
      </w:r>
    </w:p>
    <w:p w:rsidR="00DD3012" w:rsidRPr="00D25B43" w:rsidRDefault="00DD3012" w:rsidP="00DD3012">
      <w:pPr>
        <w:ind w:left="12191"/>
        <w:rPr>
          <w:b/>
        </w:rPr>
      </w:pPr>
      <w:r w:rsidRPr="00D25B43">
        <w:rPr>
          <w:rStyle w:val="ab"/>
          <w:b w:val="0"/>
        </w:rPr>
        <w:t xml:space="preserve">к </w:t>
      </w:r>
      <w:hyperlink w:anchor="sub_1003" w:history="1">
        <w:r w:rsidRPr="00D25B43">
          <w:rPr>
            <w:rStyle w:val="aa"/>
            <w:color w:val="auto"/>
          </w:rPr>
          <w:t>паспорту</w:t>
        </w:r>
      </w:hyperlink>
      <w:r w:rsidRPr="00D25B43">
        <w:rPr>
          <w:rStyle w:val="ab"/>
          <w:b w:val="0"/>
        </w:rPr>
        <w:t xml:space="preserve"> проекта</w:t>
      </w:r>
    </w:p>
    <w:bookmarkEnd w:id="27"/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D5262">
        <w:rPr>
          <w:rFonts w:eastAsiaTheme="minorEastAsia"/>
          <w:b/>
          <w:bCs/>
          <w:color w:val="26282F"/>
          <w:sz w:val="28"/>
          <w:szCs w:val="28"/>
        </w:rPr>
        <w:t>ПЛАН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8"/>
          <w:szCs w:val="28"/>
          <w:u w:val="single"/>
        </w:rPr>
      </w:pPr>
      <w:r w:rsidRPr="00AD5262">
        <w:rPr>
          <w:rFonts w:eastAsiaTheme="minorEastAsia"/>
          <w:bCs/>
          <w:color w:val="26282F"/>
          <w:sz w:val="28"/>
          <w:szCs w:val="28"/>
          <w:u w:val="single"/>
        </w:rPr>
        <w:t>реализации муниципального проекта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eastAsiaTheme="minorEastAsia"/>
          <w:bCs/>
          <w:sz w:val="28"/>
          <w:szCs w:val="28"/>
          <w:u w:val="single"/>
        </w:rPr>
      </w:pPr>
      <w:r w:rsidRPr="00AD5262">
        <w:rPr>
          <w:rFonts w:eastAsiaTheme="minorEastAsia"/>
          <w:bCs/>
          <w:sz w:val="28"/>
          <w:szCs w:val="28"/>
          <w:u w:val="single"/>
        </w:rPr>
        <w:t>«Обеспечение жильем молодых семей в Усть-Кубинском муниципальном округе,</w:t>
      </w:r>
      <w:r w:rsidRPr="00AD5262">
        <w:rPr>
          <w:rFonts w:eastAsiaTheme="minorEastAsia"/>
          <w:bCs/>
          <w:color w:val="26282F"/>
          <w:sz w:val="28"/>
          <w:szCs w:val="28"/>
          <w:u w:val="single"/>
        </w:rPr>
        <w:t xml:space="preserve"> </w:t>
      </w:r>
      <w:proofErr w:type="gramStart"/>
      <w:r w:rsidRPr="00AD5262">
        <w:rPr>
          <w:rFonts w:eastAsiaTheme="minorEastAsia"/>
          <w:bCs/>
          <w:color w:val="26282F"/>
          <w:sz w:val="28"/>
          <w:szCs w:val="28"/>
          <w:u w:val="single"/>
        </w:rPr>
        <w:t>связанный</w:t>
      </w:r>
      <w:proofErr w:type="gramEnd"/>
      <w:r w:rsidRPr="00AD5262">
        <w:rPr>
          <w:rFonts w:eastAsiaTheme="minorEastAsia"/>
          <w:bCs/>
          <w:color w:val="26282F"/>
          <w:sz w:val="28"/>
          <w:szCs w:val="28"/>
          <w:u w:val="single"/>
        </w:rPr>
        <w:t xml:space="preserve">  с региональным  проектом «Обеспечение жильем отдельных категорий граждан»</w:t>
      </w:r>
    </w:p>
    <w:p w:rsidR="00AD5262" w:rsidRPr="00AD5262" w:rsidRDefault="00AD5262" w:rsidP="00AD526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D5262">
        <w:rPr>
          <w:rFonts w:eastAsiaTheme="minorEastAsia"/>
          <w:b/>
          <w:bCs/>
          <w:color w:val="26282F"/>
          <w:sz w:val="28"/>
          <w:szCs w:val="28"/>
        </w:rPr>
        <w:t xml:space="preserve"> (наименование проекта)</w:t>
      </w:r>
    </w:p>
    <w:p w:rsidR="00AD5262" w:rsidRPr="00AD5262" w:rsidRDefault="00AD5262" w:rsidP="00AD526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AD5262" w:rsidRPr="00AD5262" w:rsidTr="00A735E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 xml:space="preserve">№ </w:t>
            </w:r>
            <w:proofErr w:type="gramStart"/>
            <w:r w:rsidRPr="00AD5262">
              <w:rPr>
                <w:rFonts w:eastAsiaTheme="minorEastAsia"/>
              </w:rPr>
              <w:t>п</w:t>
            </w:r>
            <w:proofErr w:type="gramEnd"/>
            <w:r w:rsidRPr="00AD5262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AD5262">
                <w:rPr>
                  <w:rFonts w:eastAsiaTheme="minorEastAsia" w:cs="Times New Roman CYR"/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AD5262" w:rsidRPr="00AD5262" w:rsidTr="00A735E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D5262" w:rsidRPr="00AD5262" w:rsidTr="00A735E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7</w:t>
            </w:r>
          </w:p>
        </w:tc>
      </w:tr>
      <w:tr w:rsidR="00AD5262" w:rsidRPr="00AD5262" w:rsidTr="00A735E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AD5262" w:rsidRPr="00AD5262" w:rsidTr="00A735E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62" w:rsidRPr="00AD5262" w:rsidRDefault="00AD5262" w:rsidP="00AD5262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D5262">
              <w:t xml:space="preserve">Документы, предусмотренные </w:t>
            </w:r>
            <w:hyperlink w:anchor="sub_404041" w:history="1">
              <w:r w:rsidRPr="00AD5262">
                <w:rPr>
                  <w:color w:val="106BBE"/>
                </w:rPr>
                <w:t>пунктами 39, 40,  41</w:t>
              </w:r>
            </w:hyperlink>
            <w:r w:rsidRPr="00AD5262">
              <w:t xml:space="preserve">, </w:t>
            </w:r>
            <w:hyperlink w:anchor="sub_404042" w:history="1">
              <w:r w:rsidRPr="00AD5262">
                <w:rPr>
                  <w:color w:val="106BBE"/>
                </w:rPr>
                <w:t>42</w:t>
              </w:r>
            </w:hyperlink>
            <w:r w:rsidRPr="00AD5262">
              <w:t xml:space="preserve">, </w:t>
            </w:r>
            <w:hyperlink w:anchor="sub_404044" w:history="1">
              <w:r w:rsidRPr="00AD5262">
                <w:rPr>
                  <w:color w:val="106BBE"/>
                </w:rPr>
                <w:t>44</w:t>
              </w:r>
            </w:hyperlink>
            <w:r w:rsidRPr="00AD5262">
              <w:t xml:space="preserve">, </w:t>
            </w:r>
            <w:hyperlink w:anchor="sub_440451" w:history="1">
              <w:r w:rsidRPr="00AD5262">
                <w:rPr>
                  <w:color w:val="106BBE"/>
                </w:rPr>
                <w:t>подпунктами "а"</w:t>
              </w:r>
            </w:hyperlink>
            <w:r w:rsidRPr="00AD5262">
              <w:t xml:space="preserve"> и </w:t>
            </w:r>
            <w:hyperlink w:anchor="sub_440452" w:history="1">
              <w:r w:rsidRPr="00AD5262">
                <w:rPr>
                  <w:color w:val="106BBE"/>
                </w:rPr>
                <w:t>"б" пункта 45</w:t>
              </w:r>
            </w:hyperlink>
            <w:r w:rsidRPr="00AD5262">
              <w:t xml:space="preserve"> и </w:t>
            </w:r>
            <w:hyperlink w:anchor="sub_444501" w:history="1">
              <w:r w:rsidRPr="00AD5262">
                <w:rPr>
                  <w:color w:val="106BBE"/>
                </w:rPr>
                <w:t>пунктом 45</w:t>
              </w:r>
            </w:hyperlink>
            <w:hyperlink w:anchor="sub_444501" w:history="1">
              <w:r w:rsidRPr="00AD5262">
                <w:rPr>
                  <w:color w:val="106BBE"/>
                  <w:vertAlign w:val="superscript"/>
                </w:rPr>
                <w:t> 1</w:t>
              </w:r>
            </w:hyperlink>
            <w:r w:rsidRPr="00AD5262">
              <w:t xml:space="preserve"> Правил </w:t>
            </w:r>
            <w:r w:rsidRPr="00AD5262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AD5262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AD5262">
              <w:rPr>
                <w:rFonts w:eastAsiaTheme="minorHAnsi"/>
                <w:lang w:eastAsia="en-US"/>
              </w:rPr>
              <w:t xml:space="preserve"> Федерации"</w:t>
            </w:r>
          </w:p>
          <w:p w:rsidR="00AD5262" w:rsidRPr="00AD5262" w:rsidRDefault="00AD5262" w:rsidP="00AD526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lastRenderedPageBreak/>
              <w:t>-</w:t>
            </w:r>
          </w:p>
        </w:tc>
      </w:tr>
      <w:tr w:rsidR="00AD5262" w:rsidRPr="00AD5262" w:rsidTr="00A735E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262" w:rsidRPr="00AD5262" w:rsidRDefault="00AD5262" w:rsidP="00AD52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D5262">
              <w:rPr>
                <w:rFonts w:eastAsiaTheme="minorEastAsia"/>
              </w:rPr>
              <w:t>-</w:t>
            </w:r>
          </w:p>
        </w:tc>
      </w:tr>
    </w:tbl>
    <w:p w:rsidR="00AD5262" w:rsidRPr="00AD5262" w:rsidRDefault="00AD5262" w:rsidP="00AD5262"/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jc w:val="both"/>
        <w:rPr>
          <w:rFonts w:ascii="Times New Roman" w:hAnsi="Times New Roman" w:cs="Times New Roman"/>
        </w:rPr>
      </w:pPr>
      <w:bookmarkStart w:id="28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8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9" w:history="1">
        <w:r w:rsidRPr="00B139F4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DD3012" w:rsidRPr="00B139F4" w:rsidRDefault="00DD3012" w:rsidP="00DD3012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2 к муниципальной программе</w:t>
      </w:r>
    </w:p>
    <w:p w:rsidR="00DD3012" w:rsidRPr="00B139F4" w:rsidRDefault="00DD3012" w:rsidP="00DD3012">
      <w:pPr>
        <w:jc w:val="right"/>
      </w:pPr>
    </w:p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Усть-Кубинского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9" w:name="P307"/>
      <w:bookmarkEnd w:id="29"/>
      <w:r w:rsidRPr="00FB4262">
        <w:rPr>
          <w:b/>
          <w:sz w:val="26"/>
          <w:szCs w:val="26"/>
        </w:rPr>
        <w:t>ПАСПОРТ</w:t>
      </w:r>
    </w:p>
    <w:p w:rsidR="00A6726F" w:rsidRDefault="00A6726F" w:rsidP="00A6726F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rFonts w:eastAsiaTheme="majorEastAsia"/>
          <w:b/>
          <w:bCs/>
          <w:sz w:val="26"/>
          <w:szCs w:val="26"/>
        </w:rPr>
        <w:t xml:space="preserve">Муниципального проекта </w:t>
      </w: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</w:r>
      <w:r>
        <w:rPr>
          <w:rFonts w:eastAsiaTheme="majorEastAsia"/>
          <w:b/>
          <w:bCs/>
          <w:sz w:val="26"/>
          <w:szCs w:val="26"/>
        </w:rPr>
        <w:t>и</w:t>
      </w:r>
      <w:r w:rsidRPr="00D75891">
        <w:rPr>
          <w:rFonts w:eastAsiaTheme="majorEastAsia"/>
          <w:b/>
          <w:bCs/>
          <w:sz w:val="26"/>
          <w:szCs w:val="26"/>
        </w:rPr>
        <w:t xml:space="preserve"> проект</w:t>
      </w:r>
      <w:r>
        <w:rPr>
          <w:rFonts w:eastAsiaTheme="majorEastAsia"/>
          <w:b/>
          <w:bCs/>
          <w:sz w:val="26"/>
          <w:szCs w:val="26"/>
        </w:rPr>
        <w:t>ами</w:t>
      </w:r>
      <w:r w:rsidRPr="00D75891">
        <w:rPr>
          <w:rFonts w:eastAsiaTheme="majorEastAsia"/>
          <w:b/>
          <w:bCs/>
          <w:sz w:val="26"/>
          <w:szCs w:val="26"/>
        </w:rPr>
        <w:t xml:space="preserve"> «Формиров</w:t>
      </w:r>
      <w:r>
        <w:rPr>
          <w:rFonts w:eastAsiaTheme="majorEastAsia"/>
          <w:b/>
          <w:bCs/>
          <w:sz w:val="26"/>
          <w:szCs w:val="26"/>
        </w:rPr>
        <w:t>ание комфортной городской среды и жилье»</w:t>
      </w:r>
      <w:r w:rsidRPr="00D75891">
        <w:rPr>
          <w:rFonts w:eastAsiaTheme="majorEastAsia"/>
          <w:b/>
          <w:bCs/>
          <w:sz w:val="26"/>
          <w:szCs w:val="26"/>
        </w:rPr>
        <w:t xml:space="preserve"> в рамках национального проекта «Инфраструктура для жизни»</w:t>
      </w:r>
      <w:r w:rsidRPr="00FB4262">
        <w:rPr>
          <w:sz w:val="26"/>
          <w:szCs w:val="26"/>
        </w:rPr>
        <w:t xml:space="preserve"> </w:t>
      </w:r>
    </w:p>
    <w:p w:rsidR="00A6726F" w:rsidRPr="00FB4262" w:rsidRDefault="00A6726F" w:rsidP="00A6726F">
      <w:pPr>
        <w:keepNext/>
        <w:keepLines/>
        <w:jc w:val="center"/>
        <w:outlineLvl w:val="0"/>
        <w:rPr>
          <w:sz w:val="26"/>
          <w:szCs w:val="26"/>
        </w:rPr>
      </w:pPr>
      <w:r w:rsidRPr="00FB4262">
        <w:rPr>
          <w:sz w:val="26"/>
          <w:szCs w:val="26"/>
        </w:rPr>
        <w:t>(наименование проекта)</w:t>
      </w: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B4262">
        <w:rPr>
          <w:sz w:val="26"/>
          <w:szCs w:val="26"/>
        </w:rPr>
        <w:t>1. Основные положения</w:t>
      </w: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A6726F" w:rsidRPr="00FB4262" w:rsidTr="008E1F67">
        <w:tc>
          <w:tcPr>
            <w:tcW w:w="524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проекта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465521">
              <w:rPr>
                <w:rFonts w:eastAsiaTheme="minorEastAsia"/>
                <w:sz w:val="26"/>
                <w:szCs w:val="26"/>
              </w:rPr>
              <w:t>(</w:t>
            </w:r>
            <w:proofErr w:type="gramStart"/>
            <w:r w:rsidRPr="00465521">
              <w:rPr>
                <w:rFonts w:eastAsiaTheme="minorEastAsia"/>
                <w:sz w:val="26"/>
                <w:szCs w:val="26"/>
              </w:rPr>
              <w:t>муниципальный</w:t>
            </w:r>
            <w:proofErr w:type="gramEnd"/>
            <w:r w:rsidRPr="00465521">
              <w:rPr>
                <w:rFonts w:eastAsiaTheme="minorEastAsia"/>
                <w:sz w:val="26"/>
                <w:szCs w:val="26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75891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D75891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D75891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D75891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</w:t>
            </w:r>
            <w:r>
              <w:rPr>
                <w:rFonts w:eastAsiaTheme="minorEastAsia"/>
                <w:sz w:val="26"/>
                <w:szCs w:val="26"/>
              </w:rPr>
              <w:t>и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проект</w:t>
            </w:r>
            <w:r>
              <w:rPr>
                <w:rFonts w:eastAsiaTheme="minorEastAsia"/>
                <w:sz w:val="26"/>
                <w:szCs w:val="26"/>
              </w:rPr>
              <w:t xml:space="preserve">ами 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«Формиров</w:t>
            </w:r>
            <w:r>
              <w:rPr>
                <w:rFonts w:eastAsiaTheme="minorEastAsia"/>
                <w:sz w:val="26"/>
                <w:szCs w:val="26"/>
              </w:rPr>
              <w:t>ание комфортной городской среды и жилье»</w:t>
            </w:r>
            <w:r w:rsidRPr="00D75891">
              <w:rPr>
                <w:rFonts w:eastAsiaTheme="minorEastAsia"/>
                <w:sz w:val="26"/>
                <w:szCs w:val="26"/>
              </w:rPr>
              <w:t xml:space="preserve"> в рамках национального проекта «Инфраструктура для жизни»</w:t>
            </w:r>
          </w:p>
        </w:tc>
      </w:tr>
      <w:tr w:rsidR="00A6726F" w:rsidRPr="00FB4262" w:rsidTr="008E1F67">
        <w:tc>
          <w:tcPr>
            <w:tcW w:w="524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 проекта</w:t>
            </w:r>
          </w:p>
        </w:tc>
        <w:tc>
          <w:tcPr>
            <w:tcW w:w="1020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Муниципальный проект, связанный с реализацией национального проекта</w:t>
            </w:r>
          </w:p>
        </w:tc>
      </w:tr>
      <w:tr w:rsidR="00A6726F" w:rsidRPr="00FB4262" w:rsidTr="008E1F67">
        <w:tc>
          <w:tcPr>
            <w:tcW w:w="524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020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2025-2027 годы</w:t>
            </w:r>
          </w:p>
        </w:tc>
      </w:tr>
      <w:tr w:rsidR="00A6726F" w:rsidRPr="00FB4262" w:rsidTr="008E1F67">
        <w:tc>
          <w:tcPr>
            <w:tcW w:w="5246" w:type="dxa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10206" w:type="dxa"/>
          </w:tcPr>
          <w:p w:rsidR="00A6726F" w:rsidRPr="00FB4262" w:rsidRDefault="00A6726F" w:rsidP="008E1F67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B1190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B1190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A6726F" w:rsidRPr="00FB4262" w:rsidTr="008E1F67">
        <w:tc>
          <w:tcPr>
            <w:tcW w:w="5246" w:type="dxa"/>
          </w:tcPr>
          <w:p w:rsidR="00A6726F" w:rsidRDefault="00A6726F" w:rsidP="008E1F67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 w:rsidRPr="009E6BEE">
              <w:rPr>
                <w:rFonts w:eastAsiaTheme="minorEastAsia"/>
                <w:sz w:val="26"/>
                <w:szCs w:val="26"/>
              </w:rPr>
              <w:t xml:space="preserve">Связь с муниципальными программами </w:t>
            </w:r>
            <w:r w:rsidRPr="009E6BEE">
              <w:rPr>
                <w:rFonts w:eastAsiaTheme="minorEastAsia"/>
                <w:sz w:val="26"/>
                <w:szCs w:val="26"/>
              </w:rPr>
              <w:lastRenderedPageBreak/>
              <w:t>Усть-Кубинского муниципального округа</w:t>
            </w:r>
          </w:p>
        </w:tc>
        <w:tc>
          <w:tcPr>
            <w:tcW w:w="10206" w:type="dxa"/>
          </w:tcPr>
          <w:p w:rsidR="00A6726F" w:rsidRPr="00FB4262" w:rsidRDefault="00A6726F" w:rsidP="008E1F67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B1190">
              <w:rPr>
                <w:rFonts w:eastAsiaTheme="minorEastAsia"/>
                <w:sz w:val="26"/>
                <w:szCs w:val="26"/>
              </w:rPr>
              <w:lastRenderedPageBreak/>
              <w:t xml:space="preserve">Муниципальная  программа  «Обеспечение населения Усть-Кубинского муниципального </w:t>
            </w:r>
            <w:r w:rsidRPr="003B1190">
              <w:rPr>
                <w:rFonts w:eastAsiaTheme="minorEastAsia"/>
                <w:sz w:val="26"/>
                <w:szCs w:val="26"/>
              </w:rPr>
              <w:lastRenderedPageBreak/>
              <w:t>округа доступным жильем и создание благоприятных условий проживания»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  <w:sectPr w:rsidR="00A6726F" w:rsidRPr="00FB4262" w:rsidSect="00F55E3D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2. Показатели проекта</w:t>
      </w: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A6726F" w:rsidRPr="00FB4262" w:rsidTr="008E1F6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Уровень показателя </w:t>
            </w:r>
          </w:p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ГП РФ/ ФП вне НП/ ВДЛ/ ГП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ВО</w:t>
            </w:r>
            <w:proofErr w:type="gramEnd"/>
            <w:r w:rsidR="0006257A" w:rsidRPr="00FB4262">
              <w:rPr>
                <w:rFonts w:eastAsiaTheme="minorEastAsia"/>
                <w:sz w:val="26"/>
                <w:szCs w:val="26"/>
              </w:rPr>
              <w:fldChar w:fldCharType="begin"/>
            </w:r>
            <w:r w:rsidRPr="00FB4262">
              <w:rPr>
                <w:rFonts w:eastAsiaTheme="minorEastAsia"/>
                <w:sz w:val="26"/>
                <w:szCs w:val="26"/>
              </w:rPr>
              <w:instrText>HYPERLINK \l "sub_1111"</w:instrText>
            </w:r>
            <w:r w:rsidR="0006257A" w:rsidRPr="00FB4262">
              <w:rPr>
                <w:rFonts w:eastAsiaTheme="minorEastAsia"/>
                <w:sz w:val="26"/>
                <w:szCs w:val="26"/>
              </w:rPr>
              <w:fldChar w:fldCharType="separate"/>
            </w:r>
            <w:r w:rsidRPr="00FB4262">
              <w:rPr>
                <w:rFonts w:eastAsiaTheme="minorEastAsia"/>
                <w:sz w:val="26"/>
                <w:szCs w:val="26"/>
              </w:rPr>
              <w:t>*</w:t>
            </w:r>
            <w:r w:rsidR="0006257A" w:rsidRPr="00FB4262">
              <w:rPr>
                <w:rFonts w:eastAsiaTheme="minorEastAsia"/>
                <w:sz w:val="26"/>
                <w:szCs w:val="26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0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</w:tr>
      <w:tr w:rsidR="00A6726F" w:rsidRPr="00FB4262" w:rsidTr="008E1F6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A6726F" w:rsidRPr="00FB4262" w:rsidTr="008E1F6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A6726F" w:rsidRPr="00FB4262" w:rsidTr="008E1F6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A6726F">
            <w:pPr>
              <w:numPr>
                <w:ilvl w:val="0"/>
                <w:numId w:val="1"/>
              </w:numPr>
              <w:tabs>
                <w:tab w:val="left" w:pos="709"/>
              </w:tabs>
              <w:spacing w:after="200" w:line="276" w:lineRule="auto"/>
              <w:ind w:left="142" w:right="-2" w:firstLine="567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A6726F" w:rsidRPr="00FB4262" w:rsidTr="008E1F6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A6726F" w:rsidRPr="00FB4262" w:rsidTr="008E1F6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</w:tr>
      <w:tr w:rsidR="00A6726F" w:rsidRPr="00FB4262" w:rsidTr="008E1F6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 и спортивных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ГП РФ/ФП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sz w:val="26"/>
          <w:szCs w:val="26"/>
        </w:rPr>
        <w:t>──────────────────────────────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РФ - государственной программы Российской Федерации; 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ВДЛ - показатели для оценки </w:t>
      </w:r>
      <w:proofErr w:type="gramStart"/>
      <w:r w:rsidRPr="00FB4262">
        <w:rPr>
          <w:rFonts w:eastAsiaTheme="minorEastAsia"/>
          <w:sz w:val="26"/>
          <w:szCs w:val="26"/>
        </w:rPr>
        <w:t>эффективности деятельности высших должностных лиц субъекта Российской Федерации</w:t>
      </w:r>
      <w:proofErr w:type="gramEnd"/>
      <w:r w:rsidRPr="00FB4262">
        <w:rPr>
          <w:rFonts w:eastAsiaTheme="minorEastAsia"/>
          <w:sz w:val="26"/>
          <w:szCs w:val="26"/>
        </w:rPr>
        <w:t>;</w:t>
      </w: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ГП </w:t>
      </w:r>
      <w:proofErr w:type="gramStart"/>
      <w:r w:rsidRPr="00FB4262">
        <w:rPr>
          <w:rFonts w:eastAsiaTheme="minorEastAsia"/>
          <w:sz w:val="26"/>
          <w:szCs w:val="26"/>
        </w:rPr>
        <w:t>ВО</w:t>
      </w:r>
      <w:proofErr w:type="gramEnd"/>
      <w:r w:rsidRPr="00FB4262">
        <w:rPr>
          <w:rFonts w:eastAsiaTheme="minorEastAsia"/>
          <w:sz w:val="26"/>
          <w:szCs w:val="26"/>
        </w:rPr>
        <w:t xml:space="preserve"> - государственной программы Вологодской области.</w:t>
      </w: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lastRenderedPageBreak/>
        <w:t>3. Мероприятия и результаты проекта</w:t>
      </w:r>
    </w:p>
    <w:p w:rsidR="00A6726F" w:rsidRPr="00FB4262" w:rsidRDefault="00A6726F" w:rsidP="00A6726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A6726F" w:rsidRPr="00FB4262" w:rsidTr="008E1F6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1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6726F" w:rsidRPr="00FB4262" w:rsidTr="008E1F6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6726F" w:rsidRPr="00FB4262" w:rsidTr="008E1F6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A6726F" w:rsidRPr="00FB4262" w:rsidTr="008E1F6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A6726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A6726F" w:rsidRPr="00FB4262" w:rsidTr="008E1F6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A6726F" w:rsidRPr="00FB4262" w:rsidTr="008E1F6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A6726F" w:rsidRPr="00FB4262" w:rsidTr="008E1F6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благоустроенных </w:t>
            </w:r>
            <w:r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</w:tr>
      <w:tr w:rsidR="00A6726F" w:rsidRPr="00FB4262" w:rsidTr="008E1F6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</w:tr>
      <w:tr w:rsidR="00A6726F" w:rsidRPr="00FB4262" w:rsidTr="008E1F6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Мероприятия: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D217AE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  <w:sectPr w:rsidR="00A6726F" w:rsidRPr="00FB4262" w:rsidSect="00F55E3D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lastRenderedPageBreak/>
        <w:t>4. Финансовое обеспечение реализации проекта</w:t>
      </w:r>
    </w:p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6726F" w:rsidRPr="00FB4262" w:rsidTr="008E1F6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A6726F" w:rsidRPr="00FB4262" w:rsidTr="008E1F6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5101,4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510,2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2858,6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285,9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165F2F" w:rsidRDefault="00A6726F" w:rsidP="008E1F67">
            <w:r w:rsidRPr="00165F2F"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165F2F" w:rsidRDefault="00A6726F" w:rsidP="008E1F67">
            <w:r w:rsidRPr="00165F2F"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2841,1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165F2F" w:rsidRDefault="00A6726F" w:rsidP="008E1F67">
            <w:r w:rsidRPr="00165F2F"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284,1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165F2F" w:rsidRDefault="00A6726F" w:rsidP="008E1F67">
            <w:r w:rsidRPr="00165F2F"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165F2F" w:rsidRDefault="00A6726F" w:rsidP="008E1F67">
            <w:r w:rsidRPr="00165F2F"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r w:rsidRPr="00165F2F"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безвозмездные поступления  внебюджетных </w:t>
            </w:r>
            <w:r w:rsidRPr="00FB4262">
              <w:rPr>
                <w:rFonts w:eastAsiaTheme="minorEastAsia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9175,3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275,3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D217AE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>
              <w:rPr>
                <w:rFonts w:eastAsiaTheme="minorEastAsia"/>
                <w:sz w:val="26"/>
                <w:szCs w:val="26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B838D3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42798,7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62385,8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167570,3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623,9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1675,8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A6726F" w:rsidRPr="00FB4262" w:rsidTr="008E1F6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A6726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A6726F" w:rsidRPr="00FB4262" w:rsidTr="008E1F6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58725,3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67977,2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64836,5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191539,0</w:t>
            </w:r>
          </w:p>
        </w:tc>
      </w:tr>
      <w:tr w:rsidR="00A6726F" w:rsidRPr="00FB4262" w:rsidTr="008E1F6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2015,7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1268,6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1171,1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4455,4</w:t>
            </w:r>
          </w:p>
        </w:tc>
      </w:tr>
      <w:tr w:rsidR="00A6726F" w:rsidRPr="00FB4262" w:rsidTr="008E1F6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18821,5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26604,3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26501,2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71927,0</w:t>
            </w:r>
          </w:p>
        </w:tc>
      </w:tr>
      <w:tr w:rsidR="00A6726F" w:rsidRPr="00FB4262" w:rsidTr="008E1F6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37888,1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40104,3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37164,2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115156,6</w:t>
            </w:r>
          </w:p>
        </w:tc>
      </w:tr>
      <w:tr w:rsidR="00A6726F" w:rsidRPr="00FB4262" w:rsidTr="008E1F6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5</w:t>
      </w:r>
      <w:r w:rsidRPr="00FB4262">
        <w:rPr>
          <w:rFonts w:eastAsiaTheme="minorEastAsia"/>
          <w:b/>
          <w:bCs/>
          <w:color w:val="26282F"/>
          <w:sz w:val="26"/>
          <w:szCs w:val="26"/>
        </w:rPr>
        <w:t>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A6726F" w:rsidRPr="00FB4262" w:rsidTr="008E1F67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Всего (тыс. рублей)</w:t>
            </w:r>
          </w:p>
        </w:tc>
      </w:tr>
      <w:tr w:rsidR="00A6726F" w:rsidRPr="00FB4262" w:rsidTr="008E1F67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6726F" w:rsidRPr="00FB4262" w:rsidTr="008E1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A6726F" w:rsidRPr="00FB4262" w:rsidTr="008E1F67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A6726F" w:rsidRPr="00FB4262" w:rsidTr="008E1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4591,2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1693,2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 w:rsidRPr="008B7E29"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r w:rsidRPr="008B7E29">
              <w:t>2572,7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2572,7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</w:t>
            </w:r>
            <w:r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8B7E29" w:rsidRDefault="00A6726F" w:rsidP="008E1F67">
            <w:r w:rsidRPr="008B7E2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Default="00A6726F" w:rsidP="008E1F67"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2557,0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8900,0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  <w:r w:rsidRPr="00FB4262">
              <w:rPr>
                <w:rFonts w:eastAsiaTheme="minorEastAsia"/>
                <w:sz w:val="26"/>
                <w:szCs w:val="26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42370,7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61761,9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165894,5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17350,8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67933,8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25019,9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97960,7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A672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13497,2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5123,7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18620,9</w:t>
            </w:r>
          </w:p>
        </w:tc>
      </w:tr>
      <w:tr w:rsidR="00A6726F" w:rsidRPr="00FB4262" w:rsidTr="008E1F67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2898,0</w:t>
            </w:r>
          </w:p>
        </w:tc>
      </w:tr>
      <w:tr w:rsidR="00A6726F" w:rsidRPr="00FB4262" w:rsidTr="008E1F67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12437,3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15722,9</w:t>
            </w:r>
          </w:p>
        </w:tc>
      </w:tr>
      <w:tr w:rsidR="00A6726F" w:rsidRPr="00FB4262" w:rsidTr="008E1F67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A6726F" w:rsidRPr="00FB4262" w:rsidTr="008E1F67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6. Участники проекта</w:t>
      </w:r>
    </w:p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A6726F" w:rsidRPr="00FB4262" w:rsidTr="008E1F6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Непосредственный руководитель</w:t>
            </w:r>
          </w:p>
        </w:tc>
      </w:tr>
      <w:tr w:rsidR="00A6726F" w:rsidRPr="00FB4262" w:rsidTr="008E1F6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</w:tr>
      <w:tr w:rsidR="00A6726F" w:rsidRPr="00FB4262" w:rsidTr="008E1F6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Быков И.В., глава округа</w:t>
            </w:r>
          </w:p>
        </w:tc>
      </w:tr>
      <w:tr w:rsidR="00A6726F" w:rsidRPr="00FB4262" w:rsidTr="008E1F6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Неустроева М.В.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Заместитель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4262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FB4262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A6726F" w:rsidRPr="00FB4262" w:rsidTr="008E1F6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946"/>
        <w:gridCol w:w="2346"/>
        <w:gridCol w:w="1827"/>
        <w:gridCol w:w="2678"/>
        <w:gridCol w:w="1228"/>
        <w:gridCol w:w="1843"/>
        <w:gridCol w:w="1985"/>
      </w:tblGrid>
      <w:tr w:rsidR="00A6726F" w:rsidRPr="00FB4262" w:rsidTr="008E1F6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2" w:history="1">
              <w:r w:rsidRPr="00FB4262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FB4262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Ответственные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A6726F" w:rsidRPr="00FB4262" w:rsidTr="008E1F6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A6726F" w:rsidRPr="00FB4262" w:rsidTr="008E1F67">
        <w:trPr>
          <w:trHeight w:val="16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6726F" w:rsidRPr="00FB4262" w:rsidTr="008E1F67">
        <w:trPr>
          <w:trHeight w:val="19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6726F" w:rsidRPr="00FB4262" w:rsidTr="008E1F67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</w:t>
            </w:r>
            <w:r>
              <w:rPr>
                <w:rFonts w:eastAsiaTheme="minorEastAsia"/>
                <w:sz w:val="26"/>
                <w:szCs w:val="26"/>
              </w:rPr>
              <w:t>обустроенных детских и спортивных площадок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A6726F" w:rsidRPr="00FB4262" w:rsidTr="008E1F67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4</w:t>
            </w:r>
            <w:r w:rsidRPr="00FB4262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  <w:tr w:rsidR="00A6726F" w:rsidRPr="00FB4262" w:rsidTr="008E1F67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Fonts w:eastAsiaTheme="minorEastAsia"/>
                <w:sz w:val="26"/>
                <w:szCs w:val="26"/>
              </w:rPr>
              <w:t>Чело-век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Накопитель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Ведомствен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ная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инфраструкту</w:t>
            </w:r>
            <w:r>
              <w:rPr>
                <w:rFonts w:eastAsiaTheme="minorEastAsia"/>
                <w:sz w:val="26"/>
                <w:szCs w:val="26"/>
              </w:rPr>
              <w:t>-</w:t>
            </w:r>
            <w:r w:rsidRPr="00FB4262">
              <w:rPr>
                <w:rFonts w:eastAsiaTheme="minorEastAsia"/>
                <w:sz w:val="26"/>
                <w:szCs w:val="26"/>
              </w:rPr>
              <w:t>ры</w:t>
            </w:r>
            <w:proofErr w:type="spellEnd"/>
            <w:proofErr w:type="gramEnd"/>
            <w:r w:rsidRPr="00FB4262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</w:tbl>
    <w:p w:rsidR="00A6726F" w:rsidRPr="00FB4262" w:rsidRDefault="00A6726F" w:rsidP="00A6726F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8. Дополнительная информация</w:t>
      </w: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Отсутствует</w:t>
      </w: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Default="00A6726F" w:rsidP="00A6726F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A6726F" w:rsidRPr="00FB4262" w:rsidRDefault="00A6726F" w:rsidP="00A6726F">
      <w:pPr>
        <w:spacing w:after="200" w:line="276" w:lineRule="auto"/>
        <w:ind w:left="12191"/>
        <w:rPr>
          <w:rFonts w:eastAsiaTheme="minorEastAsia"/>
          <w:color w:val="26282F"/>
          <w:sz w:val="26"/>
          <w:szCs w:val="26"/>
        </w:rPr>
      </w:pPr>
      <w:r>
        <w:rPr>
          <w:rFonts w:eastAsiaTheme="minorEastAsia"/>
          <w:b/>
          <w:bCs/>
          <w:color w:val="26282F"/>
          <w:sz w:val="26"/>
          <w:szCs w:val="26"/>
        </w:rPr>
        <w:lastRenderedPageBreak/>
        <w:t>П</w:t>
      </w:r>
      <w:r w:rsidRPr="00FB4262">
        <w:rPr>
          <w:rFonts w:eastAsiaTheme="minorEastAsia"/>
          <w:b/>
          <w:bCs/>
          <w:color w:val="26282F"/>
          <w:sz w:val="26"/>
          <w:szCs w:val="26"/>
        </w:rPr>
        <w:t>риложение 1</w:t>
      </w:r>
    </w:p>
    <w:p w:rsidR="00A6726F" w:rsidRPr="00FB4262" w:rsidRDefault="00A6726F" w:rsidP="00A6726F">
      <w:pPr>
        <w:spacing w:after="200" w:line="276" w:lineRule="auto"/>
        <w:ind w:left="12191"/>
        <w:rPr>
          <w:rFonts w:eastAsiaTheme="minorEastAsia"/>
          <w:b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к </w:t>
      </w:r>
      <w:hyperlink w:anchor="sub_1003" w:history="1">
        <w:r w:rsidRPr="00FB4262">
          <w:rPr>
            <w:rFonts w:eastAsiaTheme="minorEastAsia"/>
            <w:sz w:val="26"/>
            <w:szCs w:val="26"/>
          </w:rPr>
          <w:t>паспорту</w:t>
        </w:r>
      </w:hyperlink>
      <w:r w:rsidRPr="00FB4262">
        <w:rPr>
          <w:rFonts w:eastAsiaTheme="minorEastAsia"/>
          <w:b/>
          <w:bCs/>
          <w:color w:val="26282F"/>
          <w:sz w:val="26"/>
          <w:szCs w:val="26"/>
        </w:rPr>
        <w:t xml:space="preserve"> проекта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ПЛАН</w:t>
      </w:r>
    </w:p>
    <w:p w:rsidR="00A6726F" w:rsidRPr="00FB4262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FB4262">
        <w:rPr>
          <w:rFonts w:eastAsiaTheme="minorEastAsia"/>
          <w:b/>
          <w:bCs/>
          <w:color w:val="26282F"/>
          <w:sz w:val="26"/>
          <w:szCs w:val="26"/>
        </w:rPr>
        <w:t>реализации муниципального проекта</w:t>
      </w:r>
    </w:p>
    <w:p w:rsidR="00A6726F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ajorEastAsia"/>
          <w:b/>
          <w:bCs/>
          <w:sz w:val="26"/>
          <w:szCs w:val="26"/>
        </w:rPr>
      </w:pPr>
      <w:r w:rsidRPr="00D75891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D75891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D75891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D75891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</w:t>
      </w:r>
      <w:r>
        <w:rPr>
          <w:rFonts w:eastAsiaTheme="majorEastAsia"/>
          <w:b/>
          <w:bCs/>
          <w:sz w:val="26"/>
          <w:szCs w:val="26"/>
        </w:rPr>
        <w:t>территории Вологодской области»</w:t>
      </w:r>
      <w:r w:rsidRPr="00D75891">
        <w:rPr>
          <w:rFonts w:eastAsiaTheme="majorEastAsia"/>
          <w:b/>
          <w:bCs/>
          <w:sz w:val="26"/>
          <w:szCs w:val="26"/>
        </w:rPr>
        <w:t xml:space="preserve"> и связанный с региональным проектом «Формирование комфортной городской среды» в рамках национального проекта «Инфраструктура для жизни» </w:t>
      </w:r>
    </w:p>
    <w:p w:rsidR="00A6726F" w:rsidRPr="009E6BEE" w:rsidRDefault="00A6726F" w:rsidP="00A6726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9E6BEE">
        <w:rPr>
          <w:rFonts w:eastAsiaTheme="minorEastAsia"/>
          <w:bCs/>
          <w:color w:val="26282F"/>
          <w:sz w:val="26"/>
          <w:szCs w:val="26"/>
        </w:rPr>
        <w:t>(наименование проекта)</w:t>
      </w:r>
    </w:p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A6726F" w:rsidRPr="00FB4262" w:rsidTr="008E1F6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FB4262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FB4262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Наименование мероприятия (результата), контрольной точки </w:t>
            </w:r>
            <w:hyperlink w:anchor="sub_2222" w:history="1">
              <w:r w:rsidRPr="00FB4262">
                <w:rPr>
                  <w:rFonts w:eastAsiaTheme="minorEastAsia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Информационная система (источник данных)</w:t>
            </w:r>
          </w:p>
        </w:tc>
      </w:tr>
      <w:tr w:rsidR="00A6726F" w:rsidRPr="00FB4262" w:rsidTr="008E1F6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A6726F" w:rsidRPr="00FB4262" w:rsidTr="008E1F6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FB4262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6F" w:rsidRPr="00FB4262" w:rsidRDefault="00A6726F" w:rsidP="008E1F67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</w:t>
            </w:r>
            <w:r>
              <w:t xml:space="preserve"> </w:t>
            </w:r>
            <w:r w:rsidRPr="00252067">
              <w:rPr>
                <w:rFonts w:eastAsiaTheme="minorEastAsia"/>
                <w:sz w:val="26"/>
                <w:szCs w:val="26"/>
              </w:rPr>
              <w:t>обустро</w:t>
            </w:r>
            <w:r>
              <w:rPr>
                <w:rFonts w:eastAsiaTheme="minorEastAsia"/>
                <w:sz w:val="26"/>
                <w:szCs w:val="26"/>
              </w:rPr>
              <w:t xml:space="preserve">йство </w:t>
            </w:r>
            <w:r w:rsidRPr="00252067">
              <w:rPr>
                <w:rFonts w:eastAsiaTheme="minorEastAsia"/>
                <w:sz w:val="26"/>
                <w:szCs w:val="26"/>
              </w:rPr>
              <w:t>детских и спортивных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A6726F" w:rsidRPr="00FB4262" w:rsidTr="008E1F6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F" w:rsidRPr="00FB4262" w:rsidRDefault="00A6726F" w:rsidP="008E1F67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B4262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6F" w:rsidRPr="00FB4262" w:rsidRDefault="00A6726F" w:rsidP="008E1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-</w:t>
            </w:r>
          </w:p>
        </w:tc>
      </w:tr>
    </w:tbl>
    <w:p w:rsidR="00A6726F" w:rsidRPr="00FB4262" w:rsidRDefault="00A6726F" w:rsidP="00A6726F">
      <w:pPr>
        <w:spacing w:after="200" w:line="276" w:lineRule="auto"/>
        <w:rPr>
          <w:rFonts w:eastAsiaTheme="minorEastAsia"/>
          <w:sz w:val="26"/>
          <w:szCs w:val="26"/>
        </w:rPr>
      </w:pPr>
    </w:p>
    <w:p w:rsidR="00A6726F" w:rsidRPr="00FB4262" w:rsidRDefault="00A6726F" w:rsidP="00A6726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>──────────────────────────────</w:t>
      </w:r>
    </w:p>
    <w:p w:rsidR="00A6726F" w:rsidRPr="00FB4262" w:rsidRDefault="00A6726F" w:rsidP="00A6726F">
      <w:pPr>
        <w:widowControl w:val="0"/>
        <w:tabs>
          <w:tab w:val="left" w:pos="13467"/>
        </w:tabs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FB4262">
        <w:rPr>
          <w:rFonts w:eastAsiaTheme="minorEastAsia"/>
          <w:sz w:val="26"/>
          <w:szCs w:val="26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3" w:history="1">
        <w:r w:rsidRPr="00FB4262">
          <w:rPr>
            <w:rFonts w:eastAsiaTheme="minorEastAsia"/>
            <w:sz w:val="26"/>
            <w:szCs w:val="26"/>
          </w:rPr>
          <w:t>https://gasu.gov.ru/documents?folderId=12689</w:t>
        </w:r>
      </w:hyperlink>
      <w:r w:rsidRPr="00FB4262">
        <w:rPr>
          <w:rFonts w:eastAsiaTheme="minorEastAsia"/>
          <w:sz w:val="26"/>
          <w:szCs w:val="26"/>
        </w:rPr>
        <w:t>.</w:t>
      </w:r>
    </w:p>
    <w:p w:rsidR="00355580" w:rsidRDefault="00355580" w:rsidP="00355580">
      <w:pPr>
        <w:jc w:val="right"/>
        <w:rPr>
          <w:sz w:val="26"/>
          <w:szCs w:val="26"/>
        </w:rPr>
      </w:pPr>
    </w:p>
    <w:p w:rsidR="00355580" w:rsidRDefault="00355580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A6726F" w:rsidRDefault="00A6726F" w:rsidP="00355580">
      <w:pPr>
        <w:jc w:val="right"/>
        <w:rPr>
          <w:sz w:val="26"/>
          <w:szCs w:val="26"/>
        </w:rPr>
      </w:pPr>
    </w:p>
    <w:p w:rsidR="00355580" w:rsidRPr="001E369D" w:rsidRDefault="00355580" w:rsidP="0035558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  <w:r w:rsidRPr="001E369D">
        <w:rPr>
          <w:sz w:val="26"/>
          <w:szCs w:val="26"/>
        </w:rPr>
        <w:t xml:space="preserve"> </w:t>
      </w:r>
    </w:p>
    <w:p w:rsidR="00355580" w:rsidRPr="001E369D" w:rsidRDefault="00355580" w:rsidP="00355580">
      <w:pPr>
        <w:jc w:val="right"/>
        <w:rPr>
          <w:sz w:val="26"/>
          <w:szCs w:val="26"/>
        </w:rPr>
      </w:pPr>
      <w:r w:rsidRPr="001E369D">
        <w:rPr>
          <w:sz w:val="26"/>
          <w:szCs w:val="26"/>
        </w:rPr>
        <w:t>к муниципальной программе</w:t>
      </w:r>
    </w:p>
    <w:p w:rsidR="00355580" w:rsidRPr="001256D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«Разработка сметной документации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благоустройству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территорий»</w:t>
      </w:r>
    </w:p>
    <w:p w:rsidR="00355580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 округа (отдел коммунальной инфраструктуры  администрации округа)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F267C9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55580" w:rsidRDefault="00355580" w:rsidP="0035558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355580" w:rsidRPr="00BD7579" w:rsidTr="00523A67">
        <w:tc>
          <w:tcPr>
            <w:tcW w:w="680" w:type="dxa"/>
            <w:vMerge w:val="restart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355580" w:rsidRPr="00BD7579" w:rsidTr="00523A67">
        <w:tc>
          <w:tcPr>
            <w:tcW w:w="680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355580" w:rsidRPr="007E0E8D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47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</w:t>
      </w:r>
      <w:r w:rsidRPr="00196FDE">
        <w:rPr>
          <w:rFonts w:ascii="Times New Roman" w:hAnsi="Times New Roman" w:cs="Times New Roman"/>
          <w:sz w:val="24"/>
          <w:szCs w:val="24"/>
        </w:rPr>
        <w:lastRenderedPageBreak/>
        <w:t>нескольких уровней.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96FDE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355580" w:rsidRPr="00F030B4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880"/>
        <w:gridCol w:w="850"/>
        <w:gridCol w:w="1077"/>
        <w:gridCol w:w="1587"/>
      </w:tblGrid>
      <w:tr w:rsidR="00355580" w:rsidRPr="00F030B4" w:rsidTr="00523A67">
        <w:tc>
          <w:tcPr>
            <w:tcW w:w="567" w:type="dxa"/>
            <w:vMerge w:val="restart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355580" w:rsidRPr="00F030B4" w:rsidTr="00523A67">
        <w:tc>
          <w:tcPr>
            <w:tcW w:w="56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Разработка сметной документации по благоустройству территорий</w:t>
            </w:r>
          </w:p>
        </w:tc>
        <w:tc>
          <w:tcPr>
            <w:tcW w:w="1474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составлению сметной документации</w:t>
            </w:r>
          </w:p>
        </w:tc>
        <w:tc>
          <w:tcPr>
            <w:tcW w:w="16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сметной документации</w:t>
            </w:r>
          </w:p>
        </w:tc>
        <w:tc>
          <w:tcPr>
            <w:tcW w:w="1276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355580" w:rsidRPr="00F030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79"/>
      <w:bookmarkEnd w:id="30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80"/>
      <w:bookmarkEnd w:id="31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355580" w:rsidRPr="001B3E53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A67" w:rsidRPr="00A1426D" w:rsidRDefault="00523A67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B3E53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355580" w:rsidRPr="007A3A0E" w:rsidTr="00523A67">
        <w:tc>
          <w:tcPr>
            <w:tcW w:w="567" w:type="dxa"/>
            <w:vMerge w:val="restart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355580" w:rsidRPr="007A3A0E" w:rsidTr="00523A67">
        <w:tc>
          <w:tcPr>
            <w:tcW w:w="567" w:type="dxa"/>
            <w:vMerge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32C3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567C1C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59"/>
      <w:bookmarkEnd w:id="32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60"/>
      <w:bookmarkEnd w:id="33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p w:rsidR="00355580" w:rsidRDefault="00355580" w:rsidP="00355580">
      <w:pPr>
        <w:pStyle w:val="ConsPlusNormal"/>
        <w:jc w:val="center"/>
        <w:outlineLvl w:val="2"/>
        <w:sectPr w:rsidR="00355580" w:rsidSect="00523A67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355580" w:rsidRPr="00CE199B" w:rsidRDefault="00355580" w:rsidP="00355580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3919"/>
        <w:gridCol w:w="2835"/>
        <w:gridCol w:w="3118"/>
      </w:tblGrid>
      <w:tr w:rsidR="00355580" w:rsidRPr="00CE199B" w:rsidTr="00523A67">
        <w:tc>
          <w:tcPr>
            <w:tcW w:w="4932" w:type="dxa"/>
            <w:vMerge w:val="restart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3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355580" w:rsidRPr="00CE199B" w:rsidTr="00523A67">
        <w:tc>
          <w:tcPr>
            <w:tcW w:w="4932" w:type="dxa"/>
            <w:vMerge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rPr>
          <w:trHeight w:val="28"/>
        </w:trPr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Default="00355580" w:rsidP="00355580">
      <w:pPr>
        <w:pStyle w:val="ConsPlusNormal"/>
        <w:jc w:val="center"/>
        <w:outlineLvl w:val="2"/>
        <w:sectPr w:rsidR="003555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5580" w:rsidRPr="00692CA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27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89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5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B00D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355580" w:rsidRPr="00B00DB4" w:rsidRDefault="00355580" w:rsidP="003555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55580" w:rsidRPr="00B00D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586" w:rsidRDefault="006E1586" w:rsidP="00355580">
      <w:pPr>
        <w:ind w:right="-365"/>
        <w:rPr>
          <w:sz w:val="28"/>
          <w:szCs w:val="28"/>
        </w:rPr>
      </w:pPr>
    </w:p>
    <w:sectPr w:rsidR="006E1586" w:rsidSect="006E1586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13" w:rsidRDefault="00B87913" w:rsidP="006E1586">
      <w:r>
        <w:separator/>
      </w:r>
    </w:p>
  </w:endnote>
  <w:endnote w:type="continuationSeparator" w:id="0">
    <w:p w:rsidR="00B87913" w:rsidRDefault="00B87913" w:rsidP="006E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13" w:rsidRDefault="00B87913" w:rsidP="006E1586">
      <w:r>
        <w:separator/>
      </w:r>
    </w:p>
  </w:footnote>
  <w:footnote w:type="continuationSeparator" w:id="0">
    <w:p w:rsidR="00B87913" w:rsidRDefault="00B87913" w:rsidP="006E1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E4" w:rsidRDefault="00A735E4">
    <w:pPr>
      <w:pStyle w:val="af"/>
      <w:jc w:val="center"/>
    </w:pPr>
  </w:p>
  <w:p w:rsidR="00A735E4" w:rsidRDefault="00A735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12"/>
    <w:rsid w:val="0006257A"/>
    <w:rsid w:val="00120BF5"/>
    <w:rsid w:val="0027693A"/>
    <w:rsid w:val="002F0879"/>
    <w:rsid w:val="003036FB"/>
    <w:rsid w:val="00344BAD"/>
    <w:rsid w:val="00355580"/>
    <w:rsid w:val="00421BBF"/>
    <w:rsid w:val="0042699F"/>
    <w:rsid w:val="00435361"/>
    <w:rsid w:val="00487D22"/>
    <w:rsid w:val="004E61ED"/>
    <w:rsid w:val="00523A67"/>
    <w:rsid w:val="00540372"/>
    <w:rsid w:val="005443CA"/>
    <w:rsid w:val="005925AC"/>
    <w:rsid w:val="006E1586"/>
    <w:rsid w:val="00766072"/>
    <w:rsid w:val="008269E5"/>
    <w:rsid w:val="008306B9"/>
    <w:rsid w:val="008730B8"/>
    <w:rsid w:val="008A36AE"/>
    <w:rsid w:val="008E5C32"/>
    <w:rsid w:val="008F4063"/>
    <w:rsid w:val="00981949"/>
    <w:rsid w:val="00A1426D"/>
    <w:rsid w:val="00A6726F"/>
    <w:rsid w:val="00A735E4"/>
    <w:rsid w:val="00AD5262"/>
    <w:rsid w:val="00B4644C"/>
    <w:rsid w:val="00B87913"/>
    <w:rsid w:val="00C9486E"/>
    <w:rsid w:val="00D25B43"/>
    <w:rsid w:val="00D5172E"/>
    <w:rsid w:val="00D82D54"/>
    <w:rsid w:val="00DB417F"/>
    <w:rsid w:val="00DD3012"/>
    <w:rsid w:val="00E0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30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30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D301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D3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DD3012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DD301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D3012"/>
    <w:rPr>
      <w:color w:val="106BBE"/>
    </w:rPr>
  </w:style>
  <w:style w:type="character" w:customStyle="1" w:styleId="ConsPlusNormal0">
    <w:name w:val="ConsPlusNormal Знак"/>
    <w:link w:val="ConsPlusNormal"/>
    <w:locked/>
    <w:rsid w:val="00DD301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D301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DD301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DD3012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6E15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E1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13" Type="http://schemas.openxmlformats.org/officeDocument/2006/relationships/hyperlink" Target="consultantplus://offline/ref=18096922B56823C61B81CC62AC804281005822A2DDF4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096922B56823C61B81CC62AC804281075924AADCF687232E34B28759E8CBBD6F7249EE390B077EC44D91BB171By3G" TargetMode="Externa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409431491/0" TargetMode="External"/><Relationship Id="rId19" Type="http://schemas.openxmlformats.org/officeDocument/2006/relationships/hyperlink" Target="https://internet.garant.ru/document/redirect/20337777/1037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52</Pages>
  <Words>9541</Words>
  <Characters>54388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2025-06-03T11:32:00Z</cp:lastPrinted>
  <dcterms:created xsi:type="dcterms:W3CDTF">2024-09-27T11:00:00Z</dcterms:created>
  <dcterms:modified xsi:type="dcterms:W3CDTF">2025-06-03T11:57:00Z</dcterms:modified>
</cp:coreProperties>
</file>