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FF" w:rsidRPr="006E19FF" w:rsidRDefault="006E19FF" w:rsidP="006E1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E19FF" w:rsidRPr="006E19FF" w:rsidRDefault="006E19FF" w:rsidP="006E1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о проведении публичных консультаций по проекту</w:t>
      </w:r>
    </w:p>
    <w:p w:rsidR="006E19FF" w:rsidRPr="006E19FF" w:rsidRDefault="006E19FF" w:rsidP="006E1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6E19FF" w:rsidRPr="006E19FF" w:rsidRDefault="006E19FF" w:rsidP="006E1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19FF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6E19FF">
        <w:rPr>
          <w:rFonts w:ascii="Times New Roman" w:hAnsi="Times New Roman" w:cs="Times New Roman"/>
          <w:sz w:val="24"/>
          <w:szCs w:val="24"/>
        </w:rPr>
        <w:t xml:space="preserve"> муниципального округа, затрагивающего вопросы </w:t>
      </w:r>
    </w:p>
    <w:p w:rsidR="006E19FF" w:rsidRPr="006E19FF" w:rsidRDefault="006E19FF" w:rsidP="006E19FF">
      <w:pPr>
        <w:pStyle w:val="ConsPlusNonformat"/>
        <w:jc w:val="center"/>
        <w:rPr>
          <w:rStyle w:val="30"/>
          <w:rFonts w:ascii="Times New Roman" w:hAnsi="Times New Roman" w:cs="Times New Roman"/>
          <w:b w:val="0"/>
          <w:bCs w:val="0"/>
          <w:sz w:val="24"/>
        </w:rPr>
      </w:pPr>
      <w:r w:rsidRPr="006E19FF">
        <w:rPr>
          <w:rStyle w:val="30"/>
          <w:rFonts w:ascii="Times New Roman" w:hAnsi="Times New Roman" w:cs="Times New Roman"/>
          <w:b w:val="0"/>
          <w:bCs w:val="0"/>
          <w:sz w:val="24"/>
        </w:rPr>
        <w:t>предоставления муниципальной услуги по выдаче разрешения на установку и эксплуатацию рекламных конструкций, аннулирование такого разрешения</w:t>
      </w:r>
    </w:p>
    <w:p w:rsidR="006E19FF" w:rsidRPr="006E19FF" w:rsidRDefault="006E19FF" w:rsidP="006E19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9FF" w:rsidRPr="006E19FF" w:rsidRDefault="006E19FF" w:rsidP="006E19FF">
      <w:pPr>
        <w:ind w:firstLine="709"/>
        <w:jc w:val="both"/>
        <w:rPr>
          <w:rStyle w:val="30"/>
          <w:rFonts w:ascii="Times New Roman" w:eastAsia="Calibri" w:hAnsi="Times New Roman" w:cs="Times New Roman"/>
          <w:b w:val="0"/>
          <w:bCs w:val="0"/>
          <w:sz w:val="24"/>
        </w:rPr>
      </w:pPr>
      <w:proofErr w:type="gramStart"/>
      <w:r w:rsidRPr="006E19FF"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6E19FF">
        <w:t>Усть-Кубинского</w:t>
      </w:r>
      <w:proofErr w:type="spellEnd"/>
      <w:r w:rsidRPr="006E19FF">
        <w:t xml:space="preserve"> муниципального округа, управление имущественных отношений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6E19FF">
        <w:t>Усть-Кубинского</w:t>
      </w:r>
      <w:proofErr w:type="spellEnd"/>
      <w:r w:rsidRPr="006E19FF">
        <w:t xml:space="preserve"> муниципального  округа проекта постановления «Об утверждении административного регламента </w:t>
      </w:r>
      <w:r w:rsidRPr="006E19FF">
        <w:rPr>
          <w:rStyle w:val="30"/>
          <w:rFonts w:ascii="Times New Roman" w:eastAsia="Calibri" w:hAnsi="Times New Roman" w:cs="Times New Roman"/>
          <w:b w:val="0"/>
          <w:bCs w:val="0"/>
          <w:sz w:val="24"/>
        </w:rPr>
        <w:t>предоставления муниципальной услуги по выдаче разрешений на установку и эксплуатацию рекламных</w:t>
      </w:r>
      <w:proofErr w:type="gramEnd"/>
      <w:r w:rsidRPr="006E19FF">
        <w:rPr>
          <w:rStyle w:val="30"/>
          <w:rFonts w:ascii="Times New Roman" w:eastAsia="Calibri" w:hAnsi="Times New Roman" w:cs="Times New Roman"/>
          <w:b w:val="0"/>
          <w:bCs w:val="0"/>
          <w:sz w:val="24"/>
        </w:rPr>
        <w:t xml:space="preserve"> конструкций, аннулированию таких разрешений».</w:t>
      </w:r>
    </w:p>
    <w:p w:rsidR="006E19FF" w:rsidRPr="006E19FF" w:rsidRDefault="006E19FF" w:rsidP="006E19FF">
      <w:pPr>
        <w:ind w:firstLine="708"/>
        <w:jc w:val="both"/>
      </w:pPr>
      <w:r w:rsidRPr="006E19FF">
        <w:t xml:space="preserve">  (далее - проект).</w:t>
      </w:r>
    </w:p>
    <w:p w:rsidR="006E19FF" w:rsidRPr="006E19FF" w:rsidRDefault="006E19FF" w:rsidP="006E1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 xml:space="preserve">           Обоснование необходимости подготовки проекта: В связи с преобразованием </w:t>
      </w:r>
      <w:proofErr w:type="spellStart"/>
      <w:r w:rsidRPr="006E19FF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6E19FF">
        <w:rPr>
          <w:rFonts w:ascii="Times New Roman" w:hAnsi="Times New Roman" w:cs="Times New Roman"/>
          <w:sz w:val="24"/>
          <w:szCs w:val="24"/>
        </w:rPr>
        <w:t xml:space="preserve"> муниципального района в муниципальный округ.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9FF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 регулирования:</w:t>
      </w:r>
      <w:r w:rsidRPr="006E19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19FF" w:rsidRPr="006E19FF" w:rsidRDefault="006E19FF" w:rsidP="006E19FF">
      <w:pPr>
        <w:ind w:firstLine="709"/>
        <w:jc w:val="both"/>
      </w:pPr>
      <w:r w:rsidRPr="006E19FF">
        <w:t>Оценка регулирующего воздействия проекта акта проводится в целях выдачи разрешений на установку и эксплуатацию рекламных конструкций; аннулирование разрешения на установку и эксплуатацию рекламных конструкций.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консультаций: с </w:t>
      </w:r>
      <w:r w:rsidR="0024275A" w:rsidRPr="0024275A">
        <w:rPr>
          <w:rFonts w:ascii="Times New Roman" w:hAnsi="Times New Roman" w:cs="Times New Roman"/>
          <w:sz w:val="24"/>
          <w:szCs w:val="24"/>
        </w:rPr>
        <w:t>01</w:t>
      </w:r>
      <w:r w:rsidR="0024275A">
        <w:rPr>
          <w:rFonts w:ascii="Times New Roman" w:hAnsi="Times New Roman" w:cs="Times New Roman"/>
          <w:sz w:val="24"/>
          <w:szCs w:val="24"/>
        </w:rPr>
        <w:t>.0</w:t>
      </w:r>
      <w:r w:rsidR="0024275A" w:rsidRPr="0024275A">
        <w:rPr>
          <w:rFonts w:ascii="Times New Roman" w:hAnsi="Times New Roman" w:cs="Times New Roman"/>
          <w:sz w:val="24"/>
          <w:szCs w:val="24"/>
        </w:rPr>
        <w:t>2</w:t>
      </w:r>
      <w:r w:rsidRPr="006E19FF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24275A" w:rsidRPr="0024275A">
        <w:rPr>
          <w:rFonts w:ascii="Times New Roman" w:hAnsi="Times New Roman" w:cs="Times New Roman"/>
          <w:sz w:val="24"/>
          <w:szCs w:val="24"/>
        </w:rPr>
        <w:t>15</w:t>
      </w:r>
      <w:r w:rsidRPr="006E19FF">
        <w:rPr>
          <w:rFonts w:ascii="Times New Roman" w:hAnsi="Times New Roman" w:cs="Times New Roman"/>
          <w:sz w:val="24"/>
          <w:szCs w:val="24"/>
        </w:rPr>
        <w:t>.02.2023.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Предложения и (или) замечания не рассматриваются в случае направления их после указанного срока.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 xml:space="preserve">Способ направления ответов: 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6E19FF" w:rsidRPr="006E19FF" w:rsidRDefault="006E19FF" w:rsidP="006E19F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ab/>
        <w:t>Прилагаемые к уведомлению документы: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Проект</w:t>
      </w:r>
      <w:proofErr w:type="gramStart"/>
      <w:r w:rsidRPr="006E19F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Pr="006E19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9FF">
        <w:rPr>
          <w:rFonts w:ascii="Times New Roman" w:hAnsi="Times New Roman" w:cs="Times New Roman"/>
          <w:i/>
          <w:sz w:val="24"/>
          <w:szCs w:val="24"/>
        </w:rPr>
        <w:t>Контактное лицо разработчика проекта:</w:t>
      </w:r>
    </w:p>
    <w:p w:rsidR="006E19FF" w:rsidRPr="006E19FF" w:rsidRDefault="006E19FF" w:rsidP="006E19FF">
      <w:pPr>
        <w:pStyle w:val="ConsPlusNormal"/>
        <w:ind w:right="-1" w:firstLine="709"/>
        <w:jc w:val="both"/>
        <w:rPr>
          <w:rFonts w:ascii="Times New Roman" w:hAnsi="Times New Roman" w:cs="Times New Roman"/>
          <w:i/>
          <w:szCs w:val="24"/>
        </w:rPr>
      </w:pPr>
      <w:proofErr w:type="spellStart"/>
      <w:r w:rsidRPr="006E19FF">
        <w:rPr>
          <w:rFonts w:ascii="Times New Roman" w:hAnsi="Times New Roman" w:cs="Times New Roman"/>
          <w:i/>
          <w:szCs w:val="24"/>
        </w:rPr>
        <w:t>Евстафеев</w:t>
      </w:r>
      <w:proofErr w:type="spellEnd"/>
      <w:r w:rsidRPr="006E19FF">
        <w:rPr>
          <w:rFonts w:ascii="Times New Roman" w:hAnsi="Times New Roman" w:cs="Times New Roman"/>
          <w:i/>
          <w:szCs w:val="24"/>
        </w:rPr>
        <w:t xml:space="preserve"> Леонид Борисович </w:t>
      </w:r>
    </w:p>
    <w:p w:rsidR="006E19FF" w:rsidRPr="006E19FF" w:rsidRDefault="006E19FF" w:rsidP="006E19FF">
      <w:pPr>
        <w:pStyle w:val="ConsPlusNormal"/>
        <w:ind w:right="-1" w:firstLine="709"/>
        <w:jc w:val="both"/>
        <w:rPr>
          <w:rFonts w:ascii="Times New Roman" w:hAnsi="Times New Roman" w:cs="Times New Roman"/>
          <w:i/>
          <w:szCs w:val="24"/>
        </w:rPr>
      </w:pPr>
      <w:r w:rsidRPr="006E19FF">
        <w:rPr>
          <w:rFonts w:ascii="Times New Roman" w:hAnsi="Times New Roman" w:cs="Times New Roman"/>
          <w:i/>
          <w:szCs w:val="24"/>
        </w:rPr>
        <w:t>тел.(881753) 2-15-09.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Краткий комментарий к проекту:</w:t>
      </w:r>
    </w:p>
    <w:p w:rsidR="006E19FF" w:rsidRPr="006E19FF" w:rsidRDefault="006E19FF" w:rsidP="006E19FF">
      <w:pPr>
        <w:autoSpaceDE w:val="0"/>
        <w:autoSpaceDN w:val="0"/>
        <w:adjustRightInd w:val="0"/>
        <w:ind w:firstLine="709"/>
        <w:jc w:val="both"/>
        <w:outlineLvl w:val="0"/>
      </w:pPr>
      <w:r w:rsidRPr="006E19FF">
        <w:t>Проект разработан с целью утверждения нового  Порядка предоставления</w:t>
      </w:r>
      <w:r w:rsidRPr="006E19FF">
        <w:rPr>
          <w:color w:val="FF0000"/>
        </w:rPr>
        <w:t xml:space="preserve"> </w:t>
      </w:r>
      <w:r w:rsidRPr="006E19FF">
        <w:t xml:space="preserve">муниципальной услуги по выдаче разрешения на установку и </w:t>
      </w:r>
      <w:r w:rsidRPr="006E19FF">
        <w:rPr>
          <w:rStyle w:val="30"/>
          <w:rFonts w:ascii="Times New Roman" w:eastAsia="Calibri" w:hAnsi="Times New Roman" w:cs="Times New Roman"/>
          <w:b w:val="0"/>
          <w:bCs w:val="0"/>
          <w:sz w:val="24"/>
        </w:rPr>
        <w:t>эксплуатацию рекламных конструкций, аннулирование такого разрешения</w:t>
      </w:r>
      <w:r w:rsidRPr="006E19FF">
        <w:t xml:space="preserve"> (далее соответственно </w:t>
      </w:r>
      <w:r w:rsidRPr="006E19FF">
        <w:sym w:font="Symbol" w:char="F02D"/>
      </w:r>
      <w:r w:rsidRPr="006E19FF"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6E19FF" w:rsidRPr="006E19FF" w:rsidRDefault="006E19FF" w:rsidP="006E19FF">
      <w:pPr>
        <w:ind w:firstLine="708"/>
        <w:jc w:val="both"/>
      </w:pPr>
      <w:r w:rsidRPr="006E19FF">
        <w:t>Пожалуйста, заполните и направьте данную форму в соответствии с указанными выше способами.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 xml:space="preserve">По Вашему желанию </w:t>
      </w:r>
      <w:proofErr w:type="gramStart"/>
      <w:r w:rsidRPr="006E19FF">
        <w:rPr>
          <w:rFonts w:ascii="Times New Roman" w:hAnsi="Times New Roman" w:cs="Times New Roman"/>
          <w:sz w:val="24"/>
          <w:szCs w:val="24"/>
        </w:rPr>
        <w:t>укажите о себе</w:t>
      </w:r>
      <w:proofErr w:type="gramEnd"/>
      <w:r w:rsidRPr="006E19FF">
        <w:rPr>
          <w:rFonts w:ascii="Times New Roman" w:hAnsi="Times New Roman" w:cs="Times New Roman"/>
          <w:sz w:val="24"/>
          <w:szCs w:val="24"/>
        </w:rPr>
        <w:t xml:space="preserve"> следующую контактную информацию: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Наименование организации (индивидуального предпринимателя) либо Ф.И.О.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физического лица: ___________________________________________________</w:t>
      </w:r>
      <w:proofErr w:type="gramStart"/>
      <w:r w:rsidRPr="006E19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Сфера деятельности: _________________________________________________</w:t>
      </w:r>
      <w:proofErr w:type="gramStart"/>
      <w:r w:rsidRPr="006E19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Ф.И.О. контактного лица: _____________________________________________</w:t>
      </w:r>
      <w:proofErr w:type="gramStart"/>
      <w:r w:rsidRPr="006E19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</w:t>
      </w:r>
      <w:proofErr w:type="gramStart"/>
      <w:r w:rsidRPr="006E19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</w:t>
      </w:r>
      <w:proofErr w:type="gramStart"/>
      <w:r w:rsidRPr="006E19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По Вашему желанию ответьте на следующие вопросы: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проекта? ________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lastRenderedPageBreak/>
        <w:t>2. Достигает ли, на Ваш взгляд, данное нормативное регулирование тех целей, на которое оно направлено? _________________________________________________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6E19FF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6E19FF">
        <w:rPr>
          <w:rFonts w:ascii="Times New Roman" w:hAnsi="Times New Roman" w:cs="Times New Roman"/>
          <w:sz w:val="24"/>
          <w:szCs w:val="24"/>
        </w:rPr>
        <w:t xml:space="preserve"> и/или более эффективны? ____________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5. Возможны ли полезные эффекты в случае принятия проекта? _____________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6. Возможны ли негативные эффекты в связи с принятием проекта? __________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7. Содержит ли проект избыточные требования по подготовке и (или) предоставлению документов, сведений, информации? ________________________________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_____________________________________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Какие из них Вы считаете избыточными и почему? ________________________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___________________________________________________________________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__________________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11. Считаете ли Вы, что нормы, устанавливаемые в представленной редакции проекта, недостаточно обоснованы? Укажите такие нормы. ______________________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12. Считаете ли Вы нормы проекта ясными и понятными? __________________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13. ________________________________________________________________</w:t>
      </w:r>
    </w:p>
    <w:p w:rsidR="006E19FF" w:rsidRPr="006E19FF" w:rsidRDefault="006E19FF" w:rsidP="006E19F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E19FF">
        <w:rPr>
          <w:rFonts w:ascii="Times New Roman" w:hAnsi="Times New Roman" w:cs="Times New Roman"/>
          <w:sz w:val="24"/>
          <w:szCs w:val="24"/>
        </w:rPr>
        <w:t xml:space="preserve">(указываются иные вопросы, определяемые разработчиком проекта, </w:t>
      </w:r>
      <w:proofErr w:type="gramEnd"/>
    </w:p>
    <w:p w:rsidR="006E19FF" w:rsidRPr="006E19FF" w:rsidRDefault="006E19FF" w:rsidP="006E19F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с учётом предмета регулирования проекта (при необходимости)</w:t>
      </w:r>
    </w:p>
    <w:p w:rsidR="006E19FF" w:rsidRPr="006E19FF" w:rsidRDefault="006E19FF" w:rsidP="006E1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FF">
        <w:rPr>
          <w:rFonts w:ascii="Times New Roman" w:hAnsi="Times New Roman" w:cs="Times New Roman"/>
          <w:sz w:val="24"/>
          <w:szCs w:val="24"/>
        </w:rPr>
        <w:t>14. Иные предложения и замечания по проекту __________________________</w:t>
      </w:r>
      <w:proofErr w:type="gramStart"/>
      <w:r w:rsidRPr="006E19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E19FF" w:rsidRPr="006E19FF" w:rsidRDefault="006E19FF" w:rsidP="00496ECE"/>
    <w:sectPr w:rsidR="006E19FF" w:rsidRPr="006E19FF" w:rsidSect="00743CC1">
      <w:footerReference w:type="default" r:id="rId7"/>
      <w:pgSz w:w="11906" w:h="16838"/>
      <w:pgMar w:top="1134" w:right="850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036" w:rsidRDefault="00FB4036" w:rsidP="009E5EBB">
      <w:r>
        <w:separator/>
      </w:r>
    </w:p>
  </w:endnote>
  <w:endnote w:type="continuationSeparator" w:id="0">
    <w:p w:rsidR="00FB4036" w:rsidRDefault="00FB4036" w:rsidP="009E5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58" w:rsidRDefault="00FB4036" w:rsidP="00743CC1">
    <w:pPr>
      <w:pStyle w:val="a4"/>
      <w:framePr w:wrap="auto" w:vAnchor="text" w:hAnchor="margin" w:xAlign="right" w:y="1"/>
      <w:rPr>
        <w:rStyle w:val="a6"/>
      </w:rPr>
    </w:pPr>
  </w:p>
  <w:p w:rsidR="00B60158" w:rsidRDefault="00FB4036" w:rsidP="00743CC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036" w:rsidRDefault="00FB4036" w:rsidP="009E5EBB">
      <w:r>
        <w:separator/>
      </w:r>
    </w:p>
  </w:footnote>
  <w:footnote w:type="continuationSeparator" w:id="0">
    <w:p w:rsidR="00FB4036" w:rsidRDefault="00FB4036" w:rsidP="009E5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9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E5386B"/>
    <w:multiLevelType w:val="hybridMultilevel"/>
    <w:tmpl w:val="28C4489A"/>
    <w:lvl w:ilvl="0" w:tplc="48985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21"/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2"/>
  </w:num>
  <w:num w:numId="9">
    <w:abstractNumId w:val="11"/>
  </w:num>
  <w:num w:numId="10">
    <w:abstractNumId w:val="13"/>
  </w:num>
  <w:num w:numId="11">
    <w:abstractNumId w:val="24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14"/>
  </w:num>
  <w:num w:numId="23">
    <w:abstractNumId w:val="16"/>
  </w:num>
  <w:num w:numId="24">
    <w:abstractNumId w:val="17"/>
  </w:num>
  <w:num w:numId="25">
    <w:abstractNumId w:val="26"/>
  </w:num>
  <w:num w:numId="26">
    <w:abstractNumId w:val="23"/>
  </w:num>
  <w:num w:numId="27">
    <w:abstractNumId w:val="1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E3F"/>
    <w:rsid w:val="00226E3F"/>
    <w:rsid w:val="0024275A"/>
    <w:rsid w:val="00257160"/>
    <w:rsid w:val="00310A5C"/>
    <w:rsid w:val="003C48CE"/>
    <w:rsid w:val="00432A00"/>
    <w:rsid w:val="00496ECE"/>
    <w:rsid w:val="005C7ECA"/>
    <w:rsid w:val="00617FD8"/>
    <w:rsid w:val="006347C7"/>
    <w:rsid w:val="006E19FF"/>
    <w:rsid w:val="009E5EBB"/>
    <w:rsid w:val="00DF1A04"/>
    <w:rsid w:val="00EA3A6F"/>
    <w:rsid w:val="00FB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226E3F"/>
    <w:pPr>
      <w:keepNext/>
      <w:autoSpaceDE w:val="0"/>
      <w:autoSpaceDN w:val="0"/>
      <w:ind w:left="2880"/>
      <w:outlineLvl w:val="0"/>
    </w:pPr>
    <w:rPr>
      <w:rFonts w:eastAsia="Calibri"/>
      <w:sz w:val="28"/>
      <w:szCs w:val="28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nhideWhenUsed/>
    <w:qFormat/>
    <w:rsid w:val="00226E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26E3F"/>
    <w:pPr>
      <w:keepNext/>
      <w:jc w:val="center"/>
      <w:outlineLvl w:val="2"/>
    </w:pPr>
    <w:rPr>
      <w:rFonts w:ascii="Arial" w:eastAsiaTheme="minorHAns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226E3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26E3F"/>
    <w:pPr>
      <w:keepNext/>
      <w:ind w:left="5060" w:right="-2"/>
      <w:jc w:val="both"/>
      <w:outlineLvl w:val="4"/>
    </w:pPr>
    <w:rPr>
      <w:noProof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226E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226E3F"/>
    <w:pPr>
      <w:keepNext/>
      <w:ind w:left="5220"/>
      <w:jc w:val="both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rsid w:val="00226E3F"/>
    <w:pPr>
      <w:keepNext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226E3F"/>
    <w:pPr>
      <w:keepNext/>
      <w:ind w:left="5060" w:right="-2"/>
      <w:jc w:val="right"/>
      <w:outlineLvl w:val="8"/>
    </w:pPr>
    <w:rPr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226E3F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226E3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26E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6E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26E3F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26E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26E3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26E3F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226E3F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41">
    <w:name w:val="Заголовок 4 Знак1"/>
    <w:basedOn w:val="a0"/>
    <w:link w:val="4"/>
    <w:rsid w:val="00226E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26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6E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26E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6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226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226E3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226E3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226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226E3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rsid w:val="00226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26E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26E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26E3F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226E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26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26E3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26E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226E3F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226E3F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226E3F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226E3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226E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semiHidden/>
    <w:unhideWhenUsed/>
    <w:rsid w:val="00226E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26E3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annotation text"/>
    <w:basedOn w:val="a"/>
    <w:link w:val="ae"/>
    <w:uiPriority w:val="99"/>
    <w:unhideWhenUsed/>
    <w:rsid w:val="00226E3F"/>
    <w:pPr>
      <w:spacing w:after="200"/>
    </w:pPr>
    <w:rPr>
      <w:rFonts w:ascii="Calibri" w:hAnsi="Calibr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26E3F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Normal (Web)"/>
    <w:basedOn w:val="a"/>
    <w:link w:val="af0"/>
    <w:rsid w:val="00226E3F"/>
    <w:pPr>
      <w:spacing w:before="100" w:after="100"/>
    </w:pPr>
    <w:rPr>
      <w:szCs w:val="20"/>
    </w:rPr>
  </w:style>
  <w:style w:type="character" w:customStyle="1" w:styleId="af0">
    <w:name w:val="Обычный (веб) Знак"/>
    <w:basedOn w:val="a0"/>
    <w:link w:val="af"/>
    <w:rsid w:val="00226E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 Знак Знак Знак"/>
    <w:rsid w:val="00226E3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226E3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26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26E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26E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0">
    <w:name w:val="Заголовок 1 Знак1"/>
    <w:aliases w:val="Глава Знак,Заголов Знак,H1 Знак,1 Знак,(раздел) Знак"/>
    <w:rsid w:val="00226E3F"/>
    <w:rPr>
      <w:rFonts w:ascii="Cambria" w:hAnsi="Cambria" w:cs="Times New Roman"/>
      <w:b/>
      <w:bCs/>
      <w:color w:val="365F91"/>
      <w:sz w:val="28"/>
      <w:szCs w:val="28"/>
    </w:rPr>
  </w:style>
  <w:style w:type="paragraph" w:styleId="af3">
    <w:name w:val="footnote text"/>
    <w:basedOn w:val="a"/>
    <w:link w:val="af4"/>
    <w:uiPriority w:val="99"/>
    <w:semiHidden/>
    <w:rsid w:val="00226E3F"/>
    <w:rPr>
      <w:rFonts w:eastAsia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26E3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226E3F"/>
    <w:pPr>
      <w:autoSpaceDE w:val="0"/>
      <w:autoSpaceDN w:val="0"/>
      <w:adjustRightInd w:val="0"/>
      <w:jc w:val="center"/>
    </w:pPr>
    <w:rPr>
      <w:rFonts w:eastAsia="Calibri"/>
      <w:sz w:val="40"/>
      <w:szCs w:val="40"/>
    </w:rPr>
  </w:style>
  <w:style w:type="character" w:customStyle="1" w:styleId="af6">
    <w:name w:val="Название Знак"/>
    <w:basedOn w:val="a0"/>
    <w:link w:val="af5"/>
    <w:rsid w:val="00226E3F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7">
    <w:name w:val="Body Text Indent"/>
    <w:basedOn w:val="a"/>
    <w:link w:val="af8"/>
    <w:semiHidden/>
    <w:rsid w:val="00226E3F"/>
    <w:pPr>
      <w:autoSpaceDE w:val="0"/>
      <w:autoSpaceDN w:val="0"/>
      <w:ind w:left="5760"/>
    </w:pPr>
    <w:rPr>
      <w:rFonts w:eastAsia="Calibri"/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semiHidden/>
    <w:rsid w:val="00226E3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semiHidden/>
    <w:rsid w:val="00226E3F"/>
    <w:rPr>
      <w:rFonts w:eastAsia="Calibri"/>
      <w:lang w:eastAsia="en-US"/>
    </w:rPr>
  </w:style>
  <w:style w:type="character" w:customStyle="1" w:styleId="34">
    <w:name w:val="Основной текст 3 Знак"/>
    <w:basedOn w:val="a0"/>
    <w:link w:val="33"/>
    <w:semiHidden/>
    <w:rsid w:val="00226E3F"/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226E3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5">
    <w:name w:val="Îñíîâíîé òåêñò 2"/>
    <w:basedOn w:val="a"/>
    <w:rsid w:val="00226E3F"/>
    <w:pPr>
      <w:autoSpaceDE w:val="0"/>
      <w:autoSpaceDN w:val="0"/>
      <w:adjustRightInd w:val="0"/>
      <w:ind w:firstLine="567"/>
    </w:pPr>
    <w:rPr>
      <w:rFonts w:eastAsia="Calibri"/>
      <w:sz w:val="20"/>
    </w:rPr>
  </w:style>
  <w:style w:type="paragraph" w:customStyle="1" w:styleId="14">
    <w:name w:val="Обычный1"/>
    <w:rsid w:val="00226E3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226E3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rsid w:val="00226E3F"/>
    <w:pPr>
      <w:spacing w:before="100" w:beforeAutospacing="1" w:after="100" w:afterAutospacing="1"/>
    </w:pPr>
    <w:rPr>
      <w:rFonts w:eastAsia="Calibri"/>
    </w:rPr>
  </w:style>
  <w:style w:type="paragraph" w:customStyle="1" w:styleId="af9">
    <w:name w:val="Знак Знак Знак"/>
    <w:basedOn w:val="a"/>
    <w:rsid w:val="00226E3F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a">
    <w:name w:val="footnote reference"/>
    <w:uiPriority w:val="99"/>
    <w:semiHidden/>
    <w:rsid w:val="00226E3F"/>
    <w:rPr>
      <w:rFonts w:cs="Times New Roman"/>
      <w:vertAlign w:val="superscript"/>
    </w:rPr>
  </w:style>
  <w:style w:type="character" w:styleId="afb">
    <w:name w:val="annotation reference"/>
    <w:uiPriority w:val="99"/>
    <w:rsid w:val="00226E3F"/>
    <w:rPr>
      <w:sz w:val="16"/>
    </w:rPr>
  </w:style>
  <w:style w:type="character" w:customStyle="1" w:styleId="Normal1">
    <w:name w:val="Normal Знак Знак Знак Знак"/>
    <w:rsid w:val="00226E3F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226E3F"/>
    <w:rPr>
      <w:rFonts w:cs="Times New Roman"/>
      <w:sz w:val="24"/>
      <w:lang w:val="ru-RU" w:eastAsia="ru-RU" w:bidi="ar-SA"/>
    </w:rPr>
  </w:style>
  <w:style w:type="character" w:styleId="afc">
    <w:name w:val="Strong"/>
    <w:qFormat/>
    <w:rsid w:val="00226E3F"/>
    <w:rPr>
      <w:rFonts w:cs="Times New Roman"/>
      <w:b/>
      <w:bCs/>
    </w:rPr>
  </w:style>
  <w:style w:type="paragraph" w:styleId="afd">
    <w:name w:val="caption"/>
    <w:basedOn w:val="a"/>
    <w:next w:val="a"/>
    <w:qFormat/>
    <w:rsid w:val="00226E3F"/>
    <w:pPr>
      <w:spacing w:line="300" w:lineRule="exact"/>
      <w:jc w:val="center"/>
    </w:pPr>
    <w:rPr>
      <w:b/>
      <w:bCs/>
      <w:spacing w:val="14"/>
      <w:sz w:val="20"/>
      <w:szCs w:val="20"/>
    </w:rPr>
  </w:style>
  <w:style w:type="paragraph" w:customStyle="1" w:styleId="26">
    <w:name w:val="Обычный2"/>
    <w:rsid w:val="00226E3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qFormat/>
    <w:rsid w:val="00226E3F"/>
    <w:rPr>
      <w:i/>
      <w:iCs/>
    </w:rPr>
  </w:style>
  <w:style w:type="paragraph" w:styleId="aff">
    <w:name w:val="List Bullet"/>
    <w:basedOn w:val="a"/>
    <w:rsid w:val="00226E3F"/>
  </w:style>
  <w:style w:type="paragraph" w:styleId="aff0">
    <w:name w:val="annotation subject"/>
    <w:basedOn w:val="ad"/>
    <w:next w:val="ad"/>
    <w:link w:val="aff1"/>
    <w:rsid w:val="00226E3F"/>
    <w:pPr>
      <w:spacing w:line="276" w:lineRule="auto"/>
    </w:pPr>
    <w:rPr>
      <w:rFonts w:ascii="Times New Roman" w:hAnsi="Times New Roman"/>
      <w:b/>
      <w:bCs/>
      <w:lang w:eastAsia="en-US"/>
    </w:rPr>
  </w:style>
  <w:style w:type="character" w:customStyle="1" w:styleId="aff1">
    <w:name w:val="Тема примечания Знак"/>
    <w:basedOn w:val="ae"/>
    <w:link w:val="aff0"/>
    <w:rsid w:val="00226E3F"/>
    <w:rPr>
      <w:rFonts w:ascii="Times New Roman" w:hAnsi="Times New Roman"/>
      <w:b/>
      <w:bCs/>
    </w:rPr>
  </w:style>
  <w:style w:type="paragraph" w:customStyle="1" w:styleId="210">
    <w:name w:val="Основной текст с отступом 21"/>
    <w:basedOn w:val="a"/>
    <w:rsid w:val="00226E3F"/>
    <w:pPr>
      <w:autoSpaceDE w:val="0"/>
      <w:ind w:firstLine="540"/>
      <w:jc w:val="both"/>
    </w:pPr>
    <w:rPr>
      <w:rFonts w:eastAsia="Calibri" w:cs="Calibri"/>
      <w:lang w:eastAsia="ar-SA"/>
    </w:rPr>
  </w:style>
  <w:style w:type="character" w:customStyle="1" w:styleId="aff2">
    <w:name w:val="Гипертекстовая ссылка"/>
    <w:uiPriority w:val="99"/>
    <w:rsid w:val="00226E3F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226E3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26E3F"/>
    <w:rPr>
      <w:i/>
      <w:iCs/>
    </w:rPr>
  </w:style>
  <w:style w:type="table" w:styleId="aff5">
    <w:name w:val="Table Grid"/>
    <w:basedOn w:val="a1"/>
    <w:rsid w:val="00226E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 Spacing"/>
    <w:uiPriority w:val="1"/>
    <w:qFormat/>
    <w:rsid w:val="00226E3F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226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E3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226E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2023-01-30T08:42:00Z</cp:lastPrinted>
  <dcterms:created xsi:type="dcterms:W3CDTF">2023-01-30T08:13:00Z</dcterms:created>
  <dcterms:modified xsi:type="dcterms:W3CDTF">2023-01-31T10:29:00Z</dcterms:modified>
</cp:coreProperties>
</file>