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C" w:rsidRPr="00145E64" w:rsidRDefault="007F609C" w:rsidP="007F60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7F609C" w:rsidRDefault="007F609C" w:rsidP="007F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609C" w:rsidRDefault="007F609C" w:rsidP="007F60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6"/>
          <w:szCs w:val="26"/>
        </w:rPr>
        <w:t>я</w:t>
      </w:r>
      <w:r w:rsidRPr="00A60298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Pr="0023681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76A06">
        <w:rPr>
          <w:rFonts w:ascii="Times New Roman" w:hAnsi="Times New Roman"/>
          <w:spacing w:val="-4"/>
          <w:sz w:val="26"/>
          <w:szCs w:val="26"/>
        </w:rPr>
        <w:t>по выдаче разрешения</w:t>
      </w:r>
      <w:r w:rsidRPr="00FD09E7">
        <w:rPr>
          <w:rFonts w:ascii="Times New Roman" w:hAnsi="Times New Roman"/>
          <w:sz w:val="26"/>
          <w:szCs w:val="26"/>
        </w:rPr>
        <w:t xml:space="preserve"> </w:t>
      </w:r>
      <w:r w:rsidRPr="00414FD3">
        <w:rPr>
          <w:rFonts w:ascii="Times New Roman" w:hAnsi="Times New Roman"/>
          <w:sz w:val="26"/>
          <w:szCs w:val="26"/>
        </w:rPr>
        <w:t>на ввод объекта в эксплуатацию</w:t>
      </w:r>
      <w:r w:rsidRPr="002A0BCA">
        <w:rPr>
          <w:rFonts w:ascii="Times New Roman" w:hAnsi="Times New Roman"/>
          <w:sz w:val="26"/>
          <w:szCs w:val="26"/>
        </w:rPr>
        <w:t>»</w:t>
      </w:r>
    </w:p>
    <w:p w:rsidR="007F609C" w:rsidRPr="00236810" w:rsidRDefault="007F609C" w:rsidP="007F60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609C" w:rsidRDefault="007F609C" w:rsidP="007F6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 </w:t>
      </w:r>
      <w:r w:rsidRPr="002A0BCA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2A0BCA">
        <w:rPr>
          <w:rFonts w:ascii="Times New Roman" w:hAnsi="Times New Roman"/>
          <w:b/>
          <w:sz w:val="26"/>
          <w:szCs w:val="26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</w:t>
      </w:r>
      <w:r>
        <w:rPr>
          <w:rFonts w:ascii="Times New Roman" w:hAnsi="Times New Roman"/>
          <w:sz w:val="26"/>
          <w:szCs w:val="26"/>
        </w:rPr>
        <w:t>го регламента предоставления муниципальной услуги</w:t>
      </w:r>
      <w:r w:rsidRPr="00236810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 xml:space="preserve">по выдаче </w:t>
      </w:r>
      <w:r w:rsidRPr="00C76A06">
        <w:rPr>
          <w:rFonts w:ascii="Times New Roman" w:hAnsi="Times New Roman"/>
          <w:spacing w:val="-4"/>
          <w:sz w:val="26"/>
          <w:szCs w:val="26"/>
        </w:rPr>
        <w:t xml:space="preserve">разрешения </w:t>
      </w:r>
      <w:r w:rsidRPr="00414FD3">
        <w:rPr>
          <w:rFonts w:ascii="Times New Roman" w:hAnsi="Times New Roman"/>
          <w:sz w:val="26"/>
          <w:szCs w:val="26"/>
        </w:rPr>
        <w:t>на ввод объекта в эксплуатацию</w:t>
      </w:r>
      <w:r>
        <w:rPr>
          <w:rFonts w:ascii="Times New Roman" w:hAnsi="Times New Roman"/>
          <w:sz w:val="26"/>
          <w:szCs w:val="26"/>
        </w:rPr>
        <w:t xml:space="preserve">» разработан в соответствии с действующим законодательством. </w:t>
      </w:r>
      <w:r w:rsidRPr="00EA179C">
        <w:rPr>
          <w:rFonts w:ascii="Times New Roman" w:hAnsi="Times New Roman"/>
          <w:sz w:val="26"/>
          <w:szCs w:val="26"/>
        </w:rPr>
        <w:t xml:space="preserve">Предоставление разрешения на </w:t>
      </w:r>
      <w:r>
        <w:rPr>
          <w:rFonts w:ascii="Times New Roman" w:hAnsi="Times New Roman"/>
          <w:sz w:val="26"/>
          <w:szCs w:val="26"/>
        </w:rPr>
        <w:t xml:space="preserve">ввод в эксплуатацию объектов капитального строительства (линейных объектов) осуществляется в порядке, </w:t>
      </w:r>
      <w:r w:rsidRPr="00EA179C">
        <w:rPr>
          <w:rFonts w:ascii="Times New Roman" w:hAnsi="Times New Roman"/>
          <w:sz w:val="26"/>
          <w:szCs w:val="26"/>
        </w:rPr>
        <w:t>предусмотренном </w:t>
      </w:r>
      <w:r>
        <w:rPr>
          <w:rFonts w:ascii="Times New Roman" w:hAnsi="Times New Roman"/>
          <w:sz w:val="26"/>
          <w:szCs w:val="26"/>
        </w:rPr>
        <w:t>статьей 55</w:t>
      </w:r>
      <w:r w:rsidRPr="00EA179C">
        <w:rPr>
          <w:rFonts w:ascii="Times New Roman" w:hAnsi="Times New Roman"/>
          <w:sz w:val="26"/>
          <w:szCs w:val="26"/>
        </w:rPr>
        <w:t> Градостроительного Кодекса Российской Федерации.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Разрешение на ввод объекта в эксплуатацию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строительства, реконструкции линейного объекта проекту планировки территории и проекту межевания территории (за </w:t>
      </w:r>
      <w:r w:rsidRPr="00FD09E7">
        <w:rPr>
          <w:rFonts w:ascii="Times New Roman" w:hAnsi="Times New Roman"/>
          <w:sz w:val="26"/>
          <w:szCs w:val="26"/>
        </w:rPr>
        <w:t xml:space="preserve">исключением </w:t>
      </w:r>
      <w:hyperlink r:id="rId7" w:history="1">
        <w:r w:rsidRPr="00FD09E7">
          <w:rPr>
            <w:rFonts w:ascii="Times New Roman" w:hAnsi="Times New Roman"/>
            <w:sz w:val="26"/>
            <w:szCs w:val="26"/>
          </w:rPr>
          <w:t>случаев</w:t>
        </w:r>
      </w:hyperlink>
      <w:r w:rsidRPr="00FD09E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 земельным и иным законодательством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Федерации, и позволяет застройщику  провести государственную регистрацию права на построенный объект и его дальнейшую эксплуатацию на законных основаниях.</w:t>
      </w:r>
    </w:p>
    <w:p w:rsidR="007F609C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Регламент включает в себя следующие разделы:</w:t>
      </w:r>
    </w:p>
    <w:p w:rsidR="007F609C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Общие положения;</w:t>
      </w:r>
    </w:p>
    <w:p w:rsidR="007F609C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Стандарт предоставления муниципальной услуги;</w:t>
      </w:r>
    </w:p>
    <w:p w:rsidR="007F609C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Состав, последовательность и сроки выполнения административных процедур (действий).</w:t>
      </w:r>
    </w:p>
    <w:p w:rsidR="007F609C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7F609C" w:rsidRPr="00A60298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A60298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A60298">
        <w:rPr>
          <w:rFonts w:ascii="Times New Roman" w:hAnsi="Times New Roman"/>
          <w:sz w:val="26"/>
          <w:szCs w:val="26"/>
        </w:rPr>
        <w:t>, его должностных лиц либо муниципальных служащих</w:t>
      </w:r>
      <w:r>
        <w:rPr>
          <w:rFonts w:ascii="Times New Roman" w:hAnsi="Times New Roman"/>
          <w:sz w:val="26"/>
          <w:szCs w:val="26"/>
        </w:rPr>
        <w:t>, МФЦ, его работников.</w:t>
      </w:r>
    </w:p>
    <w:p w:rsidR="007F609C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Утверждение проекта административного регламента позволит предоставлять в установленном порядке муниципальную услугу по предоставлению разрешения на ввод в эксплуатацию объектов капитального строительства (линейных объектов). </w:t>
      </w:r>
    </w:p>
    <w:p w:rsidR="007F609C" w:rsidRPr="00A60298" w:rsidRDefault="007F609C" w:rsidP="007F60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609C" w:rsidRDefault="007F609C" w:rsidP="007F60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Зам. начальника управления </w:t>
      </w:r>
    </w:p>
    <w:p w:rsidR="007F609C" w:rsidRDefault="007F609C" w:rsidP="007F60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имущественных отношений, </w:t>
      </w:r>
    </w:p>
    <w:p w:rsidR="007F609C" w:rsidRDefault="007F609C" w:rsidP="007F609C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6"/>
          <w:szCs w:val="26"/>
        </w:rPr>
        <w:t>главный архитектор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Е.А. Смирнова</w:t>
      </w:r>
    </w:p>
    <w:p w:rsidR="007F609C" w:rsidRDefault="007F609C" w:rsidP="007F6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F609C" w:rsidSect="000E4B0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7D" w:rsidRDefault="00554B7D" w:rsidP="009E192F">
      <w:pPr>
        <w:spacing w:after="0" w:line="240" w:lineRule="auto"/>
      </w:pPr>
      <w:r>
        <w:separator/>
      </w:r>
    </w:p>
  </w:endnote>
  <w:endnote w:type="continuationSeparator" w:id="0">
    <w:p w:rsidR="00554B7D" w:rsidRDefault="00554B7D" w:rsidP="009E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6813"/>
      <w:docPartObj>
        <w:docPartGallery w:val="Page Numbers (Bottom of Page)"/>
        <w:docPartUnique/>
      </w:docPartObj>
    </w:sdtPr>
    <w:sdtContent>
      <w:p w:rsidR="0094385D" w:rsidRDefault="0060600E">
        <w:pPr>
          <w:pStyle w:val="af6"/>
          <w:jc w:val="right"/>
        </w:pPr>
        <w:fldSimple w:instr=" PAGE   \* MERGEFORMAT ">
          <w:r w:rsidR="003868EE">
            <w:rPr>
              <w:noProof/>
            </w:rPr>
            <w:t>1</w:t>
          </w:r>
        </w:fldSimple>
      </w:p>
    </w:sdtContent>
  </w:sdt>
  <w:p w:rsidR="0094385D" w:rsidRDefault="0094385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7D" w:rsidRDefault="00554B7D" w:rsidP="009E192F">
      <w:pPr>
        <w:spacing w:after="0" w:line="240" w:lineRule="auto"/>
      </w:pPr>
      <w:r>
        <w:separator/>
      </w:r>
    </w:p>
  </w:footnote>
  <w:footnote w:type="continuationSeparator" w:id="0">
    <w:p w:rsidR="00554B7D" w:rsidRDefault="00554B7D" w:rsidP="009E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D5" w:rsidRPr="002423B0" w:rsidRDefault="001A01D5" w:rsidP="000E4B0C">
    <w:pPr>
      <w:pStyle w:val="af3"/>
      <w:tabs>
        <w:tab w:val="center" w:pos="45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104"/>
    <w:multiLevelType w:val="hybridMultilevel"/>
    <w:tmpl w:val="22A4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2E"/>
    <w:rsid w:val="0004787C"/>
    <w:rsid w:val="00086365"/>
    <w:rsid w:val="000E4B0C"/>
    <w:rsid w:val="001A01D5"/>
    <w:rsid w:val="00283A9F"/>
    <w:rsid w:val="003868EE"/>
    <w:rsid w:val="00490F55"/>
    <w:rsid w:val="00554B7D"/>
    <w:rsid w:val="0060600E"/>
    <w:rsid w:val="007C617D"/>
    <w:rsid w:val="007F609C"/>
    <w:rsid w:val="008078CE"/>
    <w:rsid w:val="0087232E"/>
    <w:rsid w:val="0088252D"/>
    <w:rsid w:val="0094385D"/>
    <w:rsid w:val="009D2330"/>
    <w:rsid w:val="009E192F"/>
    <w:rsid w:val="00A40769"/>
    <w:rsid w:val="00A63E45"/>
    <w:rsid w:val="00A77848"/>
    <w:rsid w:val="00D00052"/>
    <w:rsid w:val="00DC4B15"/>
    <w:rsid w:val="00FC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723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23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23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23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232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87232E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723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7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87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87232E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87232E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7"/>
    <w:uiPriority w:val="99"/>
    <w:semiHidden/>
    <w:rsid w:val="0087232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87232E"/>
    <w:rPr>
      <w:b/>
      <w:bCs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87232E"/>
    <w:rPr>
      <w:b/>
      <w:bCs/>
    </w:rPr>
  </w:style>
  <w:style w:type="character" w:customStyle="1" w:styleId="11">
    <w:name w:val="Тема примечания Знак1"/>
    <w:basedOn w:val="10"/>
    <w:link w:val="a9"/>
    <w:uiPriority w:val="99"/>
    <w:semiHidden/>
    <w:rsid w:val="0087232E"/>
    <w:rPr>
      <w:b/>
      <w:bCs/>
    </w:rPr>
  </w:style>
  <w:style w:type="paragraph" w:customStyle="1" w:styleId="ConsPlusNormal">
    <w:name w:val="ConsPlusNormal"/>
    <w:link w:val="ConsPlusNormal0"/>
    <w:rsid w:val="00872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7232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Обычный (веб) Знак"/>
    <w:link w:val="ab"/>
    <w:locked/>
    <w:rsid w:val="0087232E"/>
    <w:rPr>
      <w:color w:val="000000"/>
      <w:sz w:val="24"/>
    </w:rPr>
  </w:style>
  <w:style w:type="paragraph" w:styleId="ab">
    <w:name w:val="Normal (Web)"/>
    <w:basedOn w:val="a"/>
    <w:link w:val="aa"/>
    <w:rsid w:val="0087232E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blk">
    <w:name w:val="blk"/>
    <w:basedOn w:val="a0"/>
    <w:rsid w:val="0087232E"/>
  </w:style>
  <w:style w:type="paragraph" w:styleId="21">
    <w:name w:val="Body Text Indent 2"/>
    <w:basedOn w:val="a"/>
    <w:link w:val="22"/>
    <w:semiHidden/>
    <w:rsid w:val="0087232E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7232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7232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232E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7232E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7232E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87232E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87232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87232E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87232E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12"/>
    <w:uiPriority w:val="99"/>
    <w:semiHidden/>
    <w:rsid w:val="008723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af"/>
    <w:uiPriority w:val="99"/>
    <w:semiHidden/>
    <w:rsid w:val="00872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87232E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87232E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87232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23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8723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2">
    <w:name w:val="List Paragraph"/>
    <w:basedOn w:val="a"/>
    <w:uiPriority w:val="34"/>
    <w:qFormat/>
    <w:rsid w:val="0087232E"/>
    <w:pPr>
      <w:ind w:left="720"/>
    </w:pPr>
    <w:rPr>
      <w:rFonts w:eastAsia="Calibri"/>
      <w:lang w:eastAsia="en-US"/>
    </w:rPr>
  </w:style>
  <w:style w:type="paragraph" w:styleId="af3">
    <w:name w:val="header"/>
    <w:basedOn w:val="a"/>
    <w:link w:val="af4"/>
    <w:uiPriority w:val="99"/>
    <w:rsid w:val="0087232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7232E"/>
    <w:rPr>
      <w:rFonts w:ascii="Calibri" w:eastAsia="Calibri" w:hAnsi="Calibri" w:cs="Times New Roman"/>
      <w:sz w:val="20"/>
      <w:szCs w:val="20"/>
    </w:rPr>
  </w:style>
  <w:style w:type="table" w:styleId="af5">
    <w:name w:val="Table Grid"/>
    <w:basedOn w:val="a1"/>
    <w:uiPriority w:val="59"/>
    <w:rsid w:val="0087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unhideWhenUsed/>
    <w:rsid w:val="0087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232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F60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7F6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7F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7F6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4FCB2A8DF80D9E8729AB167A89848105D7732F8D740D76CF720163333D0910169C26925407D5148671C566324D9BABB80ABE112690C4Dp4v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2023-02-09T06:23:00Z</cp:lastPrinted>
  <dcterms:created xsi:type="dcterms:W3CDTF">2023-01-30T10:44:00Z</dcterms:created>
  <dcterms:modified xsi:type="dcterms:W3CDTF">2023-02-09T07:03:00Z</dcterms:modified>
</cp:coreProperties>
</file>