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9B" w:rsidRPr="00A65E9B" w:rsidRDefault="00A65E9B" w:rsidP="00A65E9B">
      <w:pPr>
        <w:spacing w:after="0" w:line="240" w:lineRule="auto"/>
        <w:jc w:val="center"/>
        <w:rPr>
          <w:b/>
          <w:sz w:val="26"/>
          <w:szCs w:val="26"/>
        </w:rPr>
      </w:pPr>
      <w:r w:rsidRPr="00A65E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E9B" w:rsidRPr="00A65E9B" w:rsidRDefault="00425D43" w:rsidP="00A65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ПРОЕКТ</w:t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A65E9B" w:rsidRPr="006D022D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 w:rsidR="006D022D">
        <w:rPr>
          <w:rFonts w:ascii="Times New Roman" w:hAnsi="Times New Roman"/>
          <w:b/>
          <w:bCs/>
          <w:sz w:val="26"/>
          <w:szCs w:val="26"/>
        </w:rPr>
        <w:t>ОКРУГА</w:t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с. Устье</w:t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13944" w:rsidRDefault="00513944" w:rsidP="00A65E9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</w:t>
      </w:r>
      <w:r w:rsidR="00425D43">
        <w:rPr>
          <w:rFonts w:ascii="Times New Roman" w:hAnsi="Times New Roman"/>
          <w:bCs/>
          <w:sz w:val="26"/>
          <w:szCs w:val="26"/>
        </w:rPr>
        <w:t xml:space="preserve">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№ </w:t>
      </w:r>
      <w:r w:rsidR="00030BEB">
        <w:rPr>
          <w:rFonts w:ascii="Times New Roman" w:hAnsi="Times New Roman"/>
          <w:bCs/>
          <w:sz w:val="26"/>
          <w:szCs w:val="26"/>
        </w:rPr>
        <w:t>___</w:t>
      </w:r>
    </w:p>
    <w:p w:rsidR="00A65E9B" w:rsidRPr="00A65E9B" w:rsidRDefault="00A65E9B" w:rsidP="00A65E9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ab/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Об утверждении порядка предоставления и распределения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субсидии на возмещение части затрат организациям 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любых форм собственности и индивидуальным предпринимателям, 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65E9B">
        <w:rPr>
          <w:rFonts w:ascii="Times New Roman" w:hAnsi="Times New Roman"/>
          <w:sz w:val="26"/>
          <w:szCs w:val="26"/>
        </w:rPr>
        <w:t>занимающимся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доставкой и реализацией продовольственных товаров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 w:rsidR="00D55EEB">
        <w:rPr>
          <w:rFonts w:ascii="Times New Roman" w:hAnsi="Times New Roman"/>
          <w:sz w:val="26"/>
          <w:szCs w:val="26"/>
        </w:rPr>
        <w:t>округа</w:t>
      </w:r>
      <w:r w:rsidR="00F20613">
        <w:rPr>
          <w:rFonts w:ascii="Times New Roman" w:hAnsi="Times New Roman"/>
          <w:sz w:val="26"/>
          <w:szCs w:val="26"/>
        </w:rPr>
        <w:t xml:space="preserve"> </w:t>
      </w:r>
    </w:p>
    <w:p w:rsidR="00A65E9B" w:rsidRPr="00A65E9B" w:rsidRDefault="00A65E9B" w:rsidP="00A65E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E9B">
        <w:rPr>
          <w:rFonts w:ascii="Times New Roman" w:hAnsi="Times New Roman"/>
          <w:color w:val="000000"/>
          <w:sz w:val="26"/>
          <w:szCs w:val="26"/>
        </w:rPr>
        <w:t>В соответствии со статьей 78 Бюджетного кодекса Российской Федерации, федеральными законами от 6 октября 2003 года, п</w:t>
      </w:r>
      <w:r w:rsidRPr="00A65E9B">
        <w:rPr>
          <w:rStyle w:val="aff"/>
          <w:rFonts w:ascii="Times New Roman" w:hAnsi="Times New Roman"/>
          <w:i w:val="0"/>
          <w:color w:val="000000"/>
          <w:sz w:val="26"/>
          <w:szCs w:val="26"/>
        </w:rPr>
        <w:t>остановлением</w:t>
      </w:r>
      <w:r w:rsidRPr="00A65E9B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A65E9B">
        <w:rPr>
          <w:rStyle w:val="aff"/>
          <w:rFonts w:ascii="Times New Roman" w:hAnsi="Times New Roman"/>
          <w:i w:val="0"/>
          <w:color w:val="000000"/>
          <w:sz w:val="26"/>
          <w:szCs w:val="26"/>
        </w:rPr>
        <w:t>Правительства</w:t>
      </w:r>
      <w:r w:rsidRPr="00A65E9B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РФ от 18 сентября 2020 года № </w:t>
      </w:r>
      <w:r w:rsidRPr="00A65E9B">
        <w:rPr>
          <w:rStyle w:val="aff"/>
          <w:rFonts w:ascii="Times New Roman" w:hAnsi="Times New Roman"/>
          <w:i w:val="0"/>
          <w:color w:val="000000"/>
          <w:sz w:val="26"/>
          <w:szCs w:val="26"/>
        </w:rPr>
        <w:t xml:space="preserve">1492 </w:t>
      </w:r>
      <w:r w:rsidRPr="00A65E9B">
        <w:rPr>
          <w:rFonts w:ascii="Times New Roman" w:hAnsi="Times New Roman"/>
          <w:color w:val="000000"/>
          <w:sz w:val="26"/>
          <w:szCs w:val="26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</w:t>
      </w:r>
      <w:proofErr w:type="gramEnd"/>
      <w:r w:rsidRPr="00A65E9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A65E9B">
        <w:rPr>
          <w:rFonts w:ascii="Times New Roman" w:hAnsi="Times New Roman"/>
          <w:color w:val="000000"/>
          <w:sz w:val="26"/>
          <w:szCs w:val="26"/>
        </w:rPr>
        <w:t>утратившими</w:t>
      </w:r>
      <w:proofErr w:type="gramEnd"/>
      <w:r w:rsidRPr="00A65E9B">
        <w:rPr>
          <w:rFonts w:ascii="Times New Roman" w:hAnsi="Times New Roman"/>
          <w:color w:val="000000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9" w:anchor="/document/73372061/entry/0" w:history="1">
        <w:r w:rsidRPr="00A65E9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A65E9B">
        <w:rPr>
          <w:rFonts w:ascii="Times New Roman" w:hAnsi="Times New Roman"/>
          <w:color w:val="000000"/>
          <w:sz w:val="26"/>
          <w:szCs w:val="26"/>
        </w:rPr>
        <w:t xml:space="preserve"> Правительства Вологодской области от 24 декабря 2019 года N 1300 "О государственной программе "Экономическое развитие Вологодской области на 2021 - 2025 годы</w:t>
      </w:r>
      <w:r w:rsidR="00425D43">
        <w:rPr>
          <w:rFonts w:ascii="Times New Roman" w:hAnsi="Times New Roman"/>
          <w:color w:val="000000"/>
          <w:sz w:val="26"/>
          <w:szCs w:val="26"/>
        </w:rPr>
        <w:t>»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gramStart"/>
      <w:r w:rsidRPr="00A65E9B">
        <w:rPr>
          <w:rFonts w:ascii="Times New Roman" w:hAnsi="Times New Roman"/>
          <w:color w:val="000000"/>
          <w:sz w:val="26"/>
          <w:szCs w:val="26"/>
        </w:rPr>
        <w:t>руководствуясь</w:t>
      </w:r>
      <w:r w:rsidR="00F2061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статьей 4</w:t>
      </w:r>
      <w:r w:rsidR="00F20613">
        <w:rPr>
          <w:rFonts w:ascii="Times New Roman" w:hAnsi="Times New Roman"/>
          <w:color w:val="000000"/>
          <w:sz w:val="26"/>
          <w:szCs w:val="26"/>
        </w:rPr>
        <w:t>2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5E9B">
        <w:rPr>
          <w:rFonts w:ascii="Times New Roman" w:hAnsi="Times New Roman"/>
          <w:bCs/>
          <w:sz w:val="26"/>
          <w:szCs w:val="26"/>
        </w:rPr>
        <w:t xml:space="preserve">Устава </w:t>
      </w:r>
      <w:r w:rsidR="00F20613"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администрация </w:t>
      </w:r>
      <w:r w:rsidR="00F20613">
        <w:rPr>
          <w:rFonts w:ascii="Times New Roman" w:hAnsi="Times New Roman"/>
          <w:bCs/>
          <w:sz w:val="26"/>
          <w:szCs w:val="26"/>
        </w:rPr>
        <w:t>округа</w:t>
      </w:r>
      <w:proofErr w:type="gramEnd"/>
      <w:r w:rsidRPr="00A65E9B">
        <w:rPr>
          <w:rFonts w:ascii="Times New Roman" w:hAnsi="Times New Roman"/>
          <w:bCs/>
          <w:sz w:val="26"/>
          <w:szCs w:val="26"/>
        </w:rPr>
        <w:t xml:space="preserve"> </w:t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A65E9B" w:rsidRPr="00A65E9B" w:rsidRDefault="00A65E9B" w:rsidP="00A65E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1. Утвердить 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 w:rsidR="00F20613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r w:rsidR="00425D43">
        <w:rPr>
          <w:rFonts w:ascii="Times New Roman" w:hAnsi="Times New Roman"/>
          <w:color w:val="000000"/>
          <w:sz w:val="26"/>
          <w:szCs w:val="26"/>
        </w:rPr>
        <w:t xml:space="preserve">(приложение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1).</w:t>
      </w:r>
    </w:p>
    <w:p w:rsidR="00913951" w:rsidRPr="00A65E9B" w:rsidRDefault="00A65E9B" w:rsidP="009139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2. Утвердить состав комиссии по рассмотрению заявлений и документов организаций любых форм собственности и индивидуальных предпринимателей, </w:t>
      </w:r>
      <w:proofErr w:type="gramStart"/>
      <w:r w:rsidRPr="00A65E9B">
        <w:rPr>
          <w:rFonts w:ascii="Times New Roman" w:hAnsi="Times New Roman"/>
          <w:color w:val="000000"/>
          <w:sz w:val="26"/>
          <w:szCs w:val="26"/>
        </w:rPr>
        <w:t>занимающимся</w:t>
      </w:r>
      <w:proofErr w:type="gramEnd"/>
      <w:r w:rsidRPr="00A65E9B">
        <w:rPr>
          <w:rFonts w:ascii="Times New Roman" w:hAnsi="Times New Roman"/>
          <w:color w:val="000000"/>
          <w:sz w:val="26"/>
          <w:szCs w:val="26"/>
        </w:rPr>
        <w:t xml:space="preserve"> доставкой и реализацией продовольственных товаров в малонаселённые и труднодоступные населённые пункты 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 w:rsidR="00913951">
        <w:rPr>
          <w:rFonts w:ascii="Times New Roman" w:hAnsi="Times New Roman"/>
          <w:sz w:val="26"/>
          <w:szCs w:val="26"/>
        </w:rPr>
        <w:t xml:space="preserve">округа </w:t>
      </w:r>
      <w:r w:rsidR="00425D43">
        <w:rPr>
          <w:rFonts w:ascii="Times New Roman" w:hAnsi="Times New Roman"/>
          <w:color w:val="000000"/>
          <w:sz w:val="26"/>
          <w:szCs w:val="26"/>
        </w:rPr>
        <w:t xml:space="preserve">(приложение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2).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3. Утвердить перечень малонаселённых и труднодоступных населённых пунктов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 w:rsidR="00913951">
        <w:rPr>
          <w:rFonts w:ascii="Times New Roman" w:hAnsi="Times New Roman"/>
          <w:sz w:val="26"/>
          <w:szCs w:val="26"/>
        </w:rPr>
        <w:t xml:space="preserve">округа </w:t>
      </w:r>
      <w:r w:rsidRPr="00A65E9B">
        <w:rPr>
          <w:rFonts w:ascii="Times New Roman" w:hAnsi="Times New Roman"/>
          <w:color w:val="000000"/>
          <w:sz w:val="26"/>
          <w:szCs w:val="26"/>
        </w:rPr>
        <w:t>(приложение  3).</w:t>
      </w:r>
    </w:p>
    <w:p w:rsidR="00A65E9B" w:rsidRPr="00E0641D" w:rsidRDefault="00A65E9B" w:rsidP="00E064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>4. Признат</w:t>
      </w:r>
      <w:r w:rsidR="00B413B0">
        <w:rPr>
          <w:rFonts w:ascii="Times New Roman" w:hAnsi="Times New Roman"/>
          <w:color w:val="000000"/>
          <w:sz w:val="26"/>
          <w:szCs w:val="26"/>
        </w:rPr>
        <w:t>ь утратившими силу постановление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администрации </w:t>
      </w:r>
      <w:proofErr w:type="spellStart"/>
      <w:r w:rsidRPr="00A65E9B">
        <w:rPr>
          <w:rFonts w:ascii="Times New Roman" w:hAnsi="Times New Roman"/>
          <w:color w:val="000000"/>
          <w:sz w:val="26"/>
          <w:szCs w:val="26"/>
        </w:rPr>
        <w:t>Усть-К</w:t>
      </w:r>
      <w:r w:rsidR="00E0641D">
        <w:rPr>
          <w:rFonts w:ascii="Times New Roman" w:hAnsi="Times New Roman"/>
          <w:color w:val="000000"/>
          <w:sz w:val="26"/>
          <w:szCs w:val="26"/>
        </w:rPr>
        <w:t>убинского</w:t>
      </w:r>
      <w:proofErr w:type="spellEnd"/>
      <w:r w:rsidR="00E0641D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</w:t>
      </w:r>
      <w:r w:rsidRPr="00A65E9B">
        <w:rPr>
          <w:rFonts w:ascii="Times New Roman" w:hAnsi="Times New Roman"/>
          <w:sz w:val="26"/>
          <w:szCs w:val="26"/>
        </w:rPr>
        <w:t xml:space="preserve">от </w:t>
      </w:r>
      <w:r w:rsidR="007A29D3">
        <w:rPr>
          <w:rFonts w:ascii="Times New Roman" w:hAnsi="Times New Roman"/>
          <w:sz w:val="26"/>
          <w:szCs w:val="26"/>
        </w:rPr>
        <w:t xml:space="preserve">8 ноября  </w:t>
      </w:r>
      <w:r w:rsidRPr="00A65E9B">
        <w:rPr>
          <w:rFonts w:ascii="Times New Roman" w:hAnsi="Times New Roman"/>
          <w:sz w:val="26"/>
          <w:szCs w:val="26"/>
        </w:rPr>
        <w:t>20</w:t>
      </w:r>
      <w:r w:rsidR="007A29D3">
        <w:rPr>
          <w:rFonts w:ascii="Times New Roman" w:hAnsi="Times New Roman"/>
          <w:sz w:val="26"/>
          <w:szCs w:val="26"/>
        </w:rPr>
        <w:t>21</w:t>
      </w:r>
      <w:r w:rsidRPr="00A65E9B">
        <w:rPr>
          <w:rFonts w:ascii="Times New Roman" w:hAnsi="Times New Roman"/>
          <w:sz w:val="26"/>
          <w:szCs w:val="26"/>
        </w:rPr>
        <w:t xml:space="preserve"> года № </w:t>
      </w:r>
      <w:r w:rsidR="007A29D3">
        <w:rPr>
          <w:rFonts w:ascii="Times New Roman" w:hAnsi="Times New Roman"/>
          <w:sz w:val="26"/>
          <w:szCs w:val="26"/>
        </w:rPr>
        <w:t>903</w:t>
      </w:r>
      <w:r w:rsidRPr="00A65E9B">
        <w:rPr>
          <w:rFonts w:ascii="Times New Roman" w:hAnsi="Times New Roman"/>
          <w:sz w:val="26"/>
          <w:szCs w:val="26"/>
        </w:rPr>
        <w:t xml:space="preserve"> «</w:t>
      </w:r>
      <w:r w:rsidR="007A29D3" w:rsidRPr="00A65E9B">
        <w:rPr>
          <w:rFonts w:ascii="Times New Roman" w:hAnsi="Times New Roman"/>
          <w:sz w:val="26"/>
          <w:szCs w:val="26"/>
        </w:rPr>
        <w:t xml:space="preserve">Об </w:t>
      </w:r>
      <w:r w:rsidR="007A29D3" w:rsidRPr="00A65E9B">
        <w:rPr>
          <w:rFonts w:ascii="Times New Roman" w:hAnsi="Times New Roman"/>
          <w:sz w:val="26"/>
          <w:szCs w:val="26"/>
        </w:rPr>
        <w:lastRenderedPageBreak/>
        <w:t>утверждении порядка предоставления и распределения</w:t>
      </w:r>
      <w:r w:rsidR="007A29D3">
        <w:rPr>
          <w:rFonts w:ascii="Times New Roman" w:hAnsi="Times New Roman"/>
          <w:sz w:val="26"/>
          <w:szCs w:val="26"/>
        </w:rPr>
        <w:t xml:space="preserve"> </w:t>
      </w:r>
      <w:r w:rsidR="007A29D3" w:rsidRPr="00A65E9B">
        <w:rPr>
          <w:rFonts w:ascii="Times New Roman" w:hAnsi="Times New Roman"/>
          <w:sz w:val="26"/>
          <w:szCs w:val="26"/>
        </w:rPr>
        <w:t>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</w:t>
      </w:r>
      <w:r w:rsidR="007A29D3">
        <w:rPr>
          <w:rFonts w:ascii="Times New Roman" w:hAnsi="Times New Roman"/>
          <w:sz w:val="26"/>
          <w:szCs w:val="26"/>
        </w:rPr>
        <w:t xml:space="preserve">  </w:t>
      </w:r>
      <w:r w:rsidR="007A29D3" w:rsidRPr="00A65E9B">
        <w:rPr>
          <w:rFonts w:ascii="Times New Roman" w:hAnsi="Times New Roman"/>
          <w:sz w:val="26"/>
          <w:szCs w:val="26"/>
        </w:rPr>
        <w:t xml:space="preserve">в малонаселённые и труднодоступные населённые пункты </w:t>
      </w:r>
      <w:proofErr w:type="spellStart"/>
      <w:r w:rsidR="007A29D3"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="007A29D3" w:rsidRPr="00A65E9B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A65E9B">
        <w:rPr>
          <w:rFonts w:ascii="Times New Roman" w:hAnsi="Times New Roman"/>
          <w:bCs/>
          <w:sz w:val="26"/>
          <w:szCs w:val="26"/>
        </w:rPr>
        <w:t>;</w:t>
      </w:r>
    </w:p>
    <w:p w:rsidR="00A65E9B" w:rsidRPr="00A65E9B" w:rsidRDefault="00A65E9B" w:rsidP="00A65E9B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E9B">
        <w:rPr>
          <w:rFonts w:ascii="Times New Roman" w:hAnsi="Times New Roman"/>
          <w:sz w:val="26"/>
          <w:szCs w:val="26"/>
          <w:lang w:eastAsia="ru-RU"/>
        </w:rPr>
        <w:tab/>
        <w:t xml:space="preserve">5. Настоящее постановление </w:t>
      </w:r>
      <w:r w:rsidR="00425D43">
        <w:rPr>
          <w:rFonts w:ascii="Times New Roman" w:hAnsi="Times New Roman"/>
          <w:sz w:val="26"/>
          <w:szCs w:val="26"/>
          <w:lang w:eastAsia="ru-RU"/>
        </w:rPr>
        <w:t xml:space="preserve">вступает в силу со дня его подписания, распространяется на правоотношения, возникшие с 1 января 2023 года, и подлежит обнародованию. </w:t>
      </w:r>
    </w:p>
    <w:p w:rsidR="00A65E9B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Pr="00A65E9B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5E9B" w:rsidRPr="00A65E9B" w:rsidTr="00A65E9B">
        <w:tc>
          <w:tcPr>
            <w:tcW w:w="4785" w:type="dxa"/>
          </w:tcPr>
          <w:p w:rsidR="00A65E9B" w:rsidRPr="00A65E9B" w:rsidRDefault="00845F0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  <w:r w:rsidR="00A65E9B" w:rsidRPr="00A65E9B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25D4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  <w:r w:rsidR="00A65E9B"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4786" w:type="dxa"/>
          </w:tcPr>
          <w:p w:rsidR="00A65E9B" w:rsidRPr="00A65E9B" w:rsidRDefault="00A65E9B" w:rsidP="00845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="00425D43">
              <w:rPr>
                <w:rFonts w:ascii="Times New Roman" w:hAnsi="Times New Roman"/>
                <w:sz w:val="26"/>
                <w:szCs w:val="26"/>
              </w:rPr>
              <w:t xml:space="preserve">                           И.В. Быков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</w:tc>
      </w:tr>
    </w:tbl>
    <w:p w:rsidR="00A65E9B" w:rsidRPr="00A65E9B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E9B" w:rsidRPr="00A65E9B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E9B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5D43" w:rsidRDefault="00425D43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5D43" w:rsidRDefault="00425D43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5D43" w:rsidRDefault="00425D43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Pr="00A65E9B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lastRenderedPageBreak/>
        <w:t>Приложение 1</w:t>
      </w:r>
    </w:p>
    <w:p w:rsidR="00A65E9B" w:rsidRP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 w:rsidR="003E18AE"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            от </w:t>
      </w:r>
      <w:r w:rsidR="003E18AE">
        <w:rPr>
          <w:rFonts w:ascii="Times New Roman" w:hAnsi="Times New Roman"/>
          <w:bCs/>
          <w:sz w:val="26"/>
          <w:szCs w:val="26"/>
        </w:rPr>
        <w:t>_____</w:t>
      </w:r>
      <w:r w:rsidR="00425D43">
        <w:rPr>
          <w:rFonts w:ascii="Times New Roman" w:hAnsi="Times New Roman"/>
          <w:bCs/>
          <w:sz w:val="26"/>
          <w:szCs w:val="26"/>
        </w:rPr>
        <w:t>____</w:t>
      </w:r>
      <w:r w:rsidR="003E18AE">
        <w:rPr>
          <w:rFonts w:ascii="Times New Roman" w:hAnsi="Times New Roman"/>
          <w:bCs/>
          <w:sz w:val="26"/>
          <w:szCs w:val="26"/>
        </w:rPr>
        <w:t>202_</w:t>
      </w:r>
      <w:r w:rsidR="00513944">
        <w:rPr>
          <w:rFonts w:ascii="Times New Roman" w:hAnsi="Times New Roman"/>
          <w:bCs/>
          <w:sz w:val="26"/>
          <w:szCs w:val="26"/>
        </w:rPr>
        <w:t xml:space="preserve"> №</w:t>
      </w:r>
      <w:r w:rsidR="003E18AE">
        <w:rPr>
          <w:rFonts w:ascii="Times New Roman" w:hAnsi="Times New Roman"/>
          <w:bCs/>
          <w:sz w:val="26"/>
          <w:szCs w:val="26"/>
        </w:rPr>
        <w:t>___</w:t>
      </w:r>
    </w:p>
    <w:p w:rsidR="00A65E9B" w:rsidRPr="00A65E9B" w:rsidRDefault="00A65E9B" w:rsidP="00A65E9B">
      <w:pPr>
        <w:spacing w:after="0" w:line="240" w:lineRule="auto"/>
        <w:ind w:firstLine="4678"/>
        <w:jc w:val="center"/>
        <w:rPr>
          <w:color w:val="000000"/>
          <w:sz w:val="26"/>
          <w:szCs w:val="26"/>
          <w:lang w:eastAsia="ar-SA"/>
        </w:rPr>
      </w:pP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proofErr w:type="gramStart"/>
      <w:r w:rsidRPr="00425D43">
        <w:rPr>
          <w:b w:val="0"/>
          <w:sz w:val="26"/>
          <w:szCs w:val="26"/>
        </w:rPr>
        <w:t>П</w:t>
      </w:r>
      <w:proofErr w:type="gramEnd"/>
      <w:r w:rsidRPr="00425D43">
        <w:rPr>
          <w:b w:val="0"/>
          <w:sz w:val="26"/>
          <w:szCs w:val="26"/>
        </w:rPr>
        <w:t xml:space="preserve"> О Р Я Д О К</w:t>
      </w: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r w:rsidRPr="00425D43">
        <w:rPr>
          <w:b w:val="0"/>
          <w:sz w:val="26"/>
          <w:szCs w:val="26"/>
        </w:rPr>
        <w:t>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</w:t>
      </w: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r w:rsidRPr="00425D43">
        <w:rPr>
          <w:b w:val="0"/>
          <w:sz w:val="26"/>
          <w:szCs w:val="26"/>
        </w:rPr>
        <w:t xml:space="preserve">продовольственных товаров в малонаселённые и труднодоступные населённые пункты </w:t>
      </w:r>
      <w:proofErr w:type="spellStart"/>
      <w:r w:rsidRPr="00425D43">
        <w:rPr>
          <w:b w:val="0"/>
          <w:bCs/>
          <w:sz w:val="26"/>
          <w:szCs w:val="26"/>
        </w:rPr>
        <w:t>Усть-Кубинского</w:t>
      </w:r>
      <w:proofErr w:type="spellEnd"/>
      <w:r w:rsidRPr="00425D43">
        <w:rPr>
          <w:b w:val="0"/>
          <w:bCs/>
          <w:sz w:val="26"/>
          <w:szCs w:val="26"/>
        </w:rPr>
        <w:t xml:space="preserve"> муниципального </w:t>
      </w:r>
      <w:r w:rsidR="00C03C40" w:rsidRPr="00425D43">
        <w:rPr>
          <w:b w:val="0"/>
          <w:bCs/>
          <w:sz w:val="26"/>
          <w:szCs w:val="26"/>
        </w:rPr>
        <w:t>округа</w:t>
      </w: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r w:rsidRPr="00425D43">
        <w:rPr>
          <w:b w:val="0"/>
          <w:sz w:val="26"/>
          <w:szCs w:val="26"/>
        </w:rPr>
        <w:t>(</w:t>
      </w:r>
      <w:proofErr w:type="spellStart"/>
      <w:r w:rsidRPr="00425D43">
        <w:rPr>
          <w:b w:val="0"/>
          <w:sz w:val="26"/>
          <w:szCs w:val="26"/>
        </w:rPr>
        <w:t>далее-Порядок</w:t>
      </w:r>
      <w:proofErr w:type="spellEnd"/>
      <w:r w:rsidRPr="00425D43">
        <w:rPr>
          <w:b w:val="0"/>
          <w:sz w:val="26"/>
          <w:szCs w:val="26"/>
        </w:rPr>
        <w:t>)</w:t>
      </w: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r w:rsidRPr="00425D43">
        <w:rPr>
          <w:b w:val="0"/>
          <w:sz w:val="26"/>
          <w:szCs w:val="26"/>
        </w:rPr>
        <w:t>1. Общие положения</w:t>
      </w:r>
    </w:p>
    <w:p w:rsidR="00A65E9B" w:rsidRPr="00A65E9B" w:rsidRDefault="00A65E9B" w:rsidP="00A65E9B">
      <w:pPr>
        <w:pStyle w:val="ConsPlusTitle"/>
        <w:ind w:firstLine="709"/>
        <w:jc w:val="center"/>
        <w:rPr>
          <w:sz w:val="26"/>
          <w:szCs w:val="26"/>
        </w:rPr>
      </w:pPr>
    </w:p>
    <w:p w:rsidR="00A65E9B" w:rsidRPr="00A65E9B" w:rsidRDefault="00A65E9B" w:rsidP="00A65E9B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A65E9B">
        <w:rPr>
          <w:b w:val="0"/>
          <w:sz w:val="26"/>
          <w:szCs w:val="26"/>
        </w:rPr>
        <w:t xml:space="preserve"> 1.1. </w:t>
      </w:r>
      <w:proofErr w:type="gramStart"/>
      <w:r w:rsidRPr="00A65E9B">
        <w:rPr>
          <w:b w:val="0"/>
          <w:sz w:val="26"/>
          <w:szCs w:val="26"/>
        </w:rPr>
        <w:t xml:space="preserve"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 населенные пункты </w:t>
      </w:r>
      <w:proofErr w:type="spellStart"/>
      <w:r w:rsidRPr="00A65E9B">
        <w:rPr>
          <w:b w:val="0"/>
          <w:bCs/>
          <w:sz w:val="26"/>
          <w:szCs w:val="26"/>
        </w:rPr>
        <w:t>Усть-Кубинского</w:t>
      </w:r>
      <w:proofErr w:type="spellEnd"/>
      <w:r w:rsidRPr="00A65E9B">
        <w:rPr>
          <w:b w:val="0"/>
          <w:sz w:val="26"/>
          <w:szCs w:val="26"/>
        </w:rPr>
        <w:t xml:space="preserve">  муниципального </w:t>
      </w:r>
      <w:r w:rsidR="005B0C5E">
        <w:rPr>
          <w:b w:val="0"/>
          <w:sz w:val="26"/>
          <w:szCs w:val="26"/>
        </w:rPr>
        <w:t>округа</w:t>
      </w:r>
      <w:r w:rsidRPr="00A65E9B">
        <w:rPr>
          <w:b w:val="0"/>
          <w:sz w:val="26"/>
          <w:szCs w:val="26"/>
        </w:rPr>
        <w:t xml:space="preserve"> (далее – Порядок) 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 труднодоступные населенные пункты </w:t>
      </w:r>
      <w:proofErr w:type="spellStart"/>
      <w:r w:rsidRPr="00A65E9B">
        <w:rPr>
          <w:b w:val="0"/>
          <w:bCs/>
          <w:sz w:val="26"/>
          <w:szCs w:val="26"/>
        </w:rPr>
        <w:t>Усть-Кубинского</w:t>
      </w:r>
      <w:proofErr w:type="spellEnd"/>
      <w:r w:rsidRPr="00A65E9B">
        <w:rPr>
          <w:b w:val="0"/>
          <w:sz w:val="26"/>
          <w:szCs w:val="26"/>
        </w:rPr>
        <w:t xml:space="preserve"> муниципального </w:t>
      </w:r>
      <w:r w:rsidR="005B0C5E">
        <w:rPr>
          <w:b w:val="0"/>
          <w:sz w:val="26"/>
          <w:szCs w:val="26"/>
        </w:rPr>
        <w:t>округа</w:t>
      </w:r>
      <w:r w:rsidRPr="00A65E9B">
        <w:rPr>
          <w:b w:val="0"/>
          <w:sz w:val="26"/>
          <w:szCs w:val="26"/>
        </w:rPr>
        <w:t>, имеющих право на</w:t>
      </w:r>
      <w:proofErr w:type="gramEnd"/>
      <w:r w:rsidRPr="00A65E9B">
        <w:rPr>
          <w:b w:val="0"/>
          <w:sz w:val="26"/>
          <w:szCs w:val="26"/>
        </w:rPr>
        <w:t xml:space="preserve"> </w:t>
      </w:r>
      <w:proofErr w:type="gramStart"/>
      <w:r w:rsidRPr="00A65E9B">
        <w:rPr>
          <w:b w:val="0"/>
          <w:sz w:val="26"/>
          <w:szCs w:val="26"/>
        </w:rPr>
        <w:t xml:space="preserve">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proofErr w:type="spellStart"/>
      <w:r w:rsidRPr="00A65E9B">
        <w:rPr>
          <w:b w:val="0"/>
          <w:bCs/>
          <w:sz w:val="26"/>
          <w:szCs w:val="26"/>
        </w:rPr>
        <w:t>Усть-Кубинского</w:t>
      </w:r>
      <w:proofErr w:type="spellEnd"/>
      <w:r w:rsidRPr="00A65E9B">
        <w:rPr>
          <w:b w:val="0"/>
          <w:sz w:val="26"/>
          <w:szCs w:val="26"/>
        </w:rPr>
        <w:t xml:space="preserve"> муниципального </w:t>
      </w:r>
      <w:r w:rsidR="005B0C5E">
        <w:rPr>
          <w:b w:val="0"/>
          <w:sz w:val="26"/>
          <w:szCs w:val="26"/>
        </w:rPr>
        <w:t>округа</w:t>
      </w:r>
      <w:r w:rsidRPr="00A65E9B">
        <w:rPr>
          <w:b w:val="0"/>
          <w:sz w:val="26"/>
          <w:szCs w:val="26"/>
        </w:rPr>
        <w:t xml:space="preserve"> (далее – субсидия на ГСМ), цели, условия и порядок предоставления субсидии на ГСМ, порядок возврата субсидии на ГСМ в местный бюджет в случае нарушения условий, установленных при ее предоставлении.</w:t>
      </w:r>
      <w:proofErr w:type="gramEnd"/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43"/>
      <w:bookmarkEnd w:id="0"/>
      <w:r w:rsidRPr="00A65E9B">
        <w:rPr>
          <w:rFonts w:ascii="Times New Roman" w:hAnsi="Times New Roman"/>
          <w:sz w:val="26"/>
          <w:szCs w:val="26"/>
        </w:rPr>
        <w:t>В Порядке используются следующие понятия: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а) труднодоступный населённый пункт - сельский населённый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б) малонаселённый населённый пункт - сельский населённый пункт, число постоянно проживающего </w:t>
      </w:r>
      <w:proofErr w:type="gramStart"/>
      <w:r w:rsidRPr="00A65E9B">
        <w:rPr>
          <w:rFonts w:ascii="Times New Roman" w:hAnsi="Times New Roman"/>
          <w:sz w:val="26"/>
          <w:szCs w:val="26"/>
        </w:rPr>
        <w:t>населения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в котором составляет до 100 человек, не имеющий действующих стационарных торговых объектов.</w:t>
      </w:r>
    </w:p>
    <w:p w:rsidR="00A65E9B" w:rsidRPr="001C0143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A65E9B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A65E9B">
        <w:rPr>
          <w:rFonts w:ascii="Times New Roman" w:hAnsi="Times New Roman"/>
          <w:sz w:val="26"/>
          <w:szCs w:val="26"/>
        </w:rPr>
        <w:t>Целью предоставления субсидии на ГСМ является создание условий для обеспечения жителей малонаселённых и (или) тру</w:t>
      </w:r>
      <w:r w:rsidR="00171979">
        <w:rPr>
          <w:rFonts w:ascii="Times New Roman" w:hAnsi="Times New Roman"/>
          <w:sz w:val="26"/>
          <w:szCs w:val="26"/>
        </w:rPr>
        <w:t xml:space="preserve">днодоступных населённых пунктов округа, </w:t>
      </w:r>
      <w:r w:rsidRPr="00A65E9B">
        <w:rPr>
          <w:rFonts w:ascii="Times New Roman" w:hAnsi="Times New Roman"/>
          <w:sz w:val="26"/>
          <w:szCs w:val="26"/>
        </w:rPr>
        <w:t>в которых отсутствуют стационарные торговые  объекты,  продовольственными  товарами  путём  компенсации организациям любых форм собственности и индивидуальным предпринимателям, осуществляющим мобильную торговлю (далее - организации и ИП),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пункты</w:t>
      </w:r>
      <w:r w:rsidR="00425D43">
        <w:rPr>
          <w:rFonts w:ascii="Times New Roman" w:hAnsi="Times New Roman"/>
          <w:sz w:val="26"/>
          <w:szCs w:val="26"/>
        </w:rPr>
        <w:t>.</w:t>
      </w:r>
      <w:r w:rsidRPr="00A65E9B">
        <w:rPr>
          <w:rFonts w:ascii="Times New Roman" w:hAnsi="Times New Roman"/>
          <w:sz w:val="26"/>
          <w:szCs w:val="26"/>
        </w:rPr>
        <w:t xml:space="preserve"> </w:t>
      </w:r>
    </w:p>
    <w:p w:rsidR="00A65E9B" w:rsidRPr="00A65E9B" w:rsidRDefault="00A65E9B" w:rsidP="00A65E9B">
      <w:pPr>
        <w:pStyle w:val="ConsPlusNormal"/>
        <w:ind w:firstLine="53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1.3. Направлением затрат, на возмещение которых предоставляется субсидия на ГСМ, является компенсация части фактических затрат организаций и ИП, </w:t>
      </w:r>
      <w:r w:rsidRPr="00A65E9B">
        <w:rPr>
          <w:sz w:val="26"/>
          <w:szCs w:val="26"/>
        </w:rPr>
        <w:lastRenderedPageBreak/>
        <w:t>произведённых при доставке и реализации продовольственных товаров в малонаселённые и (или) труднодоступные населённые пункты. Субсидия на ГСМ предоставляется на возмещение части затрат на все виды горюче-смазочных материалов.</w:t>
      </w:r>
    </w:p>
    <w:p w:rsidR="00A65E9B" w:rsidRPr="00A65E9B" w:rsidRDefault="00A65E9B" w:rsidP="00A65E9B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1.4. При предоставлении субсидии на ГСМ отбор не проводится.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1.5.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является  администрация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 w:rsidR="00A539BE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" w:name="P44"/>
      <w:bookmarkEnd w:id="1"/>
      <w:r w:rsidRPr="00A65E9B">
        <w:rPr>
          <w:rFonts w:ascii="Times New Roman" w:hAnsi="Times New Roman"/>
          <w:sz w:val="26"/>
          <w:szCs w:val="26"/>
        </w:rPr>
        <w:t xml:space="preserve">1.6. Получателями субсидии на ГСМ являются организации и ИП, занимающиеся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 w:rsidR="00354B46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</w:p>
    <w:p w:rsidR="00A65E9B" w:rsidRPr="00A65E9B" w:rsidRDefault="00A65E9B" w:rsidP="00A65E9B">
      <w:pPr>
        <w:pStyle w:val="ConsPlusNormal"/>
        <w:ind w:firstLine="53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1.7. Субсидия на ГСМ предоставляется администрацией </w:t>
      </w:r>
      <w:proofErr w:type="spellStart"/>
      <w:r w:rsidRPr="00A65E9B">
        <w:rPr>
          <w:sz w:val="26"/>
          <w:szCs w:val="26"/>
        </w:rPr>
        <w:t>Усть-Кубинского</w:t>
      </w:r>
      <w:proofErr w:type="spellEnd"/>
      <w:r w:rsidRPr="00A65E9B">
        <w:rPr>
          <w:sz w:val="26"/>
          <w:szCs w:val="26"/>
        </w:rPr>
        <w:t xml:space="preserve"> муниципального </w:t>
      </w:r>
      <w:r w:rsidR="00545009"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(далее - администрация) в пределах бюджетных ассигнований, предусмотренных в бюджете </w:t>
      </w:r>
      <w:r w:rsidR="00545009"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на соответствующий финансовый год и плановый период, и лимитов бюджетных обязательств, утверждённых в установленном порядке на предоставление субсидий.</w:t>
      </w:r>
    </w:p>
    <w:p w:rsidR="001C0143" w:rsidRPr="001C0143" w:rsidRDefault="001C0143" w:rsidP="001C0143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 </w:t>
      </w:r>
      <w:r w:rsidRPr="001C0143">
        <w:rPr>
          <w:rFonts w:ascii="Times New Roman" w:hAnsi="Times New Roman"/>
          <w:sz w:val="26"/>
          <w:szCs w:val="26"/>
        </w:rPr>
        <w:t xml:space="preserve">Сведения о субсидиях на ГСМ подлежат размещению на </w:t>
      </w:r>
      <w:hyperlink r:id="rId10" w:history="1">
        <w:r w:rsidRPr="001C0143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едином портале</w:t>
        </w:r>
      </w:hyperlink>
      <w:r w:rsidRPr="001C0143">
        <w:rPr>
          <w:rFonts w:ascii="Times New Roman" w:hAnsi="Times New Roman"/>
          <w:sz w:val="26"/>
          <w:szCs w:val="26"/>
        </w:rPr>
        <w:t xml:space="preserve"> бюджетной системы Российской Федерации в информационно</w:t>
      </w:r>
      <w:r w:rsidR="00425952">
        <w:rPr>
          <w:rFonts w:ascii="Times New Roman" w:hAnsi="Times New Roman"/>
          <w:sz w:val="26"/>
          <w:szCs w:val="26"/>
        </w:rPr>
        <w:t>-</w:t>
      </w:r>
      <w:r w:rsidRPr="001C0143">
        <w:rPr>
          <w:rFonts w:ascii="Times New Roman" w:hAnsi="Times New Roman"/>
          <w:sz w:val="26"/>
          <w:szCs w:val="26"/>
        </w:rPr>
        <w:t xml:space="preserve">телекоммуникационной сети "Интернет" не позднее 15-го рабочего дня, следующего за днем принятия решения о бюджете (проекта решения о внесении изменений в решение о бюджете) </w:t>
      </w:r>
      <w:proofErr w:type="spellStart"/>
      <w:r w:rsidRPr="001C0143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1C0143">
        <w:rPr>
          <w:rFonts w:ascii="Times New Roman" w:hAnsi="Times New Roman"/>
          <w:sz w:val="26"/>
          <w:szCs w:val="26"/>
        </w:rPr>
        <w:t xml:space="preserve"> муниципального округа. </w:t>
      </w:r>
    </w:p>
    <w:p w:rsidR="007F0C94" w:rsidRPr="00A65E9B" w:rsidRDefault="007F0C94" w:rsidP="00A65E9B">
      <w:pPr>
        <w:pStyle w:val="ConsPlusNormal"/>
        <w:ind w:firstLine="539"/>
        <w:jc w:val="both"/>
        <w:rPr>
          <w:strike/>
          <w:sz w:val="26"/>
          <w:szCs w:val="26"/>
        </w:rPr>
      </w:pPr>
    </w:p>
    <w:p w:rsidR="00A65E9B" w:rsidRPr="00425D43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25D43">
        <w:rPr>
          <w:rFonts w:ascii="Times New Roman" w:hAnsi="Times New Roman"/>
          <w:sz w:val="26"/>
          <w:szCs w:val="26"/>
        </w:rPr>
        <w:t>2. Условия и порядок предоставления субсидии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432D6" w:rsidRPr="001432D6" w:rsidRDefault="00A65E9B" w:rsidP="001432D6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2.1. </w:t>
      </w:r>
      <w:r w:rsidR="001432D6" w:rsidRPr="001432D6">
        <w:rPr>
          <w:sz w:val="26"/>
          <w:szCs w:val="26"/>
        </w:rPr>
        <w:t>Информация о приеме заявлений на предоставление субсидии на ГСМ размещается в информационно-телекоммуникационной сети «Интернет» на официальном сайте округа не позднее 15 апреля года предоставления субсидии на ГСМ.</w:t>
      </w:r>
    </w:p>
    <w:p w:rsidR="00A65E9B" w:rsidRDefault="001432D6" w:rsidP="001432D6">
      <w:pPr>
        <w:pStyle w:val="ConsPlusNormal"/>
        <w:ind w:firstLine="709"/>
        <w:jc w:val="both"/>
        <w:rPr>
          <w:sz w:val="26"/>
          <w:szCs w:val="26"/>
        </w:rPr>
      </w:pPr>
      <w:r w:rsidRPr="001432D6">
        <w:rPr>
          <w:sz w:val="26"/>
          <w:szCs w:val="26"/>
        </w:rPr>
        <w:t>Прием заявлений осуществляется в течение 10 календарных дней по истечении срока, предусмотренного абзацем первым настоящего пункта.</w:t>
      </w:r>
      <w:r>
        <w:rPr>
          <w:sz w:val="26"/>
          <w:szCs w:val="26"/>
        </w:rPr>
        <w:t xml:space="preserve"> </w:t>
      </w:r>
      <w:r w:rsidR="00A65E9B" w:rsidRPr="00A65E9B">
        <w:rPr>
          <w:sz w:val="26"/>
          <w:szCs w:val="26"/>
        </w:rPr>
        <w:t>В случае, когда первый или последний день приема и регистрации заявлений приходится на выходной день, первым или последним днем принятия заявлений считается следующий за ним первый рабочий день.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2.2. Для получения субсидии заявитель представляет заявление по форме, установленной приложением</w:t>
      </w:r>
      <w:r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 xml:space="preserve"> 1 к настоящему Порядку.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К заявлению прилагаются:</w:t>
      </w:r>
      <w:bookmarkStart w:id="2" w:name="P62"/>
      <w:bookmarkEnd w:id="2"/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1)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</w:t>
      </w:r>
    </w:p>
    <w:p w:rsid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2)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A65E9B">
        <w:rPr>
          <w:rFonts w:ascii="Times New Roman" w:hAnsi="Times New Roman"/>
          <w:sz w:val="26"/>
          <w:szCs w:val="26"/>
        </w:rPr>
        <w:lastRenderedPageBreak/>
        <w:t>Федерации о налогах и сборах, выданная налоговым органом не ранее, чем за 15 дней до даты подачи заявления;</w:t>
      </w:r>
    </w:p>
    <w:p w:rsidR="00A65E9B" w:rsidRPr="00A65E9B" w:rsidRDefault="00373E24" w:rsidP="00A65E9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65E9B" w:rsidRPr="00A65E9B">
        <w:rPr>
          <w:sz w:val="26"/>
          <w:szCs w:val="26"/>
        </w:rPr>
        <w:t>) анкета заявителя по форме, установленной приложением  2 к настоящему Порядку.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Документы представляются представителем организации или ИП в администрацию </w:t>
      </w:r>
      <w:r w:rsidR="00FA2FB6"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в одном экземпляре в печатном виде на бумажном носителе лично.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>Все документы должны быть заверены печатью и подписью претендента (или лица, им уполномоченного).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 регистрируется отделом обеспечения деятельности </w:t>
      </w:r>
      <w:r w:rsidR="00990C83">
        <w:rPr>
          <w:rFonts w:ascii="Times New Roman" w:eastAsia="Times New Roman" w:hAnsi="Times New Roman"/>
          <w:sz w:val="26"/>
          <w:szCs w:val="26"/>
          <w:lang w:eastAsia="ru-RU"/>
        </w:rPr>
        <w:t xml:space="preserve">и кадровой работы 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r w:rsidR="005B193A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порядке, установленном Регламентом администрации </w:t>
      </w:r>
      <w:r w:rsidR="005B193A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>, в день поступления.</w:t>
      </w:r>
    </w:p>
    <w:p w:rsidR="00A65E9B" w:rsidRPr="00A65E9B" w:rsidRDefault="00A65E9B" w:rsidP="00A65E9B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Заявитель, представивший документы, вправе их изменить или отозвать до истечения, установленного в извещении срока подачи заявления. 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2.3. Требования, которым должен соответствовать заявитель на 1 число месяца, предшествующего месяцу, в котором планируется заключение соглашения о предоставлении субсидии: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1)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2) заявители - юридические лица не должны находиться в процессе реорганизации,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E9B">
        <w:rPr>
          <w:rFonts w:ascii="Times New Roman" w:hAnsi="Times New Roman"/>
          <w:sz w:val="26"/>
          <w:szCs w:val="26"/>
        </w:rPr>
        <w:t xml:space="preserve">3) заявители - юридические лица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включённые в утверждаемый Министерством финансов Российской Федерации </w:t>
      </w:r>
      <w:hyperlink r:id="rId11" w:history="1">
        <w:r w:rsidRPr="00A65E9B">
          <w:rPr>
            <w:rFonts w:ascii="Times New Roman" w:hAnsi="Times New Roman"/>
            <w:sz w:val="26"/>
            <w:szCs w:val="26"/>
          </w:rPr>
          <w:t>перечень</w:t>
        </w:r>
      </w:hyperlink>
      <w:r w:rsidRPr="00A65E9B">
        <w:rPr>
          <w:rFonts w:ascii="Times New Roman" w:hAnsi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A65E9B">
        <w:rPr>
          <w:rFonts w:ascii="Times New Roman" w:hAnsi="Times New Roman"/>
          <w:sz w:val="26"/>
          <w:szCs w:val="26"/>
        </w:rPr>
        <w:t>офшорные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зоны) в отношении таких юридических лиц, в совокупности превышает 50 %;</w:t>
      </w:r>
      <w:proofErr w:type="gramEnd"/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4) организация или ИП не должны получать средства из бюджета </w:t>
      </w:r>
      <w:r w:rsidR="002A0532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 xml:space="preserve"> в соответствии с иными нормативными правовыми актами </w:t>
      </w:r>
      <w:r w:rsidR="002A0532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 xml:space="preserve"> на возмещение затрат на цели, указанные в </w:t>
      </w:r>
      <w:hyperlink w:anchor="P56" w:history="1">
        <w:r w:rsidRPr="00A65E9B">
          <w:rPr>
            <w:rFonts w:ascii="Times New Roman" w:hAnsi="Times New Roman"/>
            <w:sz w:val="26"/>
            <w:szCs w:val="26"/>
          </w:rPr>
          <w:t>пункте 1.2</w:t>
        </w:r>
      </w:hyperlink>
      <w:r w:rsidRPr="00A65E9B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A65E9B" w:rsidRPr="00A65E9B" w:rsidRDefault="00A65E9B" w:rsidP="00A65E9B">
      <w:pPr>
        <w:pStyle w:val="ConsPlusNormal"/>
        <w:widowControl/>
        <w:ind w:firstLine="709"/>
        <w:jc w:val="both"/>
        <w:rPr>
          <w:rStyle w:val="af2"/>
          <w:sz w:val="26"/>
          <w:szCs w:val="26"/>
        </w:rPr>
      </w:pPr>
      <w:r w:rsidRPr="00A65E9B">
        <w:rPr>
          <w:sz w:val="26"/>
          <w:szCs w:val="26"/>
        </w:rPr>
        <w:t>2.</w:t>
      </w:r>
      <w:r w:rsidR="00154CBF">
        <w:rPr>
          <w:sz w:val="26"/>
          <w:szCs w:val="26"/>
        </w:rPr>
        <w:t>4</w:t>
      </w:r>
      <w:r w:rsidRPr="00A65E9B">
        <w:rPr>
          <w:sz w:val="26"/>
          <w:szCs w:val="26"/>
        </w:rPr>
        <w:t>. Представленные заявителями документы рассматриваются комиссией, состав которой утвержден приложением 2 к настоящему постановлению. Заседание комиссии правомочно, если на нём присутствует не менее 2/3 от установленной численности.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По результатам рассмотрения представленных заявителем документов в течение 3 рабочих дней после истечения срока, предусмотренного абзацем вторым пункта 2.1 настоящего Порядка, администрация</w:t>
      </w:r>
      <w:r w:rsidR="00B51463">
        <w:rPr>
          <w:rFonts w:ascii="Times New Roman" w:hAnsi="Times New Roman"/>
          <w:sz w:val="26"/>
          <w:szCs w:val="26"/>
        </w:rPr>
        <w:t xml:space="preserve"> округа</w:t>
      </w:r>
      <w:r w:rsidRPr="00A65E9B">
        <w:rPr>
          <w:rFonts w:ascii="Times New Roman" w:hAnsi="Times New Roman"/>
          <w:sz w:val="26"/>
          <w:szCs w:val="26"/>
        </w:rPr>
        <w:t xml:space="preserve"> принимает решение о предоставлении субсидии на ГСМ или об отказе в предоставлении таковой с указанием причин.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lastRenderedPageBreak/>
        <w:t>2.</w:t>
      </w:r>
      <w:r w:rsidR="00B51463">
        <w:rPr>
          <w:rFonts w:ascii="Times New Roman" w:hAnsi="Times New Roman"/>
          <w:sz w:val="26"/>
          <w:szCs w:val="26"/>
        </w:rPr>
        <w:t>4</w:t>
      </w:r>
      <w:r w:rsidRPr="00A65E9B">
        <w:rPr>
          <w:rFonts w:ascii="Times New Roman" w:hAnsi="Times New Roman"/>
          <w:sz w:val="26"/>
          <w:szCs w:val="26"/>
        </w:rPr>
        <w:t>.1. Основания отказа в предоставлении субсидии на ГСМ: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а) несоответствие представленных заявителем документов требованиям, установленным пунктом 2.2 настоящего Порядка, или непредставление (предоставление не в полном объёме) указанных документов;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б) недостоверность представленной заявителем информации;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в) несоответствие заявителя требованиям, установленным пункта 2.3 Порядка;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г) представление документов с нарушением срока, установленного абзацем вторым пункта 2.1 настоящего Порядка.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Итоги рассмотрения заявлений и документов, фиксируются в протоколе рассмотрения заявления и документов участника, который подписывается всеми присутствующими на заседании членами комиссии в день рассмотрения.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Решение о предоставлении или об отказе в предоставлении субсидии на ГСМ принимается в форме постановления администрации.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 в течение 2 рабочих дней со дня его принятия.</w:t>
      </w:r>
      <w:bookmarkStart w:id="3" w:name="P70"/>
      <w:bookmarkEnd w:id="3"/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</w:t>
      </w:r>
      <w:r w:rsidR="0006541D">
        <w:rPr>
          <w:sz w:val="26"/>
          <w:szCs w:val="26"/>
        </w:rPr>
        <w:t>5</w:t>
      </w:r>
      <w:r w:rsidRPr="00A65E9B">
        <w:rPr>
          <w:sz w:val="26"/>
          <w:szCs w:val="26"/>
        </w:rPr>
        <w:t xml:space="preserve">. На основании принятого решения о предоставлении субсидии на ГСМ с организациями или ИП заключается соглашение, предусматривающее выплаты субсидии на возмещение части затрат на горюче-смазочные материалы, произведённых при доставке и реализации продовольственных товаров в малонаселённые и труднодоступные населённые пункты </w:t>
      </w:r>
      <w:proofErr w:type="spellStart"/>
      <w:r w:rsidRPr="00A65E9B">
        <w:rPr>
          <w:sz w:val="26"/>
          <w:szCs w:val="26"/>
        </w:rPr>
        <w:t>Усть-Кубинского</w:t>
      </w:r>
      <w:proofErr w:type="spellEnd"/>
      <w:r w:rsidRPr="00A65E9B">
        <w:rPr>
          <w:sz w:val="26"/>
          <w:szCs w:val="26"/>
        </w:rPr>
        <w:t xml:space="preserve"> муниципального </w:t>
      </w:r>
      <w:r w:rsidR="00B51463"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(далее - соглашение).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</w:t>
      </w:r>
      <w:r w:rsidR="0006541D">
        <w:rPr>
          <w:sz w:val="26"/>
          <w:szCs w:val="26"/>
        </w:rPr>
        <w:t>6</w:t>
      </w:r>
      <w:r w:rsidRPr="00A65E9B">
        <w:rPr>
          <w:sz w:val="26"/>
          <w:szCs w:val="26"/>
        </w:rPr>
        <w:t>. Заявитель, в отношении которого принято решение о предоставлении субсидии на ГСМ, в течение 2 рабочих дней после получения уведомления о предоставлении таковой обращается в администрацию для заключения соглашения.</w:t>
      </w:r>
    </w:p>
    <w:p w:rsidR="00A65E9B" w:rsidRPr="00A65E9B" w:rsidRDefault="00A65E9B" w:rsidP="00A65E9B">
      <w:pPr>
        <w:tabs>
          <w:tab w:val="left" w:pos="9495"/>
        </w:tabs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Соглашение составляется администрацией в соответствии с типовой формой, установленной приказом финансового управления администрации </w:t>
      </w:r>
      <w:r w:rsidR="0006541D">
        <w:rPr>
          <w:rFonts w:ascii="Times New Roman" w:hAnsi="Times New Roman"/>
          <w:sz w:val="26"/>
          <w:szCs w:val="26"/>
        </w:rPr>
        <w:t xml:space="preserve">округа </w:t>
      </w:r>
      <w:r w:rsidRPr="00A65E9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в срок, не превышающий 2 рабочих дней со дня обращения заявителя за его заключением, и подписывается сторонами.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Соглашением устанавливается значение результата предоставления субсидии на ГСМ, выраженного в количестве малонаселённых и труднодоступных населённых пунктов,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Соглашение заключается при условии: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а) принятия заявителем обязательств по достижению значения результата предоставления субсидии на ГСМ;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б) принятия заявителем обязательств по предоставлению отчётности, предусмотренной соглашением в соответствии с пунктом 3.1 настоящего Порядка,</w:t>
      </w:r>
      <w:r w:rsidRPr="00A65E9B">
        <w:rPr>
          <w:b/>
          <w:sz w:val="26"/>
          <w:szCs w:val="26"/>
        </w:rPr>
        <w:t xml:space="preserve"> </w:t>
      </w:r>
      <w:r w:rsidRPr="00A65E9B">
        <w:rPr>
          <w:sz w:val="26"/>
          <w:szCs w:val="26"/>
        </w:rPr>
        <w:t>и дополнительной отчётности в случаях, когда сроки и форма предоставления такой отчётности предусмотрены соглашением;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в) обращения заявителя в сроки, указанные в абзаце первом настоящего пункта;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г) согласия заявителя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</w:t>
      </w:r>
      <w:r w:rsidRPr="00A65E9B">
        <w:rPr>
          <w:sz w:val="26"/>
          <w:szCs w:val="26"/>
        </w:rPr>
        <w:lastRenderedPageBreak/>
        <w:t>предоставлении субсидии на ГСМ.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</w:t>
      </w:r>
      <w:proofErr w:type="spellStart"/>
      <w:r w:rsidRPr="00A65E9B">
        <w:rPr>
          <w:sz w:val="26"/>
          <w:szCs w:val="26"/>
        </w:rPr>
        <w:t>недостижении</w:t>
      </w:r>
      <w:proofErr w:type="spellEnd"/>
      <w:r w:rsidRPr="00A65E9B">
        <w:rPr>
          <w:sz w:val="26"/>
          <w:szCs w:val="26"/>
        </w:rPr>
        <w:t xml:space="preserve"> согласия по новым условиям в случае: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1) уменьшения администрации ранее доведённых лимитов бюджетных обязательств, приводящего к невозможности предоставления субсидии на ГСМ в размере, определённом в соглашении о предоставлении субсидии на ГСМ;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2) снижения коэффициента компенсации произведённых расходов при недостаточности утверждённых лимитов (остатков лимитов) бюджетных обязательств на предоставление субсидии на ГСМ в полном объёме заявленной потребности.</w:t>
      </w:r>
    </w:p>
    <w:p w:rsidR="00A65E9B" w:rsidRPr="00A65E9B" w:rsidRDefault="00A65E9B" w:rsidP="000B010D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В случае</w:t>
      </w:r>
      <w:proofErr w:type="gramStart"/>
      <w:r w:rsidRPr="00A65E9B">
        <w:rPr>
          <w:sz w:val="26"/>
          <w:szCs w:val="26"/>
        </w:rPr>
        <w:t>,</w:t>
      </w:r>
      <w:proofErr w:type="gramEnd"/>
      <w:r w:rsidRPr="00A65E9B">
        <w:rPr>
          <w:sz w:val="26"/>
          <w:szCs w:val="26"/>
        </w:rPr>
        <w:t xml:space="preserve"> если заявитель, в отношении которого принято решение о предоставлении субсидии на ГСМ, не обратился в срок, указанный в пункте 2.</w:t>
      </w:r>
      <w:r w:rsidR="0006541D">
        <w:rPr>
          <w:sz w:val="26"/>
          <w:szCs w:val="26"/>
        </w:rPr>
        <w:t>6</w:t>
      </w:r>
      <w:r w:rsidRPr="00A65E9B">
        <w:rPr>
          <w:sz w:val="26"/>
          <w:szCs w:val="26"/>
        </w:rPr>
        <w:t xml:space="preserve"> настоящего Порядка, в администрацию для заключения соглашения, такой заявитель считается уклонившимся от заключения соглашения.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Один экземпляр соглашения, заключённого между получателем субсидии на ГСМ и администрацией,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bookmarkStart w:id="4" w:name="P71"/>
      <w:bookmarkStart w:id="5" w:name="P79"/>
      <w:bookmarkEnd w:id="4"/>
      <w:bookmarkEnd w:id="5"/>
      <w:r w:rsidRPr="00A65E9B">
        <w:rPr>
          <w:sz w:val="26"/>
          <w:szCs w:val="26"/>
        </w:rPr>
        <w:t>2.</w:t>
      </w:r>
      <w:r w:rsidR="003A152B">
        <w:rPr>
          <w:sz w:val="26"/>
          <w:szCs w:val="26"/>
        </w:rPr>
        <w:t>7</w:t>
      </w:r>
      <w:r w:rsidRPr="00A65E9B">
        <w:rPr>
          <w:sz w:val="26"/>
          <w:szCs w:val="26"/>
        </w:rPr>
        <w:t xml:space="preserve">. </w:t>
      </w:r>
      <w:proofErr w:type="gramStart"/>
      <w:r w:rsidRPr="00A65E9B">
        <w:rPr>
          <w:sz w:val="26"/>
          <w:szCs w:val="26"/>
        </w:rPr>
        <w:t>Для получения субсидии на ГСМ получатель её представляет в администрацию в сроки, указанные в соглашении, заявление на получение такой субсидии по форме, установленной соглашением, с приложением следующих документов, подтверждающих затраты, произведённые при доставке и реализации продовольственных товаров в малонаселённые и (или) труднодоступные населённые пункты:</w:t>
      </w:r>
      <w:proofErr w:type="gramEnd"/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1) копий первичных документов, подтверждающих фактические затраты организаций и ИП на ГСМ: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а) путевых листов;</w:t>
      </w:r>
    </w:p>
    <w:p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sz w:val="26"/>
          <w:szCs w:val="26"/>
        </w:rPr>
        <w:t xml:space="preserve">           </w:t>
      </w:r>
      <w:r w:rsidR="00425D43">
        <w:rPr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б) документов, подтверждающих фактически произведённые затраты на ГСМ (счёта-фактуры, накладные, кассовые чеки и др.),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A65E9B">
        <w:rPr>
          <w:sz w:val="26"/>
          <w:szCs w:val="26"/>
        </w:rPr>
        <w:t>в) приказов об утверждении норм расхода ГСМ, рассчитанных в соответствии с распоряжением Министерства транспорта Росси</w:t>
      </w:r>
      <w:r w:rsidR="00425D43">
        <w:rPr>
          <w:sz w:val="26"/>
          <w:szCs w:val="26"/>
        </w:rPr>
        <w:t xml:space="preserve">йской Федерации        от 14 марта </w:t>
      </w:r>
      <w:r w:rsidRPr="00A65E9B">
        <w:rPr>
          <w:sz w:val="26"/>
          <w:szCs w:val="26"/>
        </w:rPr>
        <w:t>2008</w:t>
      </w:r>
      <w:r w:rsidR="00425D43">
        <w:rPr>
          <w:sz w:val="26"/>
          <w:szCs w:val="26"/>
        </w:rPr>
        <w:t xml:space="preserve"> года</w:t>
      </w:r>
      <w:r w:rsidRPr="00A65E9B">
        <w:rPr>
          <w:sz w:val="26"/>
          <w:szCs w:val="26"/>
        </w:rPr>
        <w:t xml:space="preserve"> № АМ-23-р «О введении в действие  методических рекомендаций «Нормы расхода топлива и смазочных материалов на автомобильном транспорте”» (обоснования применения повышающих расход топлива коэффициентов прикладываются в пакет документов в виде пояснительной записки).</w:t>
      </w:r>
      <w:proofErr w:type="gramEnd"/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Копии документов должны быть представлены получателем субсидии на ГСМ в двух экземплярах с предъявлением подлинников, которые возвращаются получателю субсидии на ГСМ по окончании сверки с ними представленных копий;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2) отчёта о достижении значения результата предоставления субсидии на ГСМ по форме, установленной типовой формой соглашения;</w:t>
      </w:r>
    </w:p>
    <w:p w:rsidR="00A65E9B" w:rsidRDefault="009E3B80" w:rsidP="00A65E9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справок органа</w:t>
      </w:r>
      <w:r w:rsidR="00A65E9B" w:rsidRPr="00A65E9B">
        <w:rPr>
          <w:sz w:val="26"/>
          <w:szCs w:val="26"/>
        </w:rPr>
        <w:t xml:space="preserve"> местного самоуправления </w:t>
      </w:r>
      <w:r>
        <w:rPr>
          <w:sz w:val="26"/>
          <w:szCs w:val="26"/>
        </w:rPr>
        <w:t>округа</w:t>
      </w:r>
      <w:r w:rsidR="00A65E9B" w:rsidRPr="00A65E9B">
        <w:rPr>
          <w:sz w:val="26"/>
          <w:szCs w:val="26"/>
        </w:rPr>
        <w:t>,</w:t>
      </w:r>
      <w:r w:rsidRPr="009E3B80">
        <w:rPr>
          <w:color w:val="FF0000"/>
          <w:szCs w:val="24"/>
        </w:rPr>
        <w:t xml:space="preserve"> </w:t>
      </w:r>
      <w:r w:rsidR="0099228A">
        <w:rPr>
          <w:sz w:val="26"/>
          <w:szCs w:val="26"/>
        </w:rPr>
        <w:t>подписанных</w:t>
      </w:r>
      <w:r w:rsidRPr="009E3B80">
        <w:rPr>
          <w:sz w:val="26"/>
          <w:szCs w:val="26"/>
        </w:rPr>
        <w:t xml:space="preserve"> уполномоченным лицом органа местного самоуправления</w:t>
      </w:r>
      <w:r>
        <w:rPr>
          <w:sz w:val="26"/>
          <w:szCs w:val="26"/>
        </w:rPr>
        <w:t xml:space="preserve"> округа,</w:t>
      </w:r>
      <w:r w:rsidR="00A65E9B" w:rsidRPr="00A65E9B">
        <w:rPr>
          <w:sz w:val="26"/>
          <w:szCs w:val="26"/>
        </w:rPr>
        <w:t xml:space="preserve"> удостоверяющих факт доставки и реализации продовольственных товаров в соответствии с маршрутами и графиками, указанными в соглашении;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4) расчёта затрат на доставку и реализацию продовольственных товаров </w:t>
      </w:r>
      <w:r w:rsidRPr="00A65E9B">
        <w:rPr>
          <w:bCs/>
          <w:sz w:val="26"/>
          <w:szCs w:val="26"/>
        </w:rPr>
        <w:t xml:space="preserve">в </w:t>
      </w:r>
      <w:r w:rsidRPr="00A65E9B">
        <w:rPr>
          <w:bCs/>
          <w:sz w:val="26"/>
          <w:szCs w:val="26"/>
        </w:rPr>
        <w:lastRenderedPageBreak/>
        <w:t xml:space="preserve">малонаселённые и (или) труднодоступные населённые пункты </w:t>
      </w:r>
      <w:r w:rsidR="003A152B">
        <w:rPr>
          <w:bCs/>
          <w:sz w:val="26"/>
          <w:szCs w:val="26"/>
        </w:rPr>
        <w:t>округа</w:t>
      </w:r>
      <w:r w:rsidRPr="00A65E9B">
        <w:rPr>
          <w:bCs/>
          <w:sz w:val="26"/>
          <w:szCs w:val="26"/>
        </w:rPr>
        <w:t xml:space="preserve"> в электронном виде в формате </w:t>
      </w:r>
      <w:r w:rsidRPr="00A65E9B">
        <w:rPr>
          <w:bCs/>
          <w:sz w:val="26"/>
          <w:szCs w:val="26"/>
          <w:lang w:val="en-US"/>
        </w:rPr>
        <w:t>Excel</w:t>
      </w:r>
      <w:r w:rsidRPr="00A65E9B">
        <w:rPr>
          <w:bCs/>
          <w:sz w:val="26"/>
          <w:szCs w:val="26"/>
        </w:rPr>
        <w:t xml:space="preserve"> на бумажном носителе по </w:t>
      </w:r>
      <w:r w:rsidRPr="00A65E9B">
        <w:rPr>
          <w:sz w:val="26"/>
          <w:szCs w:val="26"/>
        </w:rPr>
        <w:t>фо</w:t>
      </w:r>
      <w:r w:rsidR="00425D43">
        <w:rPr>
          <w:sz w:val="26"/>
          <w:szCs w:val="26"/>
        </w:rPr>
        <w:t xml:space="preserve">рме, установленной приложением </w:t>
      </w:r>
      <w:r w:rsidRPr="00A65E9B">
        <w:rPr>
          <w:sz w:val="26"/>
          <w:szCs w:val="26"/>
        </w:rPr>
        <w:t xml:space="preserve"> 3 к настоящему порядку.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Не подлежат приёму документы, имеющие подчистки либо приписки, зачёркнутые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E9B">
        <w:rPr>
          <w:rFonts w:ascii="Times New Roman" w:hAnsi="Times New Roman"/>
          <w:sz w:val="26"/>
          <w:szCs w:val="26"/>
        </w:rPr>
        <w:t>Документы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регистрируются отделом обеспечения деятельности</w:t>
      </w:r>
      <w:r w:rsidR="00887104">
        <w:rPr>
          <w:rFonts w:ascii="Times New Roman" w:eastAsia="Times New Roman" w:hAnsi="Times New Roman"/>
          <w:sz w:val="26"/>
          <w:szCs w:val="26"/>
          <w:lang w:eastAsia="ru-RU"/>
        </w:rPr>
        <w:t xml:space="preserve"> и кадровой работы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3A152B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порядке, установленном Регламентом администрации </w:t>
      </w:r>
      <w:r w:rsidR="003A152B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>, в день поступления.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</w:t>
      </w:r>
      <w:r w:rsidR="003A152B">
        <w:rPr>
          <w:sz w:val="26"/>
          <w:szCs w:val="26"/>
        </w:rPr>
        <w:t>8</w:t>
      </w:r>
      <w:r w:rsidRPr="00A65E9B">
        <w:rPr>
          <w:sz w:val="26"/>
          <w:szCs w:val="26"/>
        </w:rPr>
        <w:t>. Размер компенсации организациям и ИП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пункты, составляет не более 95 % фактически произведённых организациями и ИП затрат.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Расчёт объёма субсидии на ГСМ определяется путём сложения сумм за каждый день, в который осуществлялась доставка и реализация товаров в труднодоступные и малонаселённые пункты:</w:t>
      </w:r>
    </w:p>
    <w:p w:rsidR="00A65E9B" w:rsidRPr="00A65E9B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A65E9B">
        <w:rPr>
          <w:sz w:val="26"/>
          <w:szCs w:val="26"/>
          <w:lang w:val="en-US"/>
        </w:rPr>
        <w:t>V</w:t>
      </w:r>
      <w:r w:rsidRPr="00A65E9B">
        <w:rPr>
          <w:sz w:val="26"/>
          <w:szCs w:val="26"/>
        </w:rPr>
        <w:t xml:space="preserve"> = ∑С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Сумма ежедневного расхода ГСМ рассчитывается по формуле:</w:t>
      </w:r>
    </w:p>
    <w:p w:rsidR="00A65E9B" w:rsidRPr="00A65E9B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A65E9B">
        <w:rPr>
          <w:sz w:val="26"/>
          <w:szCs w:val="26"/>
        </w:rPr>
        <w:t xml:space="preserve">С = S * P * </w:t>
      </w:r>
      <w:r w:rsidRPr="00A65E9B">
        <w:rPr>
          <w:sz w:val="26"/>
          <w:szCs w:val="26"/>
          <w:lang w:val="en-US"/>
        </w:rPr>
        <w:t>N</w:t>
      </w:r>
      <w:proofErr w:type="gramStart"/>
      <w:r w:rsidRPr="00A65E9B">
        <w:rPr>
          <w:sz w:val="26"/>
          <w:szCs w:val="26"/>
        </w:rPr>
        <w:t xml:space="preserve"> * К</w:t>
      </w:r>
      <w:proofErr w:type="gramEnd"/>
      <w:r w:rsidRPr="00A65E9B">
        <w:rPr>
          <w:sz w:val="26"/>
          <w:szCs w:val="26"/>
        </w:rPr>
        <w:t>,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где: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A65E9B">
        <w:rPr>
          <w:sz w:val="26"/>
          <w:szCs w:val="26"/>
        </w:rPr>
        <w:t>С</w:t>
      </w:r>
      <w:proofErr w:type="gramEnd"/>
      <w:r w:rsidRPr="00A65E9B">
        <w:rPr>
          <w:sz w:val="26"/>
          <w:szCs w:val="26"/>
        </w:rPr>
        <w:t xml:space="preserve"> - </w:t>
      </w:r>
      <w:proofErr w:type="gramStart"/>
      <w:r w:rsidRPr="00A65E9B">
        <w:rPr>
          <w:sz w:val="26"/>
          <w:szCs w:val="26"/>
        </w:rPr>
        <w:t>сумма</w:t>
      </w:r>
      <w:proofErr w:type="gramEnd"/>
      <w:r w:rsidRPr="00A65E9B">
        <w:rPr>
          <w:sz w:val="26"/>
          <w:szCs w:val="26"/>
        </w:rPr>
        <w:t xml:space="preserve"> ежедневного расхода ГСМ, руб.;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S - расстояние согласно путевому листу, </w:t>
      </w:r>
      <w:proofErr w:type="gramStart"/>
      <w:r w:rsidRPr="00A65E9B">
        <w:rPr>
          <w:sz w:val="26"/>
          <w:szCs w:val="26"/>
        </w:rPr>
        <w:t>км</w:t>
      </w:r>
      <w:proofErr w:type="gramEnd"/>
      <w:r w:rsidRPr="00A65E9B">
        <w:rPr>
          <w:sz w:val="26"/>
          <w:szCs w:val="26"/>
        </w:rPr>
        <w:t>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P - цена ГСМ, руб. за единицу объёма;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  <w:lang w:val="en-US"/>
        </w:rPr>
        <w:t>N</w:t>
      </w:r>
      <w:r w:rsidRPr="00A65E9B">
        <w:rPr>
          <w:sz w:val="26"/>
          <w:szCs w:val="26"/>
        </w:rPr>
        <w:t xml:space="preserve"> - </w:t>
      </w:r>
      <w:proofErr w:type="gramStart"/>
      <w:r w:rsidRPr="00A65E9B">
        <w:rPr>
          <w:sz w:val="26"/>
          <w:szCs w:val="26"/>
        </w:rPr>
        <w:t>норма</w:t>
      </w:r>
      <w:proofErr w:type="gramEnd"/>
      <w:r w:rsidRPr="00A65E9B">
        <w:rPr>
          <w:sz w:val="26"/>
          <w:szCs w:val="26"/>
        </w:rPr>
        <w:t xml:space="preserve"> расхода ГСМ на 1 километр; 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A65E9B">
        <w:rPr>
          <w:sz w:val="26"/>
          <w:szCs w:val="26"/>
        </w:rPr>
        <w:t>К - коэффициент компенсации произведённых расходов, установленный абзацем 1 настоящего пункта на уровне не более 95 %.</w:t>
      </w:r>
      <w:proofErr w:type="gramEnd"/>
    </w:p>
    <w:p w:rsidR="00A65E9B" w:rsidRPr="00A65E9B" w:rsidRDefault="00A65E9B" w:rsidP="00A65E9B">
      <w:pPr>
        <w:pStyle w:val="ConsPlusNormal"/>
        <w:ind w:firstLine="540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производится уменьшение коэффициента компенсации произведенных расходов (К) по следующей формуле:</w:t>
      </w:r>
    </w:p>
    <w:p w:rsidR="00A65E9B" w:rsidRPr="00A65E9B" w:rsidRDefault="00A65E9B" w:rsidP="00A65E9B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65E9B">
        <w:rPr>
          <w:sz w:val="26"/>
          <w:szCs w:val="26"/>
        </w:rPr>
        <w:t>К</w:t>
      </w:r>
      <w:proofErr w:type="gramEnd"/>
      <w:r w:rsidRPr="00A65E9B">
        <w:rPr>
          <w:sz w:val="26"/>
          <w:szCs w:val="26"/>
        </w:rPr>
        <w:t xml:space="preserve">= </w:t>
      </w:r>
      <w:proofErr w:type="gramStart"/>
      <w:r w:rsidRPr="00A65E9B">
        <w:rPr>
          <w:sz w:val="26"/>
          <w:szCs w:val="26"/>
        </w:rPr>
        <w:t>остаток</w:t>
      </w:r>
      <w:proofErr w:type="gramEnd"/>
      <w:r w:rsidRPr="00A65E9B">
        <w:rPr>
          <w:sz w:val="26"/>
          <w:szCs w:val="26"/>
        </w:rPr>
        <w:t xml:space="preserve"> ЛБО на конец отчетного периода / сумма заявленной потребности за отчетный период.</w:t>
      </w:r>
    </w:p>
    <w:p w:rsidR="00A65E9B" w:rsidRPr="00A65E9B" w:rsidRDefault="00A65E9B" w:rsidP="00A65E9B">
      <w:pPr>
        <w:pStyle w:val="ConsPlusNormal"/>
        <w:tabs>
          <w:tab w:val="left" w:pos="567"/>
        </w:tabs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</w:t>
      </w:r>
      <w:r w:rsidR="003A152B">
        <w:rPr>
          <w:sz w:val="26"/>
          <w:szCs w:val="26"/>
        </w:rPr>
        <w:t>9</w:t>
      </w:r>
      <w:r w:rsidRPr="00A65E9B">
        <w:rPr>
          <w:sz w:val="26"/>
          <w:szCs w:val="26"/>
        </w:rPr>
        <w:t>. Выплата субсидии на ГСМ производится по полугодиям. Возмещение расходов за первое полугодие производится в июле текущего года. Возмещение расходов за второе полугодие производится в декабре текущего года.</w:t>
      </w:r>
    </w:p>
    <w:p w:rsidR="00A65E9B" w:rsidRPr="00A65E9B" w:rsidRDefault="00A65E9B" w:rsidP="00A65E9B">
      <w:pPr>
        <w:pStyle w:val="ConsPlusNormal"/>
        <w:tabs>
          <w:tab w:val="left" w:pos="567"/>
        </w:tabs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2.1</w:t>
      </w:r>
      <w:r w:rsidR="003A152B">
        <w:rPr>
          <w:sz w:val="26"/>
          <w:szCs w:val="26"/>
        </w:rPr>
        <w:t>0</w:t>
      </w:r>
      <w:r w:rsidRPr="00A65E9B">
        <w:rPr>
          <w:sz w:val="26"/>
          <w:szCs w:val="26"/>
        </w:rPr>
        <w:t>. Комиссия в течение 5 рабочих дней со дня регистрации документов, указанных пункте 2.</w:t>
      </w:r>
      <w:r w:rsidR="003A152B">
        <w:rPr>
          <w:sz w:val="26"/>
          <w:szCs w:val="26"/>
        </w:rPr>
        <w:t>7</w:t>
      </w:r>
      <w:r w:rsidRPr="00A65E9B">
        <w:rPr>
          <w:sz w:val="26"/>
          <w:szCs w:val="26"/>
        </w:rPr>
        <w:t xml:space="preserve"> настоящего Порядка, осуществляет проверку представленных документов на соответствие требованиям, установленным пунктом 2.</w:t>
      </w:r>
      <w:r w:rsidR="003A152B">
        <w:rPr>
          <w:sz w:val="26"/>
          <w:szCs w:val="26"/>
        </w:rPr>
        <w:t>7</w:t>
      </w:r>
      <w:r w:rsidRPr="00A65E9B">
        <w:rPr>
          <w:sz w:val="26"/>
          <w:szCs w:val="26"/>
        </w:rPr>
        <w:t xml:space="preserve"> настоящего Порядка, и соглашением.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По результатам проверки в течение 2 рабочих дней после истечения срока, предусмотренного абзацем первым настоящего пункта, комиссия принимает решение о выплате субсидии на ГСМ или об отказе в </w:t>
      </w:r>
      <w:proofErr w:type="gramStart"/>
      <w:r w:rsidRPr="00A65E9B">
        <w:rPr>
          <w:sz w:val="26"/>
          <w:szCs w:val="26"/>
        </w:rPr>
        <w:t>выплате её</w:t>
      </w:r>
      <w:proofErr w:type="gramEnd"/>
      <w:r w:rsidRPr="00A65E9B">
        <w:rPr>
          <w:sz w:val="26"/>
          <w:szCs w:val="26"/>
        </w:rPr>
        <w:t xml:space="preserve"> с указанием причин.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2.1</w:t>
      </w:r>
      <w:r w:rsidR="00BA7001">
        <w:rPr>
          <w:sz w:val="26"/>
          <w:szCs w:val="26"/>
        </w:rPr>
        <w:t>0</w:t>
      </w:r>
      <w:r w:rsidRPr="00A65E9B">
        <w:rPr>
          <w:sz w:val="26"/>
          <w:szCs w:val="26"/>
        </w:rPr>
        <w:t>.1. Основаниями отказа в выплате субсидии на ГСМ являются: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а) несоответствие представленных получателем субсидии на ГСМ </w:t>
      </w:r>
      <w:r w:rsidRPr="00A65E9B">
        <w:rPr>
          <w:sz w:val="26"/>
          <w:szCs w:val="26"/>
        </w:rPr>
        <w:lastRenderedPageBreak/>
        <w:t>документов требованиям, установленным пунктом 2.</w:t>
      </w:r>
      <w:r w:rsidR="00BA7001">
        <w:rPr>
          <w:sz w:val="26"/>
          <w:szCs w:val="26"/>
        </w:rPr>
        <w:t>7</w:t>
      </w:r>
      <w:r w:rsidRPr="00A65E9B">
        <w:rPr>
          <w:sz w:val="26"/>
          <w:szCs w:val="26"/>
        </w:rPr>
        <w:t xml:space="preserve"> настоящего Порядка, или непредставление (предоставление не в полном объёме) указанных документов;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б) недостоверность представленной получателем субсидии на ГСМ информации.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В случае</w:t>
      </w:r>
      <w:proofErr w:type="gramStart"/>
      <w:r w:rsidRPr="00A65E9B">
        <w:rPr>
          <w:sz w:val="26"/>
          <w:szCs w:val="26"/>
        </w:rPr>
        <w:t>,</w:t>
      </w:r>
      <w:proofErr w:type="gramEnd"/>
      <w:r w:rsidRPr="00A65E9B">
        <w:rPr>
          <w:sz w:val="26"/>
          <w:szCs w:val="26"/>
        </w:rPr>
        <w:t xml:space="preserve"> если принимается решение отказать получателю в выплате субсидии на ГСМ, заявление с прилагаемыми документами возврату не подлежит.</w:t>
      </w:r>
    </w:p>
    <w:p w:rsidR="00A65E9B" w:rsidRPr="00A65E9B" w:rsidRDefault="00A65E9B" w:rsidP="00A65E9B">
      <w:pPr>
        <w:pStyle w:val="ConsPlusNormal"/>
        <w:ind w:firstLine="709"/>
        <w:jc w:val="both"/>
        <w:rPr>
          <w:rStyle w:val="af2"/>
          <w:sz w:val="26"/>
          <w:szCs w:val="26"/>
        </w:rPr>
      </w:pPr>
      <w:r w:rsidRPr="00A65E9B">
        <w:rPr>
          <w:sz w:val="26"/>
          <w:szCs w:val="26"/>
        </w:rPr>
        <w:t>2.1</w:t>
      </w:r>
      <w:r w:rsidR="00AD0299">
        <w:rPr>
          <w:sz w:val="26"/>
          <w:szCs w:val="26"/>
        </w:rPr>
        <w:t>0</w:t>
      </w:r>
      <w:r w:rsidRPr="00A65E9B">
        <w:rPr>
          <w:sz w:val="26"/>
          <w:szCs w:val="26"/>
        </w:rPr>
        <w:t>.2.</w:t>
      </w:r>
      <w:r w:rsidR="007C3EB3"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>Итоги рассмотрения документов на предоставление субсидии фиксируются в протоколе рассмотрения документов, который подписывается всеми присутствующими на заседании членами комиссии в день рассмотрения.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Решение о выплате или об отказе в выплате субсидии на ГСМ принимается в форме постановления администрации.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2.1</w:t>
      </w:r>
      <w:r w:rsidR="00AD0299">
        <w:rPr>
          <w:sz w:val="26"/>
          <w:szCs w:val="26"/>
        </w:rPr>
        <w:t>0</w:t>
      </w:r>
      <w:r w:rsidRPr="00A65E9B">
        <w:rPr>
          <w:sz w:val="26"/>
          <w:szCs w:val="26"/>
        </w:rPr>
        <w:t>.3.</w:t>
      </w:r>
      <w:r w:rsidR="007C3EB3"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>Секретарь комиссии в течение 2 рабочих дней со дня принятия соответствующего решения уведомляет получателя субсидии на ГСМ: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1) о принятии решения о выплате субсидии на ГСМ (с приложением двух экземпляров подписанного со стороны администрации дополнительного соглашения к соглашению о предоставлении субсидии на ГСМ с указанием суммы выплаты);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2) об отказе в выплате субсидии на ГСМ с указанием причин.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2.1</w:t>
      </w:r>
      <w:r w:rsidR="00AD0299">
        <w:rPr>
          <w:sz w:val="26"/>
          <w:szCs w:val="26"/>
        </w:rPr>
        <w:t>1</w:t>
      </w:r>
      <w:r w:rsidRPr="00A65E9B">
        <w:rPr>
          <w:sz w:val="26"/>
          <w:szCs w:val="26"/>
        </w:rPr>
        <w:t>. Получатель субсидии на ГСМ, в отношении которого принято решение о выплате субсидии на ГСМ, в течение 2 рабочих дней после получения уведомления, предусмотренного пунктом 2.11.3 настоящего Порядка, представляет в администрацию один подписанный экземпляр дополнительного соглашения к соглашению о предоставлении субсидии на ГСМ.</w:t>
      </w:r>
    </w:p>
    <w:p w:rsidR="00A65E9B" w:rsidRPr="00A65E9B" w:rsidRDefault="007C3EB3" w:rsidP="00A65E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65E9B" w:rsidRPr="00A65E9B">
        <w:rPr>
          <w:rFonts w:ascii="Times New Roman" w:hAnsi="Times New Roman"/>
          <w:sz w:val="26"/>
          <w:szCs w:val="26"/>
        </w:rPr>
        <w:t>2.1</w:t>
      </w:r>
      <w:r w:rsidR="00AD0299">
        <w:rPr>
          <w:rFonts w:ascii="Times New Roman" w:hAnsi="Times New Roman"/>
          <w:sz w:val="26"/>
          <w:szCs w:val="26"/>
        </w:rPr>
        <w:t>2</w:t>
      </w:r>
      <w:r w:rsidR="00A65E9B" w:rsidRPr="00A65E9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65E9B" w:rsidRPr="00A65E9B">
        <w:rPr>
          <w:rFonts w:ascii="Times New Roman" w:hAnsi="Times New Roman"/>
          <w:sz w:val="26"/>
          <w:szCs w:val="26"/>
        </w:rPr>
        <w:t xml:space="preserve">Субсидия на ГСМ перечисляется на основании постановления администрации </w:t>
      </w:r>
      <w:r w:rsidR="00AD0299">
        <w:rPr>
          <w:rFonts w:ascii="Times New Roman" w:hAnsi="Times New Roman"/>
          <w:sz w:val="26"/>
          <w:szCs w:val="26"/>
        </w:rPr>
        <w:t>округа</w:t>
      </w:r>
      <w:r w:rsidR="00A65E9B" w:rsidRPr="00A65E9B">
        <w:rPr>
          <w:rFonts w:ascii="Times New Roman" w:hAnsi="Times New Roman"/>
          <w:sz w:val="26"/>
          <w:szCs w:val="26"/>
        </w:rPr>
        <w:t xml:space="preserve"> о её выплате и в соответствии с соглашением с лицевого счёта администрации</w:t>
      </w:r>
      <w:r w:rsidR="00425D43">
        <w:rPr>
          <w:rFonts w:ascii="Times New Roman" w:hAnsi="Times New Roman"/>
          <w:sz w:val="26"/>
          <w:szCs w:val="26"/>
        </w:rPr>
        <w:t xml:space="preserve"> округа</w:t>
      </w:r>
      <w:r w:rsidR="00A65E9B" w:rsidRPr="00A65E9B">
        <w:rPr>
          <w:rFonts w:ascii="Times New Roman" w:hAnsi="Times New Roman"/>
          <w:sz w:val="26"/>
          <w:szCs w:val="26"/>
        </w:rPr>
        <w:t xml:space="preserve">, открытого в финансовом управлении администрации </w:t>
      </w:r>
      <w:proofErr w:type="spellStart"/>
      <w:r w:rsidR="00A65E9B"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="00A65E9B"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 w:rsidR="00AD0299">
        <w:rPr>
          <w:rFonts w:ascii="Times New Roman" w:hAnsi="Times New Roman"/>
          <w:sz w:val="26"/>
          <w:szCs w:val="26"/>
        </w:rPr>
        <w:t>округа</w:t>
      </w:r>
      <w:r w:rsidR="00A65E9B" w:rsidRPr="00A65E9B">
        <w:rPr>
          <w:rFonts w:ascii="Times New Roman" w:hAnsi="Times New Roman"/>
          <w:sz w:val="26"/>
          <w:szCs w:val="26"/>
        </w:rPr>
        <w:t>, на расчётные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в течение 10 рабочих дней со дня принятия решения о выплате</w:t>
      </w:r>
      <w:proofErr w:type="gramEnd"/>
      <w:r w:rsidR="00A65E9B" w:rsidRPr="00A65E9B">
        <w:rPr>
          <w:rFonts w:ascii="Times New Roman" w:hAnsi="Times New Roman"/>
          <w:sz w:val="26"/>
          <w:szCs w:val="26"/>
        </w:rPr>
        <w:t xml:space="preserve"> субсидии на ГСМ.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</w:p>
    <w:p w:rsidR="00A65E9B" w:rsidRPr="00425D43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425D43">
        <w:rPr>
          <w:sz w:val="26"/>
          <w:szCs w:val="26"/>
        </w:rPr>
        <w:t>3. Требования к отчётности</w:t>
      </w:r>
    </w:p>
    <w:p w:rsidR="00A65E9B" w:rsidRPr="00A65E9B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3.1. Для подтверждения </w:t>
      </w:r>
      <w:proofErr w:type="gramStart"/>
      <w:r w:rsidRPr="00A65E9B">
        <w:rPr>
          <w:sz w:val="26"/>
          <w:szCs w:val="26"/>
        </w:rPr>
        <w:t>достижения значения результата предоставления субсидии</w:t>
      </w:r>
      <w:proofErr w:type="gramEnd"/>
      <w:r w:rsidRPr="00A65E9B">
        <w:rPr>
          <w:sz w:val="26"/>
          <w:szCs w:val="26"/>
        </w:rPr>
        <w:t xml:space="preserve"> на ГСМ, предусмотренного соглашением, получатель субсидии на ГСМ представляет в администрацию отчёт в соответствии с подпунктом 2 пункта 2.</w:t>
      </w:r>
      <w:r w:rsidR="00AF1DE1">
        <w:rPr>
          <w:sz w:val="26"/>
          <w:szCs w:val="26"/>
        </w:rPr>
        <w:t>7</w:t>
      </w:r>
      <w:r w:rsidRPr="00A65E9B">
        <w:rPr>
          <w:sz w:val="26"/>
          <w:szCs w:val="26"/>
        </w:rPr>
        <w:t xml:space="preserve"> настоящего Порядка.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3.2. Администрация вправе устанавливать в соглашении сроки и формы представления получателем субсидии на ГСМ дополнительной отчётности.</w:t>
      </w:r>
    </w:p>
    <w:p w:rsidR="00A65E9B" w:rsidRPr="00A65E9B" w:rsidRDefault="00A65E9B" w:rsidP="00A65E9B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A65E9B" w:rsidRPr="00425D43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425D43">
        <w:rPr>
          <w:sz w:val="26"/>
          <w:szCs w:val="26"/>
        </w:rPr>
        <w:t xml:space="preserve">4. Требования об осуществлении </w:t>
      </w:r>
      <w:proofErr w:type="gramStart"/>
      <w:r w:rsidRPr="00425D43">
        <w:rPr>
          <w:sz w:val="26"/>
          <w:szCs w:val="26"/>
        </w:rPr>
        <w:t>контроля за</w:t>
      </w:r>
      <w:proofErr w:type="gramEnd"/>
      <w:r w:rsidRPr="00425D43">
        <w:rPr>
          <w:sz w:val="26"/>
          <w:szCs w:val="26"/>
        </w:rPr>
        <w:t xml:space="preserve"> соблюдением</w:t>
      </w:r>
    </w:p>
    <w:p w:rsidR="00A65E9B" w:rsidRPr="00425D43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425D43">
        <w:rPr>
          <w:sz w:val="26"/>
          <w:szCs w:val="26"/>
        </w:rPr>
        <w:t>условий, целей и порядка предоставления субсидии</w:t>
      </w:r>
      <w:r w:rsidR="007C3EB3" w:rsidRPr="00425D43">
        <w:rPr>
          <w:sz w:val="26"/>
          <w:szCs w:val="26"/>
        </w:rPr>
        <w:t xml:space="preserve"> </w:t>
      </w:r>
      <w:r w:rsidRPr="00425D43">
        <w:rPr>
          <w:sz w:val="26"/>
          <w:szCs w:val="26"/>
        </w:rPr>
        <w:t>и ответственности за их нарушение</w:t>
      </w:r>
    </w:p>
    <w:p w:rsidR="00A65E9B" w:rsidRPr="00A65E9B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4.1. Администрация, органы муниципального финансового контроля </w:t>
      </w:r>
      <w:r w:rsidR="00AF1DE1">
        <w:rPr>
          <w:sz w:val="26"/>
          <w:szCs w:val="26"/>
        </w:rPr>
        <w:t xml:space="preserve">округа </w:t>
      </w:r>
      <w:r w:rsidRPr="00A65E9B">
        <w:rPr>
          <w:sz w:val="26"/>
          <w:szCs w:val="26"/>
        </w:rPr>
        <w:lastRenderedPageBreak/>
        <w:t>в пределах своих полномочий осуществляют обязательные проверки соблюдения условий, целей и порядка предоставления субсидии на ГСМ.</w:t>
      </w:r>
    </w:p>
    <w:p w:rsidR="00A65E9B" w:rsidRPr="00A65E9B" w:rsidRDefault="00A65E9B" w:rsidP="00A65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4.2. Субсидия на ГСМ подлежит возврату в бюджет </w:t>
      </w:r>
      <w:r w:rsidR="00AF1DE1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 xml:space="preserve"> в случае нарушения получателем субсидии на ГСМ условий, установленных при предоставлении таковой, выявленных по фактам проверок, предусмотренных пунктом 4.1 настоящего Порядка.</w:t>
      </w:r>
    </w:p>
    <w:p w:rsidR="00A65E9B" w:rsidRPr="00A65E9B" w:rsidRDefault="00A65E9B" w:rsidP="00A65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4.3. Администрация в течение 30 календарных дней со дня установления фактов, предусмотренных пунктом 4.2 настоящего Порядка, направляет получателю субсидии на ГСМ заказным письмом с уведомлением о вручении требовани</w:t>
      </w:r>
      <w:r w:rsidR="00425D43">
        <w:rPr>
          <w:rFonts w:ascii="Times New Roman" w:hAnsi="Times New Roman"/>
          <w:sz w:val="26"/>
          <w:szCs w:val="26"/>
        </w:rPr>
        <w:t>я</w:t>
      </w:r>
      <w:r w:rsidRPr="00A65E9B">
        <w:rPr>
          <w:rFonts w:ascii="Times New Roman" w:hAnsi="Times New Roman"/>
          <w:sz w:val="26"/>
          <w:szCs w:val="26"/>
        </w:rPr>
        <w:t xml:space="preserve"> о возврате в полном объёме полученной субсидии на ГСМ в </w:t>
      </w:r>
      <w:r w:rsidR="00AF1DE1"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бюджет</w:t>
      </w:r>
      <w:r w:rsidR="00AF1DE1">
        <w:rPr>
          <w:rFonts w:ascii="Times New Roman" w:hAnsi="Times New Roman"/>
          <w:sz w:val="26"/>
          <w:szCs w:val="26"/>
        </w:rPr>
        <w:t xml:space="preserve"> округа</w:t>
      </w:r>
      <w:r w:rsidRPr="00A65E9B">
        <w:rPr>
          <w:rFonts w:ascii="Times New Roman" w:hAnsi="Times New Roman"/>
          <w:sz w:val="26"/>
          <w:szCs w:val="26"/>
        </w:rPr>
        <w:t xml:space="preserve"> в течение 30 календарных дней со дня направления соответствующего требования.</w:t>
      </w:r>
    </w:p>
    <w:p w:rsidR="00A65E9B" w:rsidRPr="00A65E9B" w:rsidRDefault="00A65E9B" w:rsidP="00A65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4.4. В случае </w:t>
      </w:r>
      <w:proofErr w:type="spellStart"/>
      <w:r w:rsidRPr="00A65E9B">
        <w:rPr>
          <w:rFonts w:ascii="Times New Roman" w:hAnsi="Times New Roman"/>
          <w:sz w:val="26"/>
          <w:szCs w:val="26"/>
        </w:rPr>
        <w:t>непоступления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сре</w:t>
      </w:r>
      <w:proofErr w:type="gramStart"/>
      <w:r w:rsidRPr="00A65E9B">
        <w:rPr>
          <w:rFonts w:ascii="Times New Roman" w:hAnsi="Times New Roman"/>
          <w:sz w:val="26"/>
          <w:szCs w:val="26"/>
        </w:rPr>
        <w:t>дств в т</w:t>
      </w:r>
      <w:proofErr w:type="gramEnd"/>
      <w:r w:rsidRPr="00A65E9B">
        <w:rPr>
          <w:rFonts w:ascii="Times New Roman" w:hAnsi="Times New Roman"/>
          <w:sz w:val="26"/>
          <w:szCs w:val="26"/>
        </w:rPr>
        <w:t>ечение 30 календарных дней со дня направления требования, администрация</w:t>
      </w:r>
      <w:r w:rsidR="007C3EB3">
        <w:rPr>
          <w:rFonts w:ascii="Times New Roman" w:hAnsi="Times New Roman"/>
          <w:sz w:val="26"/>
          <w:szCs w:val="26"/>
        </w:rPr>
        <w:t>,</w:t>
      </w:r>
      <w:r w:rsidRPr="00A65E9B">
        <w:rPr>
          <w:rFonts w:ascii="Times New Roman" w:hAnsi="Times New Roman"/>
          <w:sz w:val="26"/>
          <w:szCs w:val="26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A65E9B" w:rsidRPr="00A65E9B" w:rsidRDefault="00A65E9B" w:rsidP="00A65E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4.5. Организации и ИП несут иную предусмотренную действующим законодательством ответственность за нарушение условий предоставления субсидии на ГСМ. </w:t>
      </w:r>
    </w:p>
    <w:p w:rsidR="00A65E9B" w:rsidRPr="00A65E9B" w:rsidRDefault="00A65E9B" w:rsidP="00A65E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Администрация несёт предусмотренную действующим законодательством ответственность за нарушение условий предоставления субсидии  на ГСМ.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F55B1C" w:rsidRDefault="00F55B1C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F55B1C" w:rsidRPr="00A65E9B" w:rsidRDefault="00F55B1C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2D230C" w:rsidRDefault="002D230C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2D230C" w:rsidRDefault="002D230C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2D230C" w:rsidRDefault="002D230C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2D230C" w:rsidRDefault="002D230C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2D230C" w:rsidRDefault="002D230C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2D230C" w:rsidRPr="00A65E9B" w:rsidRDefault="002D230C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lastRenderedPageBreak/>
        <w:t xml:space="preserve">                           Приложение  1 к Порядку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ind w:firstLine="8505"/>
        <w:jc w:val="both"/>
        <w:outlineLvl w:val="1"/>
        <w:rPr>
          <w:i/>
          <w:sz w:val="26"/>
          <w:szCs w:val="26"/>
        </w:rPr>
      </w:pPr>
      <w:r w:rsidRPr="00A65E9B">
        <w:rPr>
          <w:i/>
          <w:sz w:val="26"/>
          <w:szCs w:val="26"/>
        </w:rPr>
        <w:t>Форма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center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</w:t>
      </w:r>
      <w:proofErr w:type="gramStart"/>
      <w:r w:rsidRPr="00A65E9B">
        <w:rPr>
          <w:sz w:val="26"/>
          <w:szCs w:val="26"/>
        </w:rPr>
        <w:t>в</w:t>
      </w:r>
      <w:proofErr w:type="gramEnd"/>
      <w:r w:rsidRPr="00A65E9B">
        <w:rPr>
          <w:sz w:val="26"/>
          <w:szCs w:val="26"/>
        </w:rPr>
        <w:t xml:space="preserve"> малонаселенные </w:t>
      </w:r>
    </w:p>
    <w:p w:rsidR="00A65E9B" w:rsidRPr="00A65E9B" w:rsidRDefault="00A65E9B" w:rsidP="00A65E9B">
      <w:pPr>
        <w:pStyle w:val="ConsPlusNormal"/>
        <w:jc w:val="center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и труднодоступные населенные пункты</w:t>
      </w:r>
    </w:p>
    <w:p w:rsidR="00A65E9B" w:rsidRPr="00A65E9B" w:rsidRDefault="00A65E9B" w:rsidP="00A65E9B">
      <w:pPr>
        <w:pStyle w:val="ConsPlusNormal"/>
        <w:jc w:val="center"/>
        <w:outlineLvl w:val="1"/>
        <w:rPr>
          <w:sz w:val="26"/>
          <w:szCs w:val="26"/>
        </w:rPr>
      </w:pPr>
      <w:proofErr w:type="spellStart"/>
      <w:r w:rsidRPr="00A65E9B">
        <w:rPr>
          <w:sz w:val="26"/>
          <w:szCs w:val="26"/>
        </w:rPr>
        <w:t>Усть-Кубинского</w:t>
      </w:r>
      <w:proofErr w:type="spellEnd"/>
      <w:r w:rsidRPr="00A65E9B">
        <w:rPr>
          <w:sz w:val="26"/>
          <w:szCs w:val="26"/>
        </w:rPr>
        <w:t xml:space="preserve"> муниципального </w:t>
      </w:r>
      <w:r w:rsidR="00952268">
        <w:rPr>
          <w:sz w:val="26"/>
          <w:szCs w:val="26"/>
        </w:rPr>
        <w:t>округа</w:t>
      </w:r>
    </w:p>
    <w:p w:rsidR="00A65E9B" w:rsidRPr="00A65E9B" w:rsidRDefault="00A65E9B" w:rsidP="00A65E9B">
      <w:pPr>
        <w:pStyle w:val="ConsPlusNormal"/>
        <w:jc w:val="right"/>
        <w:outlineLvl w:val="1"/>
        <w:rPr>
          <w:sz w:val="26"/>
          <w:szCs w:val="26"/>
        </w:rPr>
      </w:pPr>
    </w:p>
    <w:p w:rsidR="00A65E9B" w:rsidRPr="00A65E9B" w:rsidRDefault="00A65E9B" w:rsidP="00A65E9B">
      <w:pPr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____________________________ </w:t>
      </w:r>
    </w:p>
    <w:p w:rsidR="00A65E9B" w:rsidRPr="00A65E9B" w:rsidRDefault="002D230C" w:rsidP="00A65E9B">
      <w:pPr>
        <w:tabs>
          <w:tab w:val="left" w:pos="3308"/>
          <w:tab w:val="left" w:pos="5862"/>
        </w:tabs>
        <w:spacing w:after="0" w:line="240" w:lineRule="auto"/>
        <w:ind w:firstLine="68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A65E9B" w:rsidRPr="00A65E9B">
        <w:rPr>
          <w:rFonts w:ascii="Times New Roman" w:hAnsi="Times New Roman"/>
          <w:sz w:val="26"/>
          <w:szCs w:val="26"/>
        </w:rPr>
        <w:t>(наименование организации или ИП)</w:t>
      </w:r>
    </w:p>
    <w:p w:rsidR="00A65E9B" w:rsidRPr="00A65E9B" w:rsidRDefault="00A65E9B" w:rsidP="00952268">
      <w:pPr>
        <w:tabs>
          <w:tab w:val="left" w:pos="3308"/>
          <w:tab w:val="left" w:pos="586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направляет:</w:t>
      </w:r>
    </w:p>
    <w:p w:rsidR="00A65E9B" w:rsidRPr="00A65E9B" w:rsidRDefault="00A65E9B" w:rsidP="0095226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E9B">
        <w:rPr>
          <w:rFonts w:ascii="Times New Roman" w:hAnsi="Times New Roman"/>
          <w:sz w:val="26"/>
          <w:szCs w:val="26"/>
          <w:lang w:eastAsia="ru-RU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A65E9B" w:rsidRDefault="00A65E9B" w:rsidP="0095226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  <w:lang w:eastAsia="ru-RU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952268" w:rsidRPr="00952268" w:rsidRDefault="00952268" w:rsidP="00F55B1C">
      <w:pPr>
        <w:pStyle w:val="ConsPlusNormal"/>
        <w:numPr>
          <w:ilvl w:val="0"/>
          <w:numId w:val="4"/>
        </w:numPr>
        <w:adjustRightInd w:val="0"/>
        <w:jc w:val="both"/>
        <w:rPr>
          <w:sz w:val="26"/>
          <w:szCs w:val="26"/>
        </w:rPr>
      </w:pPr>
      <w:r w:rsidRPr="00952268">
        <w:rPr>
          <w:sz w:val="26"/>
          <w:szCs w:val="26"/>
        </w:rPr>
        <w:t>анкету заявителя</w:t>
      </w:r>
      <w:r w:rsidR="00BF210A">
        <w:rPr>
          <w:sz w:val="26"/>
          <w:szCs w:val="26"/>
        </w:rPr>
        <w:t>.</w:t>
      </w:r>
      <w:r w:rsidRPr="00952268">
        <w:rPr>
          <w:sz w:val="26"/>
          <w:szCs w:val="26"/>
        </w:rPr>
        <w:t xml:space="preserve"> 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E9B" w:rsidRPr="00A65E9B" w:rsidRDefault="00A65E9B" w:rsidP="00A65E9B">
      <w:pPr>
        <w:tabs>
          <w:tab w:val="left" w:pos="3308"/>
          <w:tab w:val="left" w:pos="58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Приложение: на ___ </w:t>
      </w:r>
      <w:proofErr w:type="gramStart"/>
      <w:r w:rsidRPr="00A65E9B">
        <w:rPr>
          <w:rFonts w:ascii="Times New Roman" w:hAnsi="Times New Roman"/>
          <w:sz w:val="26"/>
          <w:szCs w:val="26"/>
        </w:rPr>
        <w:t>л</w:t>
      </w:r>
      <w:proofErr w:type="gramEnd"/>
      <w:r w:rsidRPr="00A65E9B">
        <w:rPr>
          <w:rFonts w:ascii="Times New Roman" w:hAnsi="Times New Roman"/>
          <w:sz w:val="26"/>
          <w:szCs w:val="26"/>
        </w:rPr>
        <w:t>. в ___ экз.</w:t>
      </w:r>
    </w:p>
    <w:p w:rsidR="00A65E9B" w:rsidRPr="00A65E9B" w:rsidRDefault="00A65E9B" w:rsidP="00A65E9B">
      <w:pPr>
        <w:pStyle w:val="ConsPlusNormal"/>
        <w:jc w:val="right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right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________________     ______________________   _____________________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(должность)               (подпись)                                (расшифровка подписи)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М.П. (при наличии)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EA3E82" w:rsidRDefault="00EA3E82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EA3E82" w:rsidRDefault="00EA3E82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EA3E82" w:rsidRDefault="00EA3E82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EA3E82" w:rsidRDefault="00EA3E82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EA3E82" w:rsidRPr="00A65E9B" w:rsidRDefault="00EA3E82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7C3EB3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A65E9B" w:rsidRPr="00A65E9B">
        <w:rPr>
          <w:rFonts w:ascii="Times New Roman" w:hAnsi="Times New Roman"/>
          <w:sz w:val="26"/>
          <w:szCs w:val="26"/>
        </w:rPr>
        <w:t xml:space="preserve"> 2 к Порядку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8505"/>
        <w:jc w:val="both"/>
        <w:rPr>
          <w:rFonts w:ascii="Times New Roman" w:hAnsi="Times New Roman"/>
          <w:i/>
          <w:sz w:val="26"/>
          <w:szCs w:val="26"/>
        </w:rPr>
      </w:pPr>
      <w:r w:rsidRPr="00A65E9B">
        <w:rPr>
          <w:rFonts w:ascii="Times New Roman" w:hAnsi="Times New Roman"/>
          <w:i/>
          <w:sz w:val="26"/>
          <w:szCs w:val="26"/>
        </w:rPr>
        <w:t>Форма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65E9B">
        <w:rPr>
          <w:rFonts w:ascii="Times New Roman" w:hAnsi="Times New Roman"/>
          <w:b/>
          <w:sz w:val="26"/>
          <w:szCs w:val="26"/>
        </w:rPr>
        <w:t xml:space="preserve">А Н К Е Т А 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65E9B">
        <w:rPr>
          <w:rFonts w:ascii="Times New Roman" w:hAnsi="Times New Roman"/>
          <w:b/>
          <w:sz w:val="26"/>
          <w:szCs w:val="26"/>
        </w:rPr>
        <w:t>заявителя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784"/>
      </w:tblGrid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Полное и сокращённое наименование организац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ии и её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 xml:space="preserve"> организационно-правовая форма (для юридических лиц)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ИНН, КПП, ОГРН, ОКПО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Контактная информация </w:t>
            </w:r>
          </w:p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Юридический адрес, почтовый адрес, адрес регистрации по месту жительства</w:t>
            </w:r>
          </w:p>
        </w:tc>
      </w:tr>
      <w:tr w:rsidR="00A65E9B" w:rsidRPr="00A65E9B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A65E9B" w:rsidRPr="00A65E9B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Факс</w:t>
            </w:r>
          </w:p>
        </w:tc>
      </w:tr>
      <w:tr w:rsidR="00A65E9B" w:rsidRPr="00A65E9B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Адрес электронной почты (</w:t>
            </w: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spellEnd"/>
            <w:r w:rsidRPr="00A65E9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65E9B" w:rsidRPr="00A65E9B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Паспортные данные </w:t>
            </w:r>
          </w:p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(№, серия, кем и когда 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для перечисления субсидии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Наименование обслуживающего банка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Маршрут (</w:t>
            </w:r>
            <w:proofErr w:type="spellStart"/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) движения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График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Наличие автотранспорта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Заявитель</w:t>
      </w:r>
    </w:p>
    <w:p w:rsidR="00A65E9B" w:rsidRPr="00A65E9B" w:rsidRDefault="00EF1918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(уполномоченный представитель) ………………….</w:t>
      </w:r>
      <w:r w:rsidR="00A65E9B" w:rsidRPr="00A65E9B">
        <w:rPr>
          <w:rFonts w:ascii="Times New Roman" w:hAnsi="Times New Roman"/>
          <w:sz w:val="26"/>
          <w:szCs w:val="26"/>
        </w:rPr>
        <w:t>/ ………………………………….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3544" w:hanging="3544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EF1918">
        <w:rPr>
          <w:rFonts w:ascii="Times New Roman" w:hAnsi="Times New Roman"/>
          <w:sz w:val="26"/>
          <w:szCs w:val="26"/>
        </w:rPr>
        <w:t xml:space="preserve">                      </w:t>
      </w:r>
      <w:r w:rsidRPr="00A65E9B">
        <w:rPr>
          <w:rFonts w:ascii="Times New Roman" w:hAnsi="Times New Roman"/>
          <w:sz w:val="26"/>
          <w:szCs w:val="26"/>
        </w:rPr>
        <w:t xml:space="preserve"> (по</w:t>
      </w:r>
      <w:r w:rsidR="00EF1918">
        <w:rPr>
          <w:rFonts w:ascii="Times New Roman" w:hAnsi="Times New Roman"/>
          <w:sz w:val="26"/>
          <w:szCs w:val="26"/>
        </w:rPr>
        <w:t xml:space="preserve">дпись)                    </w:t>
      </w:r>
      <w:r w:rsidRPr="00A65E9B">
        <w:rPr>
          <w:rFonts w:ascii="Times New Roman" w:hAnsi="Times New Roman"/>
          <w:sz w:val="26"/>
          <w:szCs w:val="26"/>
        </w:rPr>
        <w:t xml:space="preserve"> (расшифровка подписи)</w:t>
      </w: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5E9B">
        <w:rPr>
          <w:rFonts w:ascii="Times New Roman" w:hAnsi="Times New Roman" w:cs="Times New Roman"/>
          <w:sz w:val="26"/>
          <w:szCs w:val="26"/>
        </w:rPr>
        <w:t>М.П.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A37B8" w:rsidRDefault="004A37B8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A37B8" w:rsidRDefault="004A37B8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A37B8" w:rsidRPr="00A65E9B" w:rsidRDefault="004A37B8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ConsPlusNormal"/>
        <w:ind w:firstLine="4678"/>
        <w:jc w:val="center"/>
        <w:rPr>
          <w:sz w:val="26"/>
          <w:szCs w:val="26"/>
        </w:rPr>
      </w:pPr>
      <w:bookmarkStart w:id="6" w:name="P2013"/>
      <w:bookmarkEnd w:id="6"/>
      <w:r w:rsidRPr="00A65E9B">
        <w:rPr>
          <w:sz w:val="26"/>
          <w:szCs w:val="26"/>
        </w:rPr>
        <w:t>Приложение  3 к Порядку</w:t>
      </w:r>
    </w:p>
    <w:p w:rsidR="00A65E9B" w:rsidRPr="00A65E9B" w:rsidRDefault="00A65E9B" w:rsidP="00A65E9B">
      <w:pPr>
        <w:pStyle w:val="ConsPlusNormal"/>
        <w:ind w:firstLine="4678"/>
        <w:jc w:val="center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ind w:left="5103"/>
        <w:jc w:val="right"/>
        <w:rPr>
          <w:sz w:val="26"/>
          <w:szCs w:val="26"/>
        </w:rPr>
      </w:pPr>
      <w:r w:rsidRPr="00A65E9B">
        <w:rPr>
          <w:sz w:val="26"/>
          <w:szCs w:val="26"/>
        </w:rPr>
        <w:t>Форма</w:t>
      </w:r>
    </w:p>
    <w:p w:rsidR="00A65E9B" w:rsidRPr="00A65E9B" w:rsidRDefault="00A65E9B" w:rsidP="00A65E9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left="1080" w:right="1115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РАСЧЕТ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затрат на доставку и реализацию продовольственных товаров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в малонаселённые и (или) труднодоступные населённые пункты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65E9B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bCs/>
          <w:sz w:val="26"/>
          <w:szCs w:val="26"/>
        </w:rPr>
        <w:t xml:space="preserve"> муниципального </w:t>
      </w:r>
      <w:r w:rsidR="004A37B8"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(полное наименование получателя субсидии)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ОГРН (ОГРНИП) _______________________________________________, 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ИНН / КПП ____________________________________________________,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Адрес получателя субсидии ________________________________________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___________________________________________________________________.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Расчетный период _________________________</w:t>
      </w:r>
    </w:p>
    <w:p w:rsidR="00A65E9B" w:rsidRPr="00A65E9B" w:rsidRDefault="00A65E9B" w:rsidP="00A65E9B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ab/>
        <w:t>(полугодие)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Дата и № соглашения,</w:t>
      </w:r>
      <w:r w:rsidR="005608A9">
        <w:rPr>
          <w:rFonts w:ascii="Times New Roman" w:hAnsi="Times New Roman"/>
          <w:sz w:val="26"/>
          <w:szCs w:val="26"/>
        </w:rPr>
        <w:t xml:space="preserve"> заключенного с администрацией округа</w:t>
      </w:r>
      <w:r w:rsidRPr="00A65E9B">
        <w:rPr>
          <w:rFonts w:ascii="Times New Roman" w:hAnsi="Times New Roman"/>
          <w:sz w:val="26"/>
          <w:szCs w:val="26"/>
        </w:rPr>
        <w:t>, _______________ _______________________________________________________________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976"/>
        <w:gridCol w:w="1276"/>
        <w:gridCol w:w="1418"/>
        <w:gridCol w:w="1275"/>
        <w:gridCol w:w="1560"/>
      </w:tblGrid>
      <w:tr w:rsidR="00A65E9B" w:rsidRPr="002D230C" w:rsidTr="00A65E9B">
        <w:tc>
          <w:tcPr>
            <w:tcW w:w="993" w:type="dxa"/>
          </w:tcPr>
          <w:p w:rsidR="00A65E9B" w:rsidRPr="002D230C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A65E9B" w:rsidRPr="002D230C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0C">
              <w:rPr>
                <w:rFonts w:ascii="Times New Roman" w:hAnsi="Times New Roman"/>
                <w:sz w:val="24"/>
                <w:szCs w:val="24"/>
              </w:rPr>
              <w:t>наименование маршрута (от места загрузки)</w:t>
            </w:r>
          </w:p>
        </w:tc>
        <w:tc>
          <w:tcPr>
            <w:tcW w:w="1276" w:type="dxa"/>
          </w:tcPr>
          <w:p w:rsidR="00A65E9B" w:rsidRPr="002D230C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230C">
              <w:rPr>
                <w:rFonts w:ascii="Times New Roman" w:hAnsi="Times New Roman"/>
                <w:sz w:val="24"/>
                <w:szCs w:val="24"/>
              </w:rPr>
              <w:t>Расстоя</w:t>
            </w:r>
            <w:r w:rsidR="002D230C">
              <w:rPr>
                <w:rFonts w:ascii="Times New Roman" w:hAnsi="Times New Roman"/>
                <w:sz w:val="24"/>
                <w:szCs w:val="24"/>
              </w:rPr>
              <w:t>-</w:t>
            </w:r>
            <w:r w:rsidRPr="002D230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D230C">
              <w:rPr>
                <w:rFonts w:ascii="Times New Roman" w:hAnsi="Times New Roman"/>
                <w:sz w:val="24"/>
                <w:szCs w:val="24"/>
              </w:rPr>
              <w:t xml:space="preserve"> маршрута согласно путевому листу(</w:t>
            </w:r>
            <w:r w:rsidRPr="002D230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D230C">
              <w:rPr>
                <w:rFonts w:ascii="Times New Roman" w:hAnsi="Times New Roman"/>
                <w:sz w:val="24"/>
                <w:szCs w:val="24"/>
              </w:rPr>
              <w:t>), км</w:t>
            </w:r>
          </w:p>
        </w:tc>
        <w:tc>
          <w:tcPr>
            <w:tcW w:w="1418" w:type="dxa"/>
          </w:tcPr>
          <w:p w:rsidR="00A65E9B" w:rsidRPr="002D230C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0C">
              <w:rPr>
                <w:rFonts w:ascii="Times New Roman" w:hAnsi="Times New Roman"/>
                <w:sz w:val="24"/>
                <w:szCs w:val="24"/>
              </w:rPr>
              <w:t>Цена горюче-смазочных материалов за единицу объема (</w:t>
            </w:r>
            <w:r w:rsidRPr="002D230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D230C">
              <w:rPr>
                <w:rFonts w:ascii="Times New Roman" w:hAnsi="Times New Roman"/>
                <w:sz w:val="24"/>
                <w:szCs w:val="24"/>
              </w:rPr>
              <w:t>), рублей</w:t>
            </w:r>
          </w:p>
        </w:tc>
        <w:tc>
          <w:tcPr>
            <w:tcW w:w="1275" w:type="dxa"/>
          </w:tcPr>
          <w:p w:rsidR="00A65E9B" w:rsidRPr="002D230C" w:rsidRDefault="00A65E9B" w:rsidP="00A65E9B">
            <w:pPr>
              <w:pStyle w:val="31"/>
              <w:ind w:right="0"/>
              <w:jc w:val="center"/>
            </w:pPr>
            <w:r w:rsidRPr="002D230C">
              <w:t xml:space="preserve">норма расхода </w:t>
            </w:r>
            <w:proofErr w:type="spellStart"/>
            <w:r w:rsidRPr="002D230C">
              <w:t>горюче-смазоч</w:t>
            </w:r>
            <w:r w:rsidR="002D230C">
              <w:t>-</w:t>
            </w:r>
            <w:r w:rsidRPr="002D230C">
              <w:t>ных</w:t>
            </w:r>
            <w:proofErr w:type="spellEnd"/>
            <w:r w:rsidRPr="002D230C">
              <w:t xml:space="preserve"> </w:t>
            </w:r>
            <w:proofErr w:type="spellStart"/>
            <w:proofErr w:type="gramStart"/>
            <w:r w:rsidRPr="002D230C">
              <w:t>материа</w:t>
            </w:r>
            <w:r w:rsidR="002D230C">
              <w:t>-</w:t>
            </w:r>
            <w:r w:rsidRPr="002D230C">
              <w:t>лов</w:t>
            </w:r>
            <w:proofErr w:type="spellEnd"/>
            <w:proofErr w:type="gramEnd"/>
            <w:r w:rsidRPr="002D230C">
              <w:t xml:space="preserve"> на 1 км (</w:t>
            </w:r>
            <w:r w:rsidRPr="002D230C">
              <w:rPr>
                <w:lang w:val="en-US"/>
              </w:rPr>
              <w:t>N</w:t>
            </w:r>
            <w:r w:rsidRPr="002D230C">
              <w:t>),</w:t>
            </w:r>
          </w:p>
        </w:tc>
        <w:tc>
          <w:tcPr>
            <w:tcW w:w="1560" w:type="dxa"/>
          </w:tcPr>
          <w:p w:rsidR="00A65E9B" w:rsidRPr="002D230C" w:rsidRDefault="00A65E9B" w:rsidP="00A65E9B">
            <w:pPr>
              <w:pStyle w:val="31"/>
              <w:ind w:right="0"/>
              <w:jc w:val="center"/>
            </w:pPr>
            <w:r w:rsidRPr="002D230C">
              <w:t>Всего затрат на возмещение расходов</w:t>
            </w:r>
          </w:p>
          <w:p w:rsidR="00A65E9B" w:rsidRPr="002D230C" w:rsidRDefault="00A65E9B" w:rsidP="00A65E9B">
            <w:pPr>
              <w:pStyle w:val="ConsPlusNormal"/>
              <w:jc w:val="both"/>
              <w:rPr>
                <w:szCs w:val="24"/>
              </w:rPr>
            </w:pPr>
            <w:r w:rsidRPr="002D230C">
              <w:rPr>
                <w:szCs w:val="24"/>
              </w:rPr>
              <w:t>(</w:t>
            </w:r>
            <w:r w:rsidRPr="002D230C">
              <w:rPr>
                <w:szCs w:val="24"/>
                <w:lang w:val="en-US"/>
              </w:rPr>
              <w:t>S</w:t>
            </w:r>
            <w:r w:rsidRPr="002D230C">
              <w:rPr>
                <w:szCs w:val="24"/>
              </w:rPr>
              <w:t xml:space="preserve"> </w:t>
            </w:r>
            <w:proofErr w:type="spellStart"/>
            <w:r w:rsidRPr="002D230C">
              <w:rPr>
                <w:szCs w:val="24"/>
              </w:rPr>
              <w:t>х</w:t>
            </w:r>
            <w:proofErr w:type="spellEnd"/>
            <w:r w:rsidRPr="002D230C">
              <w:rPr>
                <w:szCs w:val="24"/>
              </w:rPr>
              <w:t xml:space="preserve"> </w:t>
            </w:r>
            <w:proofErr w:type="gramStart"/>
            <w:r w:rsidRPr="002D230C">
              <w:rPr>
                <w:szCs w:val="24"/>
              </w:rPr>
              <w:t>Р</w:t>
            </w:r>
            <w:proofErr w:type="gramEnd"/>
            <w:r w:rsidRPr="002D230C">
              <w:rPr>
                <w:szCs w:val="24"/>
              </w:rPr>
              <w:t xml:space="preserve"> </w:t>
            </w:r>
            <w:proofErr w:type="spellStart"/>
            <w:r w:rsidRPr="002D230C">
              <w:rPr>
                <w:szCs w:val="24"/>
              </w:rPr>
              <w:t>х</w:t>
            </w:r>
            <w:proofErr w:type="spellEnd"/>
            <w:r w:rsidRPr="002D230C">
              <w:rPr>
                <w:szCs w:val="24"/>
              </w:rPr>
              <w:t xml:space="preserve"> </w:t>
            </w:r>
            <w:r w:rsidRPr="002D230C">
              <w:rPr>
                <w:szCs w:val="24"/>
                <w:lang w:val="en-US"/>
              </w:rPr>
              <w:t>N</w:t>
            </w:r>
            <w:r w:rsidRPr="002D230C">
              <w:rPr>
                <w:szCs w:val="24"/>
              </w:rPr>
              <w:t>), рублей</w:t>
            </w:r>
          </w:p>
        </w:tc>
      </w:tr>
      <w:tr w:rsidR="00A65E9B" w:rsidRPr="00A65E9B" w:rsidTr="00A65E9B">
        <w:tc>
          <w:tcPr>
            <w:tcW w:w="993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65E9B" w:rsidRPr="00A65E9B" w:rsidTr="00A65E9B">
        <w:tc>
          <w:tcPr>
            <w:tcW w:w="993" w:type="dxa"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5E9B" w:rsidRPr="00A65E9B" w:rsidTr="00A65E9B">
        <w:tc>
          <w:tcPr>
            <w:tcW w:w="993" w:type="dxa"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5E9B" w:rsidRPr="00A65E9B" w:rsidTr="00A65E9B">
        <w:tc>
          <w:tcPr>
            <w:tcW w:w="993" w:type="dxa"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5E9B" w:rsidRPr="00A65E9B" w:rsidTr="00A65E9B">
        <w:trPr>
          <w:trHeight w:val="523"/>
        </w:trPr>
        <w:tc>
          <w:tcPr>
            <w:tcW w:w="993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976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Руководитель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Главный бухгалтер</w:t>
      </w:r>
    </w:p>
    <w:p w:rsidR="00A65E9B" w:rsidRPr="00A65E9B" w:rsidRDefault="00A65E9B" w:rsidP="00A65E9B">
      <w:pPr>
        <w:pStyle w:val="ConsPlusNormal"/>
        <w:ind w:firstLine="851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М.П.</w:t>
      </w: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230C" w:rsidRPr="00A65E9B" w:rsidRDefault="002D230C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7C3EB3" w:rsidP="00A65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</w:t>
      </w:r>
      <w:r w:rsidR="00A65E9B" w:rsidRPr="00A65E9B">
        <w:rPr>
          <w:rFonts w:ascii="Times New Roman" w:hAnsi="Times New Roman"/>
          <w:bCs/>
          <w:sz w:val="26"/>
          <w:szCs w:val="26"/>
        </w:rPr>
        <w:t>риложение 2</w:t>
      </w:r>
    </w:p>
    <w:p w:rsidR="00A65E9B" w:rsidRP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 w:rsidR="009868E2"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            от</w:t>
      </w:r>
      <w:r w:rsidR="009868E2">
        <w:rPr>
          <w:rFonts w:ascii="Times New Roman" w:hAnsi="Times New Roman"/>
          <w:bCs/>
          <w:sz w:val="26"/>
          <w:szCs w:val="26"/>
        </w:rPr>
        <w:t>____</w:t>
      </w:r>
      <w:r w:rsidR="002D230C">
        <w:rPr>
          <w:rFonts w:ascii="Times New Roman" w:hAnsi="Times New Roman"/>
          <w:bCs/>
          <w:sz w:val="26"/>
          <w:szCs w:val="26"/>
        </w:rPr>
        <w:t>____</w:t>
      </w:r>
      <w:r w:rsidR="009868E2">
        <w:rPr>
          <w:rFonts w:ascii="Times New Roman" w:hAnsi="Times New Roman"/>
          <w:bCs/>
          <w:sz w:val="26"/>
          <w:szCs w:val="26"/>
        </w:rPr>
        <w:t>202__</w:t>
      </w:r>
      <w:r w:rsidR="00513944">
        <w:rPr>
          <w:rFonts w:ascii="Times New Roman" w:hAnsi="Times New Roman"/>
          <w:bCs/>
          <w:sz w:val="26"/>
          <w:szCs w:val="26"/>
        </w:rPr>
        <w:t xml:space="preserve"> № </w:t>
      </w:r>
      <w:r w:rsidR="009868E2">
        <w:rPr>
          <w:rFonts w:ascii="Times New Roman" w:hAnsi="Times New Roman"/>
          <w:bCs/>
          <w:sz w:val="26"/>
          <w:szCs w:val="26"/>
        </w:rPr>
        <w:t>___</w:t>
      </w: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ind w:firstLine="4678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СОСТАВ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>комиссии по рассмотрению заявлений и документов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организаций любых форм собственности и индивидуальных предпринимателей, </w:t>
      </w:r>
      <w:proofErr w:type="gramStart"/>
      <w:r w:rsidRPr="00A65E9B">
        <w:rPr>
          <w:rFonts w:ascii="Times New Roman" w:hAnsi="Times New Roman"/>
          <w:color w:val="000000"/>
          <w:sz w:val="26"/>
          <w:szCs w:val="26"/>
        </w:rPr>
        <w:t>занимающимся</w:t>
      </w:r>
      <w:proofErr w:type="gramEnd"/>
      <w:r w:rsidRPr="00A65E9B">
        <w:rPr>
          <w:rFonts w:ascii="Times New Roman" w:hAnsi="Times New Roman"/>
          <w:color w:val="000000"/>
          <w:sz w:val="26"/>
          <w:szCs w:val="26"/>
        </w:rPr>
        <w:t xml:space="preserve"> доставкой и реализацией продовольственных товаров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>в малонаселённые и труднодоступные населённые пункты</w:t>
      </w:r>
    </w:p>
    <w:p w:rsidR="00A65E9B" w:rsidRPr="00A65E9B" w:rsidRDefault="00A65E9B" w:rsidP="00A65E9B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 w:rsidR="009868E2">
        <w:rPr>
          <w:rFonts w:ascii="Times New Roman" w:hAnsi="Times New Roman"/>
          <w:sz w:val="26"/>
          <w:szCs w:val="26"/>
        </w:rPr>
        <w:t>округа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210A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Председатель комиссии </w:t>
      </w:r>
      <w:r w:rsidRPr="00A65E9B">
        <w:rPr>
          <w:rFonts w:ascii="Times New Roman" w:hAnsi="Times New Roman"/>
          <w:sz w:val="26"/>
          <w:szCs w:val="26"/>
        </w:rPr>
        <w:tab/>
        <w:t xml:space="preserve">- </w:t>
      </w:r>
      <w:r w:rsidR="002D230C">
        <w:rPr>
          <w:rFonts w:ascii="Times New Roman" w:hAnsi="Times New Roman"/>
          <w:sz w:val="26"/>
          <w:szCs w:val="26"/>
        </w:rPr>
        <w:t xml:space="preserve">первый заместитель </w:t>
      </w:r>
      <w:r w:rsidR="00D623D0">
        <w:rPr>
          <w:rFonts w:ascii="Times New Roman" w:hAnsi="Times New Roman"/>
          <w:sz w:val="26"/>
          <w:szCs w:val="26"/>
        </w:rPr>
        <w:t>г</w:t>
      </w:r>
      <w:r w:rsidR="008C1D07">
        <w:rPr>
          <w:rFonts w:ascii="Times New Roman" w:hAnsi="Times New Roman"/>
          <w:sz w:val="26"/>
          <w:szCs w:val="26"/>
        </w:rPr>
        <w:t>лавы 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BF210A" w:rsidRDefault="00BF210A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Заместитель председателя Комиссии - заместитель </w:t>
      </w:r>
      <w:r w:rsidR="00D623D0">
        <w:rPr>
          <w:rFonts w:ascii="Times New Roman" w:hAnsi="Times New Roman"/>
          <w:sz w:val="26"/>
          <w:szCs w:val="26"/>
        </w:rPr>
        <w:t>г</w:t>
      </w:r>
      <w:r w:rsidR="008C1D07">
        <w:rPr>
          <w:rFonts w:ascii="Times New Roman" w:hAnsi="Times New Roman"/>
          <w:sz w:val="26"/>
          <w:szCs w:val="26"/>
        </w:rPr>
        <w:t>лавы округа</w:t>
      </w:r>
      <w:r w:rsidRPr="00A65E9B">
        <w:rPr>
          <w:rFonts w:ascii="Times New Roman" w:hAnsi="Times New Roman"/>
          <w:sz w:val="26"/>
          <w:szCs w:val="26"/>
        </w:rPr>
        <w:t xml:space="preserve">, начальник финансового управления администрации </w:t>
      </w:r>
      <w:r w:rsidR="008C1D07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BF210A" w:rsidRPr="00A65E9B" w:rsidRDefault="00BF210A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Default="007C3EB3" w:rsidP="00A65E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 - з</w:t>
      </w:r>
      <w:r w:rsidR="00A65E9B" w:rsidRPr="00A65E9B">
        <w:rPr>
          <w:rFonts w:ascii="Times New Roman" w:hAnsi="Times New Roman"/>
          <w:sz w:val="26"/>
          <w:szCs w:val="26"/>
        </w:rPr>
        <w:t xml:space="preserve">аместитель начальника отдела </w:t>
      </w:r>
      <w:r w:rsidR="009868E2">
        <w:rPr>
          <w:rFonts w:ascii="Times New Roman" w:hAnsi="Times New Roman"/>
          <w:sz w:val="26"/>
          <w:szCs w:val="26"/>
        </w:rPr>
        <w:t>экономики, отраслевого развития и контроля  администрации  округа</w:t>
      </w:r>
      <w:r w:rsidR="00A65E9B" w:rsidRPr="00A65E9B">
        <w:rPr>
          <w:rFonts w:ascii="Times New Roman" w:hAnsi="Times New Roman"/>
          <w:sz w:val="26"/>
          <w:szCs w:val="26"/>
        </w:rPr>
        <w:t>;</w:t>
      </w:r>
    </w:p>
    <w:p w:rsidR="00BF210A" w:rsidRPr="00A65E9B" w:rsidRDefault="00BF210A" w:rsidP="00A65E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Члены комиссии:</w:t>
      </w:r>
    </w:p>
    <w:p w:rsidR="00BF210A" w:rsidRPr="00A65E9B" w:rsidRDefault="00BF210A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начальник отдела</w:t>
      </w:r>
      <w:r w:rsidR="009868E2">
        <w:rPr>
          <w:rFonts w:ascii="Times New Roman" w:hAnsi="Times New Roman"/>
          <w:sz w:val="26"/>
          <w:szCs w:val="26"/>
        </w:rPr>
        <w:t xml:space="preserve"> экономики, отраслевого развития и контроля  администрации  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начальник  юридического отдела администрации </w:t>
      </w:r>
      <w:r w:rsidR="009868E2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Default="00A65E9B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F76B2A" w:rsidRDefault="00F76B2A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D623D0" w:rsidRDefault="00D623D0" w:rsidP="00A65E9B">
      <w:pPr>
        <w:spacing w:after="0" w:line="240" w:lineRule="auto"/>
        <w:rPr>
          <w:sz w:val="26"/>
          <w:szCs w:val="26"/>
        </w:rPr>
      </w:pPr>
    </w:p>
    <w:p w:rsidR="00A65E9B" w:rsidRPr="00A65E9B" w:rsidRDefault="007643AD" w:rsidP="00A65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</w:t>
      </w:r>
      <w:r w:rsidR="00A65E9B" w:rsidRPr="00A65E9B">
        <w:rPr>
          <w:rFonts w:ascii="Times New Roman" w:hAnsi="Times New Roman"/>
          <w:bCs/>
          <w:sz w:val="26"/>
          <w:szCs w:val="26"/>
        </w:rPr>
        <w:t>риложение 3</w:t>
      </w:r>
    </w:p>
    <w:p w:rsidR="00A65E9B" w:rsidRP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 w:rsidR="00F76B2A"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</w:t>
      </w:r>
      <w:r w:rsidR="00513944">
        <w:rPr>
          <w:rFonts w:ascii="Times New Roman" w:hAnsi="Times New Roman"/>
          <w:bCs/>
          <w:sz w:val="26"/>
          <w:szCs w:val="26"/>
        </w:rPr>
        <w:t xml:space="preserve">           от </w:t>
      </w:r>
      <w:r w:rsidR="00F76B2A">
        <w:rPr>
          <w:rFonts w:ascii="Times New Roman" w:hAnsi="Times New Roman"/>
          <w:bCs/>
          <w:sz w:val="26"/>
          <w:szCs w:val="26"/>
        </w:rPr>
        <w:t>______</w:t>
      </w:r>
      <w:r w:rsidR="00513944">
        <w:rPr>
          <w:rFonts w:ascii="Times New Roman" w:hAnsi="Times New Roman"/>
          <w:bCs/>
          <w:sz w:val="26"/>
          <w:szCs w:val="26"/>
        </w:rPr>
        <w:t>202</w:t>
      </w:r>
      <w:r w:rsidR="00F76B2A">
        <w:rPr>
          <w:rFonts w:ascii="Times New Roman" w:hAnsi="Times New Roman"/>
          <w:bCs/>
          <w:sz w:val="26"/>
          <w:szCs w:val="26"/>
        </w:rPr>
        <w:t>__</w:t>
      </w:r>
      <w:r w:rsidR="00513944">
        <w:rPr>
          <w:rFonts w:ascii="Times New Roman" w:hAnsi="Times New Roman"/>
          <w:bCs/>
          <w:sz w:val="26"/>
          <w:szCs w:val="26"/>
        </w:rPr>
        <w:t xml:space="preserve"> №</w:t>
      </w:r>
      <w:r w:rsidR="00F76B2A">
        <w:rPr>
          <w:rFonts w:ascii="Times New Roman" w:hAnsi="Times New Roman"/>
          <w:bCs/>
          <w:sz w:val="26"/>
          <w:szCs w:val="26"/>
        </w:rPr>
        <w:t>__</w:t>
      </w:r>
    </w:p>
    <w:p w:rsidR="00A65E9B" w:rsidRP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</w:p>
    <w:p w:rsidR="00A65E9B" w:rsidRP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</w:p>
    <w:p w:rsidR="00A65E9B" w:rsidRPr="00A65E9B" w:rsidRDefault="00A65E9B" w:rsidP="00A65E9B">
      <w:pPr>
        <w:tabs>
          <w:tab w:val="left" w:pos="557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Перечень </w:t>
      </w:r>
    </w:p>
    <w:p w:rsidR="00A65E9B" w:rsidRPr="00A65E9B" w:rsidRDefault="00A65E9B" w:rsidP="00A65E9B">
      <w:pPr>
        <w:tabs>
          <w:tab w:val="left" w:pos="557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малонаселённых и труднодоступных населённых пунктов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 w:rsidR="00B95B49">
        <w:rPr>
          <w:rFonts w:ascii="Times New Roman" w:hAnsi="Times New Roman"/>
          <w:sz w:val="26"/>
          <w:szCs w:val="26"/>
        </w:rPr>
        <w:t>округа</w:t>
      </w:r>
    </w:p>
    <w:p w:rsidR="00A65E9B" w:rsidRPr="00A65E9B" w:rsidRDefault="00A65E9B" w:rsidP="00A65E9B">
      <w:pPr>
        <w:pStyle w:val="ConsPlusNormal"/>
        <w:jc w:val="right"/>
        <w:outlineLvl w:val="1"/>
        <w:rPr>
          <w:sz w:val="26"/>
          <w:szCs w:val="26"/>
        </w:rPr>
      </w:pPr>
      <w:bookmarkStart w:id="7" w:name="P110"/>
      <w:bookmarkStart w:id="8" w:name="P12839"/>
      <w:bookmarkEnd w:id="7"/>
      <w:bookmarkEnd w:id="8"/>
    </w:p>
    <w:tbl>
      <w:tblPr>
        <w:tblW w:w="9654" w:type="dxa"/>
        <w:tblInd w:w="93" w:type="dxa"/>
        <w:tblLayout w:type="fixed"/>
        <w:tblLook w:val="04A0"/>
      </w:tblPr>
      <w:tblGrid>
        <w:gridCol w:w="866"/>
        <w:gridCol w:w="5103"/>
        <w:gridCol w:w="3685"/>
      </w:tblGrid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Населенный пункт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Количество постоянно проживающих жителей (чел.)</w:t>
            </w:r>
          </w:p>
        </w:tc>
      </w:tr>
      <w:tr w:rsidR="00A65E9B" w:rsidRPr="00A65E9B" w:rsidTr="00A65E9B">
        <w:trPr>
          <w:trHeight w:val="5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.Ч</w:t>
            </w:r>
            <w:proofErr w:type="gramEnd"/>
            <w:r w:rsidRPr="00A65E9B">
              <w:rPr>
                <w:sz w:val="26"/>
                <w:szCs w:val="26"/>
              </w:rPr>
              <w:t>ернышово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Чирково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с. М. </w:t>
            </w:r>
            <w:proofErr w:type="spellStart"/>
            <w:r w:rsidRPr="00A65E9B">
              <w:rPr>
                <w:sz w:val="26"/>
                <w:szCs w:val="26"/>
              </w:rPr>
              <w:t>Александрово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.Ш</w:t>
            </w:r>
            <w:proofErr w:type="gramEnd"/>
            <w:r w:rsidRPr="00A65E9B">
              <w:rPr>
                <w:sz w:val="26"/>
                <w:szCs w:val="26"/>
              </w:rPr>
              <w:t>елково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A65E9B" w:rsidRPr="00A65E9B" w:rsidTr="00A65E9B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Макарьино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Семеновское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.М</w:t>
            </w:r>
            <w:proofErr w:type="gramEnd"/>
            <w:r w:rsidRPr="00A65E9B">
              <w:rPr>
                <w:sz w:val="26"/>
                <w:szCs w:val="26"/>
              </w:rPr>
              <w:t>итенское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Прилуки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E16566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.П</w:t>
            </w:r>
            <w:proofErr w:type="gramEnd"/>
            <w:r w:rsidRPr="00A65E9B">
              <w:rPr>
                <w:sz w:val="26"/>
                <w:szCs w:val="26"/>
              </w:rPr>
              <w:t>ерхурьево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с. Погост Лука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Сергеевское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Зубарево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Власьево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Пахотино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Канское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Ананьино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Сверчково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Бакрылово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E16566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.Г</w:t>
            </w:r>
            <w:proofErr w:type="gramEnd"/>
            <w:r w:rsidRPr="00A65E9B">
              <w:rPr>
                <w:sz w:val="26"/>
                <w:szCs w:val="26"/>
              </w:rPr>
              <w:t>орка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A65E9B" w:rsidRPr="00A65E9B" w:rsidTr="00A65E9B">
        <w:trPr>
          <w:trHeight w:val="6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Кузнецово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.Р</w:t>
            </w:r>
            <w:proofErr w:type="gramEnd"/>
            <w:r w:rsidRPr="00A65E9B">
              <w:rPr>
                <w:sz w:val="26"/>
                <w:szCs w:val="26"/>
              </w:rPr>
              <w:t>удино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</w:t>
            </w:r>
            <w:proofErr w:type="gramStart"/>
            <w:r w:rsidRPr="00A65E9B">
              <w:rPr>
                <w:sz w:val="26"/>
                <w:szCs w:val="26"/>
              </w:rPr>
              <w:t>.Н</w:t>
            </w:r>
            <w:proofErr w:type="gramEnd"/>
            <w:r w:rsidRPr="00A65E9B">
              <w:rPr>
                <w:sz w:val="26"/>
                <w:szCs w:val="26"/>
              </w:rPr>
              <w:t>овое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Павловское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Заборье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A65E9B">
              <w:rPr>
                <w:sz w:val="26"/>
                <w:szCs w:val="26"/>
              </w:rPr>
              <w:t>с</w:t>
            </w:r>
            <w:proofErr w:type="gramEnd"/>
            <w:r w:rsidRPr="00A65E9B">
              <w:rPr>
                <w:sz w:val="26"/>
                <w:szCs w:val="26"/>
              </w:rPr>
              <w:t>. Старое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04D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04DA8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п. Воронино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A04DA8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.М</w:t>
            </w:r>
            <w:proofErr w:type="gramEnd"/>
            <w:r w:rsidRPr="00A65E9B">
              <w:rPr>
                <w:sz w:val="26"/>
                <w:szCs w:val="26"/>
              </w:rPr>
              <w:t>алая Гора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406C5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406C5F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.Н</w:t>
            </w:r>
            <w:proofErr w:type="gramEnd"/>
            <w:r w:rsidRPr="00A65E9B">
              <w:rPr>
                <w:sz w:val="26"/>
                <w:szCs w:val="26"/>
              </w:rPr>
              <w:t>икифоровская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406C5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406C5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E16566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.У</w:t>
            </w:r>
            <w:proofErr w:type="gramEnd"/>
            <w:r w:rsidRPr="00A65E9B">
              <w:rPr>
                <w:sz w:val="26"/>
                <w:szCs w:val="26"/>
              </w:rPr>
              <w:t>гол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406C5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406C5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65E9B" w:rsidRPr="00A65E9B" w:rsidTr="00A65E9B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.Е</w:t>
            </w:r>
            <w:proofErr w:type="gramEnd"/>
            <w:r w:rsidRPr="00A65E9B">
              <w:rPr>
                <w:sz w:val="26"/>
                <w:szCs w:val="26"/>
              </w:rPr>
              <w:t>зово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A65E9B" w:rsidRPr="00A65E9B" w:rsidTr="00A65E9B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.П</w:t>
            </w:r>
            <w:proofErr w:type="gramEnd"/>
            <w:r w:rsidRPr="00A65E9B">
              <w:rPr>
                <w:sz w:val="26"/>
                <w:szCs w:val="26"/>
              </w:rPr>
              <w:t>лосково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A65E9B" w:rsidRPr="00A65E9B" w:rsidTr="00A65E9B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.К</w:t>
            </w:r>
            <w:proofErr w:type="gramEnd"/>
            <w:r w:rsidRPr="00A65E9B">
              <w:rPr>
                <w:sz w:val="26"/>
                <w:szCs w:val="26"/>
              </w:rPr>
              <w:t>узнечеевская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A65E9B" w:rsidRPr="00A65E9B" w:rsidTr="00A65E9B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.К</w:t>
            </w:r>
            <w:proofErr w:type="gramEnd"/>
            <w:r w:rsidRPr="00A65E9B">
              <w:rPr>
                <w:sz w:val="26"/>
                <w:szCs w:val="26"/>
              </w:rPr>
              <w:t>апелино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65E9B" w:rsidRPr="00A65E9B" w:rsidTr="00A65E9B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.О</w:t>
            </w:r>
            <w:proofErr w:type="gramEnd"/>
            <w:r w:rsidRPr="00A65E9B">
              <w:rPr>
                <w:sz w:val="26"/>
                <w:szCs w:val="26"/>
              </w:rPr>
              <w:t>стрецово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A65E9B" w:rsidRPr="00A65E9B" w:rsidTr="00A65E9B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.У</w:t>
            </w:r>
            <w:proofErr w:type="gramEnd"/>
            <w:r w:rsidRPr="00A65E9B">
              <w:rPr>
                <w:sz w:val="26"/>
                <w:szCs w:val="26"/>
              </w:rPr>
              <w:t>льяновская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A65E9B" w:rsidRPr="00A65E9B" w:rsidTr="00A65E9B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.Е</w:t>
            </w:r>
            <w:proofErr w:type="gramEnd"/>
            <w:r w:rsidRPr="00A65E9B">
              <w:rPr>
                <w:sz w:val="26"/>
                <w:szCs w:val="26"/>
              </w:rPr>
              <w:t>рино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406C5F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A65E9B" w:rsidRPr="00A65E9B" w:rsidTr="00A65E9B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.П</w:t>
            </w:r>
            <w:proofErr w:type="gramEnd"/>
            <w:r w:rsidRPr="00A65E9B">
              <w:rPr>
                <w:sz w:val="26"/>
                <w:szCs w:val="26"/>
              </w:rPr>
              <w:t>оповка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406C5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406C5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401FC2" w:rsidRPr="00A65E9B" w:rsidTr="00A65E9B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C2" w:rsidRPr="00A65E9B" w:rsidRDefault="00E16566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C2" w:rsidRPr="00A65E9B" w:rsidRDefault="00401FC2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ндреевская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FC2" w:rsidRPr="00A65E9B" w:rsidRDefault="00401FC2" w:rsidP="00406C5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401FC2" w:rsidRPr="00A65E9B" w:rsidTr="00A65E9B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C2" w:rsidRPr="00A65E9B" w:rsidRDefault="00E16566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C2" w:rsidRPr="00A65E9B" w:rsidRDefault="00401FC2" w:rsidP="00A65E9B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етряевская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FC2" w:rsidRPr="00A65E9B" w:rsidRDefault="00401FC2" w:rsidP="00406C5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E16566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 Н.Корень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765982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</w:tr>
      <w:tr w:rsidR="00A65E9B" w:rsidRPr="00A65E9B" w:rsidTr="00A65E9B">
        <w:trPr>
          <w:trHeight w:val="2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огослово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765982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тафилово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76598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6598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.Е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лизарово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765982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силково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765982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емернинское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идоровское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765982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65E9B" w:rsidRPr="00A65E9B" w:rsidTr="00A65E9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9B" w:rsidRPr="00A65E9B" w:rsidRDefault="00A65E9B" w:rsidP="00E165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1656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Андропиха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9B" w:rsidRPr="00A65E9B" w:rsidRDefault="00765982" w:rsidP="00A65E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</w:tbl>
    <w:p w:rsidR="00A65E9B" w:rsidRPr="00A65E9B" w:rsidRDefault="00A65E9B" w:rsidP="00A65E9B">
      <w:pPr>
        <w:spacing w:after="0" w:line="240" w:lineRule="auto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rPr>
          <w:sz w:val="26"/>
          <w:szCs w:val="26"/>
        </w:rPr>
      </w:pPr>
    </w:p>
    <w:p w:rsidR="00A65E9B" w:rsidRDefault="00A65E9B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F1748" w:rsidRPr="004A0CA4" w:rsidRDefault="003F1748" w:rsidP="00A65E9B">
      <w:pPr>
        <w:spacing w:after="0" w:line="240" w:lineRule="auto"/>
        <w:rPr>
          <w:sz w:val="26"/>
          <w:szCs w:val="26"/>
          <w:lang w:val="en-US"/>
        </w:rPr>
      </w:pPr>
    </w:p>
    <w:sectPr w:rsidR="003F1748" w:rsidRPr="004A0CA4" w:rsidSect="00A65E9B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5AC" w:rsidRDefault="00BE05AC" w:rsidP="00A14AEE">
      <w:pPr>
        <w:spacing w:after="0" w:line="240" w:lineRule="auto"/>
      </w:pPr>
      <w:r>
        <w:separator/>
      </w:r>
    </w:p>
  </w:endnote>
  <w:endnote w:type="continuationSeparator" w:id="0">
    <w:p w:rsidR="00BE05AC" w:rsidRDefault="00BE05AC" w:rsidP="00A1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168"/>
      <w:docPartObj>
        <w:docPartGallery w:val="Page Numbers (Bottom of Page)"/>
        <w:docPartUnique/>
      </w:docPartObj>
    </w:sdtPr>
    <w:sdtContent>
      <w:p w:rsidR="002D230C" w:rsidRDefault="00BE3F25">
        <w:pPr>
          <w:pStyle w:val="a6"/>
          <w:jc w:val="right"/>
        </w:pPr>
        <w:fldSimple w:instr=" PAGE   \* MERGEFORMAT ">
          <w:r w:rsidR="004A0CA4">
            <w:rPr>
              <w:noProof/>
            </w:rPr>
            <w:t>16</w:t>
          </w:r>
        </w:fldSimple>
      </w:p>
    </w:sdtContent>
  </w:sdt>
  <w:p w:rsidR="002D230C" w:rsidRDefault="002D23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5AC" w:rsidRDefault="00BE05AC" w:rsidP="00A14AEE">
      <w:pPr>
        <w:spacing w:after="0" w:line="240" w:lineRule="auto"/>
      </w:pPr>
      <w:r>
        <w:separator/>
      </w:r>
    </w:p>
  </w:footnote>
  <w:footnote w:type="continuationSeparator" w:id="0">
    <w:p w:rsidR="00BE05AC" w:rsidRDefault="00BE05AC" w:rsidP="00A14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E9B"/>
    <w:rsid w:val="00030BEB"/>
    <w:rsid w:val="0003162A"/>
    <w:rsid w:val="0006541D"/>
    <w:rsid w:val="000B010D"/>
    <w:rsid w:val="001432D6"/>
    <w:rsid w:val="00154CBF"/>
    <w:rsid w:val="00156CAE"/>
    <w:rsid w:val="00171979"/>
    <w:rsid w:val="00180ACC"/>
    <w:rsid w:val="001A1102"/>
    <w:rsid w:val="001A5C1F"/>
    <w:rsid w:val="001C0143"/>
    <w:rsid w:val="00254364"/>
    <w:rsid w:val="002A0532"/>
    <w:rsid w:val="002D230C"/>
    <w:rsid w:val="002F7982"/>
    <w:rsid w:val="003309AD"/>
    <w:rsid w:val="00354B46"/>
    <w:rsid w:val="00373E24"/>
    <w:rsid w:val="00383371"/>
    <w:rsid w:val="003A152B"/>
    <w:rsid w:val="003E18AE"/>
    <w:rsid w:val="003F1748"/>
    <w:rsid w:val="003F6673"/>
    <w:rsid w:val="00401FC2"/>
    <w:rsid w:val="00406171"/>
    <w:rsid w:val="00406C5F"/>
    <w:rsid w:val="00425952"/>
    <w:rsid w:val="00425D43"/>
    <w:rsid w:val="00442221"/>
    <w:rsid w:val="004A0CA4"/>
    <w:rsid w:val="004A37B8"/>
    <w:rsid w:val="00513944"/>
    <w:rsid w:val="00545009"/>
    <w:rsid w:val="005608A9"/>
    <w:rsid w:val="005B0C5E"/>
    <w:rsid w:val="005B193A"/>
    <w:rsid w:val="005B2D7F"/>
    <w:rsid w:val="005B3457"/>
    <w:rsid w:val="005B3CEA"/>
    <w:rsid w:val="005E68AA"/>
    <w:rsid w:val="006561AC"/>
    <w:rsid w:val="006A02AE"/>
    <w:rsid w:val="006C0FEE"/>
    <w:rsid w:val="006D022D"/>
    <w:rsid w:val="007336B8"/>
    <w:rsid w:val="007422D3"/>
    <w:rsid w:val="007613F4"/>
    <w:rsid w:val="007643AD"/>
    <w:rsid w:val="00765982"/>
    <w:rsid w:val="00774E6E"/>
    <w:rsid w:val="007A29D3"/>
    <w:rsid w:val="007C0E31"/>
    <w:rsid w:val="007C3EB3"/>
    <w:rsid w:val="007F0C94"/>
    <w:rsid w:val="00845F0B"/>
    <w:rsid w:val="00852471"/>
    <w:rsid w:val="00887104"/>
    <w:rsid w:val="008C1D07"/>
    <w:rsid w:val="00907748"/>
    <w:rsid w:val="00913951"/>
    <w:rsid w:val="00952268"/>
    <w:rsid w:val="009868E2"/>
    <w:rsid w:val="00990C83"/>
    <w:rsid w:val="0099228A"/>
    <w:rsid w:val="00997BBD"/>
    <w:rsid w:val="009B2C96"/>
    <w:rsid w:val="009E3B80"/>
    <w:rsid w:val="00A04DA8"/>
    <w:rsid w:val="00A14AEE"/>
    <w:rsid w:val="00A30CC6"/>
    <w:rsid w:val="00A539BE"/>
    <w:rsid w:val="00A65E9B"/>
    <w:rsid w:val="00AC0831"/>
    <w:rsid w:val="00AC7328"/>
    <w:rsid w:val="00AD0299"/>
    <w:rsid w:val="00AF1DE1"/>
    <w:rsid w:val="00B30F3C"/>
    <w:rsid w:val="00B413B0"/>
    <w:rsid w:val="00B51463"/>
    <w:rsid w:val="00B95B49"/>
    <w:rsid w:val="00BA7001"/>
    <w:rsid w:val="00BD1CAC"/>
    <w:rsid w:val="00BE05AC"/>
    <w:rsid w:val="00BE3F25"/>
    <w:rsid w:val="00BF210A"/>
    <w:rsid w:val="00C03C40"/>
    <w:rsid w:val="00C8143B"/>
    <w:rsid w:val="00CB434E"/>
    <w:rsid w:val="00CC23F0"/>
    <w:rsid w:val="00D16A98"/>
    <w:rsid w:val="00D236D8"/>
    <w:rsid w:val="00D41AF7"/>
    <w:rsid w:val="00D45F15"/>
    <w:rsid w:val="00D50809"/>
    <w:rsid w:val="00D55EEB"/>
    <w:rsid w:val="00D623D0"/>
    <w:rsid w:val="00DA47A3"/>
    <w:rsid w:val="00DF2A9B"/>
    <w:rsid w:val="00DF314C"/>
    <w:rsid w:val="00E0641D"/>
    <w:rsid w:val="00E16566"/>
    <w:rsid w:val="00EA3E82"/>
    <w:rsid w:val="00ED3F0F"/>
    <w:rsid w:val="00EF1918"/>
    <w:rsid w:val="00F20613"/>
    <w:rsid w:val="00F53930"/>
    <w:rsid w:val="00F55B1C"/>
    <w:rsid w:val="00F76B2A"/>
    <w:rsid w:val="00F9278F"/>
    <w:rsid w:val="00FA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A65E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A65E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A65E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65E9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A65E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A65E9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65E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A65E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E9B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A65E9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A65E9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5E9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A65E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5E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65E9B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E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E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E9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5E9B"/>
    <w:pPr>
      <w:ind w:left="720"/>
      <w:contextualSpacing/>
    </w:pPr>
  </w:style>
  <w:style w:type="paragraph" w:styleId="ab">
    <w:name w:val="No Spacing"/>
    <w:uiPriority w:val="1"/>
    <w:qFormat/>
    <w:rsid w:val="00A65E9B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65E9B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A65E9B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6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65E9B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c"/>
    <w:rsid w:val="00A65E9B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A65E9B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A65E9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A65E9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65E9B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A65E9B"/>
  </w:style>
  <w:style w:type="character" w:customStyle="1" w:styleId="ae">
    <w:name w:val="Основной текст + Полужирный"/>
    <w:uiPriority w:val="99"/>
    <w:rsid w:val="00A65E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A65E9B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65E9B"/>
    <w:pPr>
      <w:widowControl w:val="0"/>
      <w:suppressAutoHyphens/>
      <w:autoSpaceDN w:val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65E9B"/>
    <w:pPr>
      <w:suppressLineNumbers/>
    </w:pPr>
  </w:style>
  <w:style w:type="character" w:customStyle="1" w:styleId="23">
    <w:name w:val="Основной текст (2)_"/>
    <w:link w:val="24"/>
    <w:rsid w:val="00A65E9B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5E9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A65E9B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65E9B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65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A65E9B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5E9B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A65E9B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5E9B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A65E9B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65E9B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A65E9B"/>
    <w:rPr>
      <w:rFonts w:cs="Times New Roman"/>
      <w:color w:val="0000FF"/>
      <w:u w:val="single"/>
    </w:rPr>
  </w:style>
  <w:style w:type="character" w:customStyle="1" w:styleId="WW8Num5z1">
    <w:name w:val="WW8Num5z1"/>
    <w:rsid w:val="00A65E9B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A65E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65E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A65E9B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A65E9B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A65E9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A65E9B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A65E9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A65E9B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A65E9B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A65E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A65E9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A65E9B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A65E9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A65E9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A65E9B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A65E9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A65E9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A65E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A65E9B"/>
    <w:rPr>
      <w:b/>
      <w:bCs/>
    </w:rPr>
  </w:style>
  <w:style w:type="character" w:styleId="aff">
    <w:name w:val="Emphasis"/>
    <w:uiPriority w:val="20"/>
    <w:qFormat/>
    <w:rsid w:val="00A65E9B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A65E9B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A65E9B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A65E9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A65E9B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A65E9B"/>
    <w:rPr>
      <w:i/>
      <w:iCs/>
      <w:color w:val="808080"/>
    </w:rPr>
  </w:style>
  <w:style w:type="character" w:styleId="aff3">
    <w:name w:val="Intense Emphasis"/>
    <w:uiPriority w:val="21"/>
    <w:qFormat/>
    <w:rsid w:val="00A65E9B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A65E9B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A65E9B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A65E9B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A65E9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E9B"/>
  </w:style>
  <w:style w:type="paragraph" w:styleId="2d">
    <w:name w:val="Body Text Indent 2"/>
    <w:basedOn w:val="a"/>
    <w:link w:val="2e"/>
    <w:uiPriority w:val="99"/>
    <w:rsid w:val="00A65E9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A65E9B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A65E9B"/>
    <w:rPr>
      <w:sz w:val="16"/>
      <w:lang w:val="ru-RU" w:eastAsia="ru-RU"/>
    </w:rPr>
  </w:style>
  <w:style w:type="paragraph" w:customStyle="1" w:styleId="lst">
    <w:name w:val="lst"/>
    <w:basedOn w:val="a"/>
    <w:rsid w:val="00A65E9B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E9B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A65E9B"/>
    <w:pPr>
      <w:widowControl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A65E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A65E9B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rsid w:val="00A65E9B"/>
    <w:rPr>
      <w:color w:val="106BBE"/>
    </w:rPr>
  </w:style>
  <w:style w:type="paragraph" w:customStyle="1" w:styleId="Normal">
    <w:name w:val="Normal Знак Знак Знак"/>
    <w:rsid w:val="00A65E9B"/>
    <w:pPr>
      <w:snapToGri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A65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A65E9B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A65E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A65E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A6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A65E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65E9B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A65E9B"/>
    <w:pPr>
      <w:widowControl w:val="0"/>
      <w:spacing w:line="240" w:lineRule="atLeast"/>
      <w:ind w:left="0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A65E9B"/>
  </w:style>
  <w:style w:type="character" w:customStyle="1" w:styleId="15">
    <w:name w:val="Основной шрифт абзаца1"/>
    <w:rsid w:val="00A65E9B"/>
  </w:style>
  <w:style w:type="paragraph" w:customStyle="1" w:styleId="ConsPlusTitlePage">
    <w:name w:val="ConsPlusTitlePage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5E9B"/>
    <w:pPr>
      <w:widowControl w:val="0"/>
      <w:autoSpaceDE w:val="0"/>
      <w:autoSpaceDN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D8C1515035A0B5463F764C1FB2F176E28838F1C60C4DF9BB8A7D8EC9E103BB3F290A07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dget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6B3D-2559-412E-8FE4-3A8B08E7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4374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2023-01-23T13:43:00Z</cp:lastPrinted>
  <dcterms:created xsi:type="dcterms:W3CDTF">2023-01-23T13:49:00Z</dcterms:created>
  <dcterms:modified xsi:type="dcterms:W3CDTF">2023-01-23T15:07:00Z</dcterms:modified>
</cp:coreProperties>
</file>