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27AE" w:rsidRPr="00625310" w:rsidRDefault="006327AE" w:rsidP="0064600A">
      <w:pPr>
        <w:widowControl w:val="0"/>
        <w:autoSpaceDN w:val="0"/>
        <w:adjustRightInd w:val="0"/>
        <w:rPr>
          <w:sz w:val="26"/>
          <w:szCs w:val="26"/>
        </w:rPr>
      </w:pPr>
    </w:p>
    <w:p w:rsidR="006327AE" w:rsidRPr="00625310" w:rsidRDefault="006327AE" w:rsidP="006327AE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25310">
        <w:rPr>
          <w:rFonts w:ascii="Times New Roman" w:hAnsi="Times New Roman" w:cs="Times New Roman"/>
          <w:b/>
          <w:sz w:val="26"/>
          <w:szCs w:val="26"/>
        </w:rPr>
        <w:t>УВЕДОМЛЕНИЕ</w:t>
      </w:r>
    </w:p>
    <w:p w:rsidR="006327AE" w:rsidRPr="00625310" w:rsidRDefault="006327AE" w:rsidP="006327AE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25310">
        <w:rPr>
          <w:rFonts w:ascii="Times New Roman" w:hAnsi="Times New Roman" w:cs="Times New Roman"/>
          <w:b/>
          <w:sz w:val="26"/>
          <w:szCs w:val="26"/>
        </w:rPr>
        <w:t>о проведении публичных консультаций по проекту</w:t>
      </w:r>
    </w:p>
    <w:p w:rsidR="006327AE" w:rsidRPr="00625310" w:rsidRDefault="006327AE" w:rsidP="006327AE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25310">
        <w:rPr>
          <w:rFonts w:ascii="Times New Roman" w:hAnsi="Times New Roman" w:cs="Times New Roman"/>
          <w:b/>
          <w:sz w:val="26"/>
          <w:szCs w:val="26"/>
        </w:rPr>
        <w:t>муниципального нормативного правового акта</w:t>
      </w:r>
    </w:p>
    <w:p w:rsidR="006327AE" w:rsidRPr="00625310" w:rsidRDefault="006327AE" w:rsidP="006327AE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25310">
        <w:rPr>
          <w:rFonts w:ascii="Times New Roman" w:hAnsi="Times New Roman" w:cs="Times New Roman"/>
          <w:b/>
          <w:sz w:val="26"/>
          <w:szCs w:val="26"/>
        </w:rPr>
        <w:t>Усть-Кубинского муниципального округа,</w:t>
      </w:r>
    </w:p>
    <w:p w:rsidR="006327AE" w:rsidRPr="00625310" w:rsidRDefault="006327AE" w:rsidP="006327AE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25310">
        <w:rPr>
          <w:rFonts w:ascii="Times New Roman" w:hAnsi="Times New Roman" w:cs="Times New Roman"/>
          <w:b/>
          <w:sz w:val="26"/>
          <w:szCs w:val="26"/>
        </w:rPr>
        <w:t>затрагивающего вопросы осуществления</w:t>
      </w:r>
    </w:p>
    <w:p w:rsidR="006327AE" w:rsidRPr="00625310" w:rsidRDefault="006327AE" w:rsidP="006327AE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25310">
        <w:rPr>
          <w:rFonts w:ascii="Times New Roman" w:hAnsi="Times New Roman" w:cs="Times New Roman"/>
          <w:b/>
          <w:sz w:val="26"/>
          <w:szCs w:val="26"/>
        </w:rPr>
        <w:t>предпринимательской и иной экономической</w:t>
      </w:r>
      <w:r w:rsidRPr="00625310">
        <w:rPr>
          <w:sz w:val="26"/>
          <w:szCs w:val="26"/>
        </w:rPr>
        <w:t xml:space="preserve"> </w:t>
      </w:r>
      <w:r w:rsidRPr="00625310">
        <w:rPr>
          <w:rFonts w:ascii="Times New Roman" w:hAnsi="Times New Roman" w:cs="Times New Roman"/>
          <w:b/>
          <w:sz w:val="26"/>
          <w:szCs w:val="26"/>
        </w:rPr>
        <w:t>деятельности</w:t>
      </w:r>
    </w:p>
    <w:p w:rsidR="00354AF5" w:rsidRDefault="00354AF5" w:rsidP="00354AF5">
      <w:pPr>
        <w:pStyle w:val="ConsPlusNonformat"/>
        <w:rPr>
          <w:rFonts w:ascii="Times New Roman" w:hAnsi="Times New Roman" w:cs="Times New Roman"/>
          <w:b/>
          <w:sz w:val="26"/>
          <w:szCs w:val="26"/>
        </w:rPr>
      </w:pPr>
    </w:p>
    <w:p w:rsidR="0064600A" w:rsidRPr="00242C98" w:rsidRDefault="00354AF5" w:rsidP="00580A0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соответствии с порядком проведения оценки регулирующего воздействия проектов муниципальных нормативных правовых актов и экспертизы муниципальных нормативных правовых актов Усть-Кубин</w:t>
      </w:r>
      <w:r w:rsidR="00404354">
        <w:rPr>
          <w:rFonts w:ascii="Times New Roman" w:hAnsi="Times New Roman" w:cs="Times New Roman"/>
          <w:sz w:val="26"/>
          <w:szCs w:val="26"/>
        </w:rPr>
        <w:t xml:space="preserve">ского муниципального округа, </w:t>
      </w:r>
      <w:r w:rsidR="00580A05">
        <w:rPr>
          <w:rFonts w:ascii="Times New Roman" w:hAnsi="Times New Roman" w:cs="Times New Roman"/>
          <w:sz w:val="26"/>
          <w:szCs w:val="26"/>
        </w:rPr>
        <w:t>отдел экономики, отраслевого развития и контроля</w:t>
      </w:r>
      <w:r w:rsidR="00404354">
        <w:rPr>
          <w:rFonts w:ascii="Times New Roman" w:hAnsi="Times New Roman" w:cs="Times New Roman"/>
          <w:sz w:val="26"/>
          <w:szCs w:val="26"/>
        </w:rPr>
        <w:t xml:space="preserve"> администрации округа</w:t>
      </w:r>
      <w:r>
        <w:rPr>
          <w:rFonts w:ascii="Times New Roman" w:hAnsi="Times New Roman" w:cs="Times New Roman"/>
          <w:sz w:val="26"/>
          <w:szCs w:val="26"/>
        </w:rPr>
        <w:t xml:space="preserve"> уведомляет</w:t>
      </w:r>
      <w:r w:rsidR="00580A05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о проведении публичных консультаций в целях оценки регулирующего воздействия проекта муниципального нормативного правового акта Усть-Кубинского муниципального округа</w:t>
      </w:r>
      <w:r w:rsidR="00404354">
        <w:rPr>
          <w:rFonts w:ascii="Times New Roman" w:hAnsi="Times New Roman" w:cs="Times New Roman"/>
          <w:sz w:val="26"/>
          <w:szCs w:val="26"/>
        </w:rPr>
        <w:t>: проекта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404354" w:rsidRPr="00404354">
        <w:rPr>
          <w:rFonts w:ascii="Times New Roman" w:hAnsi="Times New Roman" w:cs="Times New Roman"/>
          <w:bCs/>
          <w:sz w:val="26"/>
          <w:szCs w:val="26"/>
        </w:rPr>
        <w:t>решения Представительного Собрания: «О внесении изменений в решение Представительно</w:t>
      </w:r>
      <w:r w:rsidR="00980904">
        <w:rPr>
          <w:rFonts w:ascii="Times New Roman" w:hAnsi="Times New Roman" w:cs="Times New Roman"/>
          <w:bCs/>
          <w:sz w:val="26"/>
          <w:szCs w:val="26"/>
        </w:rPr>
        <w:t>го Собрания округа от 28 декабря 2022 года № 145</w:t>
      </w:r>
      <w:r w:rsidR="00404354" w:rsidRPr="00404354">
        <w:rPr>
          <w:rFonts w:ascii="Times New Roman" w:hAnsi="Times New Roman" w:cs="Times New Roman"/>
          <w:bCs/>
          <w:sz w:val="26"/>
          <w:szCs w:val="26"/>
        </w:rPr>
        <w:t xml:space="preserve"> «Об утверждении Положения о муниципальном контроле</w:t>
      </w:r>
      <w:r w:rsidR="00980904">
        <w:rPr>
          <w:rFonts w:ascii="Times New Roman" w:hAnsi="Times New Roman" w:cs="Times New Roman"/>
          <w:bCs/>
          <w:sz w:val="26"/>
          <w:szCs w:val="26"/>
        </w:rPr>
        <w:t xml:space="preserve"> в сфере благоустройства</w:t>
      </w:r>
      <w:r w:rsidR="00404354" w:rsidRPr="00404354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980904">
        <w:rPr>
          <w:rFonts w:ascii="Times New Roman" w:hAnsi="Times New Roman" w:cs="Times New Roman"/>
          <w:bCs/>
          <w:sz w:val="26"/>
          <w:szCs w:val="26"/>
        </w:rPr>
        <w:t>на территории</w:t>
      </w:r>
      <w:r w:rsidR="00404354" w:rsidRPr="00404354">
        <w:rPr>
          <w:rFonts w:ascii="Times New Roman" w:hAnsi="Times New Roman" w:cs="Times New Roman"/>
          <w:bCs/>
          <w:sz w:val="26"/>
          <w:szCs w:val="26"/>
        </w:rPr>
        <w:t xml:space="preserve"> Усть-Кубинского муниципального округа»</w:t>
      </w:r>
      <w:r w:rsidR="00404354" w:rsidRPr="00404354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(далее - проект).</w:t>
      </w:r>
    </w:p>
    <w:p w:rsidR="00354AF5" w:rsidRPr="00242C98" w:rsidRDefault="00354AF5" w:rsidP="00242C98">
      <w:pPr>
        <w:ind w:firstLine="708"/>
        <w:jc w:val="both"/>
        <w:rPr>
          <w:szCs w:val="26"/>
        </w:rPr>
      </w:pPr>
      <w:r w:rsidRPr="00242C98">
        <w:rPr>
          <w:b/>
          <w:sz w:val="26"/>
          <w:szCs w:val="26"/>
        </w:rPr>
        <w:t>Обоснование необходимости подготовки проекта</w:t>
      </w:r>
      <w:r>
        <w:rPr>
          <w:sz w:val="26"/>
          <w:szCs w:val="26"/>
        </w:rPr>
        <w:t xml:space="preserve">: </w:t>
      </w:r>
      <w:r w:rsidR="00404354" w:rsidRPr="0064600A">
        <w:rPr>
          <w:sz w:val="26"/>
          <w:szCs w:val="26"/>
        </w:rPr>
        <w:t xml:space="preserve">в связи с требованиями  </w:t>
      </w:r>
      <w:r w:rsidR="00404354" w:rsidRPr="0064600A">
        <w:rPr>
          <w:bCs/>
          <w:sz w:val="26"/>
          <w:szCs w:val="26"/>
        </w:rPr>
        <w:t>законодательства.</w:t>
      </w:r>
    </w:p>
    <w:p w:rsidR="00404354" w:rsidRPr="00242C98" w:rsidRDefault="00354AF5" w:rsidP="00242C98">
      <w:pPr>
        <w:shd w:val="clear" w:color="auto" w:fill="FFFFFF"/>
        <w:ind w:firstLine="708"/>
        <w:jc w:val="both"/>
        <w:rPr>
          <w:i/>
          <w:szCs w:val="26"/>
        </w:rPr>
      </w:pPr>
      <w:r w:rsidRPr="00242C98">
        <w:rPr>
          <w:b/>
          <w:sz w:val="26"/>
          <w:szCs w:val="26"/>
        </w:rPr>
        <w:t>Описание проблемы, на решение которой направлен предлагаемый способ регулирования:</w:t>
      </w:r>
      <w:r>
        <w:rPr>
          <w:sz w:val="26"/>
          <w:szCs w:val="26"/>
        </w:rPr>
        <w:t xml:space="preserve"> </w:t>
      </w:r>
      <w:r w:rsidR="004934C7">
        <w:rPr>
          <w:sz w:val="26"/>
          <w:szCs w:val="26"/>
        </w:rPr>
        <w:t xml:space="preserve">ОРВ проекта акта проводится в целях выявления положений, вводящих избыточные обязанности, запреты и ограничения для субъектов предпринимательской и инвестиционной деятельности или способствующих их ведению, а также положений, способствующих возникновению необоснованных расходов субъектов предпринимательской и инвестиционной деятельности и бюджета округа. </w:t>
      </w:r>
    </w:p>
    <w:p w:rsidR="004934C7" w:rsidRPr="00242C98" w:rsidRDefault="00354AF5" w:rsidP="00242C98">
      <w:pPr>
        <w:ind w:right="379" w:firstLine="374"/>
        <w:jc w:val="both"/>
        <w:rPr>
          <w:bCs/>
          <w:sz w:val="26"/>
          <w:szCs w:val="26"/>
        </w:rPr>
      </w:pPr>
      <w:r>
        <w:rPr>
          <w:sz w:val="26"/>
          <w:szCs w:val="26"/>
        </w:rPr>
        <w:t xml:space="preserve">      </w:t>
      </w:r>
      <w:r w:rsidRPr="00242C98">
        <w:rPr>
          <w:b/>
          <w:sz w:val="26"/>
          <w:szCs w:val="26"/>
        </w:rPr>
        <w:t>Содержание предлагаемого регулирования:</w:t>
      </w:r>
      <w:r>
        <w:rPr>
          <w:sz w:val="26"/>
          <w:szCs w:val="26"/>
        </w:rPr>
        <w:t xml:space="preserve">        </w:t>
      </w:r>
      <w:r w:rsidR="004934C7">
        <w:rPr>
          <w:rFonts w:ascii="Tinos" w:hAnsi="Tinos" w:cs="Tinos"/>
          <w:iCs/>
          <w:sz w:val="26"/>
          <w:szCs w:val="26"/>
        </w:rPr>
        <w:t>п</w:t>
      </w:r>
      <w:r w:rsidR="004934C7" w:rsidRPr="00404354">
        <w:rPr>
          <w:rFonts w:ascii="Tinos" w:hAnsi="Tinos" w:cs="Tinos"/>
          <w:iCs/>
          <w:sz w:val="26"/>
          <w:szCs w:val="26"/>
        </w:rPr>
        <w:t xml:space="preserve">роектом предлагается </w:t>
      </w:r>
      <w:r w:rsidR="004934C7" w:rsidRPr="00404354">
        <w:rPr>
          <w:sz w:val="26"/>
          <w:szCs w:val="26"/>
        </w:rPr>
        <w:t>установить порядок организации и осуществления муниципального контроля</w:t>
      </w:r>
      <w:r w:rsidR="00980904">
        <w:rPr>
          <w:sz w:val="26"/>
          <w:szCs w:val="26"/>
        </w:rPr>
        <w:t xml:space="preserve"> в сфере благоустройства</w:t>
      </w:r>
      <w:r w:rsidR="004934C7" w:rsidRPr="00404354">
        <w:rPr>
          <w:sz w:val="26"/>
          <w:szCs w:val="26"/>
        </w:rPr>
        <w:t xml:space="preserve"> на территории У</w:t>
      </w:r>
      <w:r w:rsidR="004934C7" w:rsidRPr="00404354">
        <w:rPr>
          <w:bCs/>
          <w:sz w:val="26"/>
          <w:szCs w:val="26"/>
        </w:rPr>
        <w:t>сть-Кубинского муниципального округа.</w:t>
      </w:r>
    </w:p>
    <w:p w:rsidR="00354AF5" w:rsidRDefault="00354AF5" w:rsidP="00242C98">
      <w:pPr>
        <w:ind w:right="379" w:firstLine="37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 w:rsidRPr="00242C98">
        <w:rPr>
          <w:b/>
          <w:sz w:val="26"/>
          <w:szCs w:val="26"/>
        </w:rPr>
        <w:t>Ключевые показатели достижения заявленных в предлагаемом регулировании целей:</w:t>
      </w:r>
      <w:r>
        <w:rPr>
          <w:sz w:val="26"/>
          <w:szCs w:val="26"/>
        </w:rPr>
        <w:t xml:space="preserve"> </w:t>
      </w:r>
      <w:r w:rsidR="0064600A">
        <w:rPr>
          <w:sz w:val="26"/>
          <w:szCs w:val="26"/>
        </w:rPr>
        <w:t>отсутствуют</w:t>
      </w:r>
      <w:r>
        <w:rPr>
          <w:sz w:val="26"/>
          <w:szCs w:val="26"/>
        </w:rPr>
        <w:t>.</w:t>
      </w:r>
    </w:p>
    <w:p w:rsidR="00354AF5" w:rsidRDefault="00404354" w:rsidP="00354AF5">
      <w:pPr>
        <w:ind w:right="379" w:firstLine="374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="00354AF5" w:rsidRPr="00242C98">
        <w:rPr>
          <w:b/>
          <w:sz w:val="26"/>
          <w:szCs w:val="26"/>
        </w:rPr>
        <w:t>Сроки оценки достижения ключевых показателей</w:t>
      </w:r>
      <w:r w:rsidR="004160AE" w:rsidRPr="00242C98">
        <w:rPr>
          <w:b/>
          <w:sz w:val="26"/>
          <w:szCs w:val="26"/>
        </w:rPr>
        <w:t>:</w:t>
      </w:r>
      <w:r w:rsidR="004160AE">
        <w:rPr>
          <w:sz w:val="26"/>
          <w:szCs w:val="26"/>
        </w:rPr>
        <w:t xml:space="preserve"> </w:t>
      </w:r>
      <w:r w:rsidR="00571834">
        <w:rPr>
          <w:sz w:val="26"/>
          <w:szCs w:val="26"/>
        </w:rPr>
        <w:t>нет</w:t>
      </w:r>
      <w:r w:rsidR="004160AE">
        <w:rPr>
          <w:sz w:val="26"/>
          <w:szCs w:val="26"/>
        </w:rPr>
        <w:t>.</w:t>
      </w:r>
    </w:p>
    <w:p w:rsidR="00354AF5" w:rsidRPr="00242C98" w:rsidRDefault="00354AF5" w:rsidP="00242C98">
      <w:pPr>
        <w:pStyle w:val="aff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>Основные группы субъектов  предпринимательской и иной  экономической деятельности, иные заинтересованные лица, включая органы  государственной власти области и местного самоуправления области, интересы  которых будут затронуты предлагаемым правовым  регулированием,  оценка количества таких субъектов:</w:t>
      </w: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6804"/>
        <w:gridCol w:w="2841"/>
      </w:tblGrid>
      <w:tr w:rsidR="00354AF5" w:rsidRPr="00980904" w:rsidTr="00242C98"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980904" w:rsidRDefault="00354AF5">
            <w:pPr>
              <w:pStyle w:val="aff3"/>
              <w:jc w:val="center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Группы субъектов, интересы которых могут быть затронуты предлагаемым нормативным регулированием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980904" w:rsidRDefault="00354AF5">
            <w:pPr>
              <w:pStyle w:val="aff3"/>
              <w:jc w:val="center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Количество субъектов в группе</w:t>
            </w:r>
          </w:p>
        </w:tc>
      </w:tr>
      <w:tr w:rsidR="00404354" w:rsidRPr="00980904" w:rsidTr="00242C98"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4354" w:rsidRPr="00980904" w:rsidRDefault="00404354" w:rsidP="004934C7">
            <w:pPr>
              <w:jc w:val="both"/>
              <w:rPr>
                <w:szCs w:val="22"/>
              </w:rPr>
            </w:pPr>
            <w:r w:rsidRPr="00980904">
              <w:rPr>
                <w:rFonts w:ascii="Tinos" w:hAnsi="Tinos" w:cs="Tinos"/>
                <w:sz w:val="22"/>
                <w:szCs w:val="22"/>
              </w:rPr>
              <w:t>1.Физические лица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4354" w:rsidRPr="00980904" w:rsidRDefault="004934C7" w:rsidP="004934C7">
            <w:pPr>
              <w:snapToGrid w:val="0"/>
              <w:jc w:val="both"/>
              <w:rPr>
                <w:szCs w:val="22"/>
              </w:rPr>
            </w:pPr>
            <w:r w:rsidRPr="00980904">
              <w:rPr>
                <w:rFonts w:ascii="Tinos" w:hAnsi="Tinos" w:cs="Tinos"/>
                <w:sz w:val="22"/>
                <w:szCs w:val="22"/>
              </w:rPr>
              <w:t>Н</w:t>
            </w:r>
            <w:r w:rsidR="00404354" w:rsidRPr="00980904">
              <w:rPr>
                <w:rFonts w:ascii="Tinos" w:hAnsi="Tinos" w:cs="Tinos"/>
                <w:sz w:val="22"/>
                <w:szCs w:val="22"/>
              </w:rPr>
              <w:t>ео</w:t>
            </w:r>
            <w:r w:rsidRPr="00980904">
              <w:rPr>
                <w:rFonts w:ascii="Tinos" w:hAnsi="Tinos" w:cs="Tinos"/>
                <w:sz w:val="22"/>
                <w:szCs w:val="22"/>
              </w:rPr>
              <w:t>граниченное кол</w:t>
            </w:r>
            <w:r w:rsidR="00404354" w:rsidRPr="00980904">
              <w:rPr>
                <w:rFonts w:ascii="Tinos" w:hAnsi="Tinos" w:cs="Tinos"/>
                <w:sz w:val="22"/>
                <w:szCs w:val="22"/>
              </w:rPr>
              <w:t>ичество</w:t>
            </w:r>
          </w:p>
        </w:tc>
      </w:tr>
      <w:tr w:rsidR="00354AF5" w:rsidRPr="00980904" w:rsidTr="00242C98"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980904" w:rsidRDefault="00354AF5">
            <w:pPr>
              <w:pStyle w:val="aff4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2.</w:t>
            </w:r>
            <w:r w:rsidR="004934C7" w:rsidRPr="00980904">
              <w:rPr>
                <w:sz w:val="22"/>
                <w:szCs w:val="22"/>
              </w:rPr>
              <w:t>Юридические лица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AF5" w:rsidRPr="00980904" w:rsidRDefault="004934C7">
            <w:pPr>
              <w:pStyle w:val="aff3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215 по состоянию на 01.01.2025  (единый реестр субъектом МСП)</w:t>
            </w:r>
          </w:p>
        </w:tc>
      </w:tr>
    </w:tbl>
    <w:p w:rsidR="00354AF5" w:rsidRDefault="00354AF5" w:rsidP="00354AF5">
      <w:pPr>
        <w:rPr>
          <w:rFonts w:ascii="Calibri" w:eastAsia="Calibri" w:hAnsi="Calibri" w:cs="Calibri"/>
          <w:sz w:val="26"/>
          <w:szCs w:val="26"/>
        </w:rPr>
      </w:pPr>
    </w:p>
    <w:p w:rsidR="00354AF5" w:rsidRDefault="00354AF5" w:rsidP="00354AF5">
      <w:pPr>
        <w:pStyle w:val="aff6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</w:t>
      </w:r>
    </w:p>
    <w:p w:rsidR="00354AF5" w:rsidRDefault="00354AF5" w:rsidP="00354AF5">
      <w:pPr>
        <w:pStyle w:val="aff6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Проект правового акта предполагает:</w:t>
      </w:r>
    </w:p>
    <w:p w:rsidR="00354AF5" w:rsidRDefault="00354AF5" w:rsidP="00354AF5">
      <w:pPr>
        <w:rPr>
          <w:rFonts w:ascii="Calibri" w:hAnsi="Calibri" w:cs="Calibri"/>
          <w:sz w:val="22"/>
          <w:szCs w:val="22"/>
          <w:lang w:eastAsia="ru-RU"/>
        </w:rPr>
      </w:pP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6233"/>
        <w:gridCol w:w="3412"/>
      </w:tblGrid>
      <w:tr w:rsidR="00354AF5" w:rsidRPr="00980904" w:rsidTr="00354AF5">
        <w:tc>
          <w:tcPr>
            <w:tcW w:w="6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AF5" w:rsidRPr="00980904" w:rsidRDefault="00354AF5">
            <w:pPr>
              <w:pStyle w:val="aff3"/>
              <w:rPr>
                <w:szCs w:val="22"/>
              </w:rPr>
            </w:pPr>
          </w:p>
        </w:tc>
        <w:tc>
          <w:tcPr>
            <w:tcW w:w="3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54AF5" w:rsidRPr="00980904" w:rsidRDefault="00354AF5">
            <w:pPr>
              <w:pStyle w:val="aff3"/>
              <w:jc w:val="center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Да/нет</w:t>
            </w:r>
          </w:p>
        </w:tc>
      </w:tr>
      <w:tr w:rsidR="00354AF5" w:rsidRPr="00980904" w:rsidTr="00354AF5">
        <w:tc>
          <w:tcPr>
            <w:tcW w:w="6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4AF5" w:rsidRPr="00980904" w:rsidRDefault="00354AF5">
            <w:pPr>
              <w:suppressAutoHyphens w:val="0"/>
              <w:rPr>
                <w:rFonts w:ascii="Times New Roman CYR" w:eastAsiaTheme="minorEastAsia" w:hAnsi="Times New Roman CYR" w:cs="Times New Roman CYR"/>
                <w:szCs w:val="22"/>
                <w:lang w:eastAsia="ru-RU"/>
              </w:rPr>
            </w:pPr>
          </w:p>
        </w:tc>
        <w:tc>
          <w:tcPr>
            <w:tcW w:w="3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980904" w:rsidRDefault="00354AF5">
            <w:pPr>
              <w:pStyle w:val="aff3"/>
              <w:jc w:val="center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(если да, то приводятся описание со ссылкой на пункты Проекта правового акта)</w:t>
            </w:r>
          </w:p>
        </w:tc>
      </w:tr>
      <w:tr w:rsidR="00354AF5" w:rsidRPr="00980904" w:rsidTr="00354AF5"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980904" w:rsidRDefault="00354AF5">
            <w:pPr>
              <w:pStyle w:val="aff4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Установление новых обязательных требований (1) для субъектов предпринимательской и иной экономической деятельности</w:t>
            </w:r>
          </w:p>
        </w:tc>
        <w:tc>
          <w:tcPr>
            <w:tcW w:w="3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AF5" w:rsidRPr="00980904" w:rsidRDefault="004934C7" w:rsidP="00980904">
            <w:pPr>
              <w:pStyle w:val="aff3"/>
              <w:jc w:val="center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Да (п.1.</w:t>
            </w:r>
            <w:r w:rsidR="00980904" w:rsidRPr="00980904">
              <w:rPr>
                <w:sz w:val="22"/>
                <w:szCs w:val="22"/>
              </w:rPr>
              <w:t>8</w:t>
            </w:r>
            <w:r w:rsidRPr="00980904">
              <w:rPr>
                <w:sz w:val="22"/>
                <w:szCs w:val="22"/>
              </w:rPr>
              <w:t>)</w:t>
            </w:r>
          </w:p>
        </w:tc>
      </w:tr>
      <w:tr w:rsidR="00354AF5" w:rsidRPr="00980904" w:rsidTr="00354AF5"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980904" w:rsidRDefault="00354AF5">
            <w:pPr>
              <w:pStyle w:val="aff4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Установление новых обязанностей, запретов, ограничений для субъектов предпринимательской и иной экономической деятельности</w:t>
            </w:r>
          </w:p>
        </w:tc>
        <w:tc>
          <w:tcPr>
            <w:tcW w:w="3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AF5" w:rsidRPr="00980904" w:rsidRDefault="00404354" w:rsidP="00404354">
            <w:pPr>
              <w:pStyle w:val="aff3"/>
              <w:jc w:val="center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Нет</w:t>
            </w:r>
          </w:p>
        </w:tc>
      </w:tr>
      <w:tr w:rsidR="00354AF5" w:rsidRPr="00980904" w:rsidTr="00354AF5"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980904" w:rsidRDefault="00354AF5">
            <w:pPr>
              <w:pStyle w:val="aff4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Изменение ранее предусмотренных муниципальными нормативными правовыми актами обязательных требований для субъектов предпринимательской и иной экономической деятельности</w:t>
            </w:r>
          </w:p>
        </w:tc>
        <w:tc>
          <w:tcPr>
            <w:tcW w:w="3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AF5" w:rsidRPr="00980904" w:rsidRDefault="00404354" w:rsidP="00404354">
            <w:pPr>
              <w:pStyle w:val="aff3"/>
              <w:jc w:val="center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 xml:space="preserve">Нет </w:t>
            </w:r>
          </w:p>
        </w:tc>
      </w:tr>
      <w:tr w:rsidR="00354AF5" w:rsidRPr="00980904" w:rsidTr="00354AF5">
        <w:tc>
          <w:tcPr>
            <w:tcW w:w="6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980904" w:rsidRDefault="00354AF5">
            <w:pPr>
              <w:pStyle w:val="aff4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Изменение ранее предусмотренных муниципальными нормативными правовыми актами обязанностей, запретов, ограничений для субъектов предпринимательской и иной экономической деятельности</w:t>
            </w:r>
          </w:p>
        </w:tc>
        <w:tc>
          <w:tcPr>
            <w:tcW w:w="3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AF5" w:rsidRPr="00980904" w:rsidRDefault="00404354" w:rsidP="00404354">
            <w:pPr>
              <w:pStyle w:val="aff3"/>
              <w:jc w:val="center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Нет</w:t>
            </w:r>
          </w:p>
        </w:tc>
      </w:tr>
    </w:tbl>
    <w:p w:rsidR="00354AF5" w:rsidRDefault="00354AF5" w:rsidP="00354AF5">
      <w:pPr>
        <w:rPr>
          <w:rFonts w:ascii="Calibri" w:eastAsia="Calibri" w:hAnsi="Calibri" w:cs="Calibri"/>
          <w:sz w:val="26"/>
          <w:szCs w:val="26"/>
        </w:rPr>
      </w:pPr>
    </w:p>
    <w:p w:rsidR="00354AF5" w:rsidRDefault="00354AF5" w:rsidP="00354AF5">
      <w:pPr>
        <w:pStyle w:val="aff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По мнению   разработчика   Проекта  правового   акта   вышеуказанные обязанности,  запреты, ограничения/ответственность влекут:</w:t>
      </w:r>
    </w:p>
    <w:p w:rsidR="00354AF5" w:rsidRDefault="00354AF5" w:rsidP="00354AF5">
      <w:pPr>
        <w:rPr>
          <w:rFonts w:ascii="Calibri" w:hAnsi="Calibri" w:cs="Calibri"/>
          <w:sz w:val="22"/>
          <w:szCs w:val="22"/>
          <w:lang w:eastAsia="ru-RU"/>
        </w:rPr>
      </w:pP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1987"/>
        <w:gridCol w:w="1844"/>
        <w:gridCol w:w="141"/>
        <w:gridCol w:w="1844"/>
        <w:gridCol w:w="142"/>
        <w:gridCol w:w="1844"/>
        <w:gridCol w:w="1843"/>
      </w:tblGrid>
      <w:tr w:rsidR="00354AF5" w:rsidRPr="00980904" w:rsidTr="00980904">
        <w:tc>
          <w:tcPr>
            <w:tcW w:w="9645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54AF5" w:rsidRPr="00980904" w:rsidRDefault="00354AF5">
            <w:pPr>
              <w:pStyle w:val="aff3"/>
              <w:jc w:val="center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Возникновение новых/увеличение существующих издержек субъектов предпринимательской и иной экономической деятельности</w:t>
            </w:r>
          </w:p>
        </w:tc>
      </w:tr>
      <w:tr w:rsidR="00354AF5" w:rsidRPr="00980904" w:rsidTr="00980904">
        <w:tc>
          <w:tcPr>
            <w:tcW w:w="9645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54AF5" w:rsidRPr="00980904" w:rsidRDefault="00354AF5">
            <w:pPr>
              <w:pStyle w:val="aff3"/>
              <w:jc w:val="center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Да/</w:t>
            </w:r>
            <w:r w:rsidRPr="00980904">
              <w:rPr>
                <w:sz w:val="22"/>
                <w:szCs w:val="22"/>
                <w:u w:val="single"/>
              </w:rPr>
              <w:t>нет</w:t>
            </w:r>
            <w:r w:rsidRPr="00980904">
              <w:rPr>
                <w:sz w:val="22"/>
                <w:szCs w:val="22"/>
              </w:rPr>
              <w:t xml:space="preserve"> (2)</w:t>
            </w:r>
          </w:p>
        </w:tc>
      </w:tr>
      <w:tr w:rsidR="00354AF5" w:rsidRPr="00980904" w:rsidTr="00980904">
        <w:tc>
          <w:tcPr>
            <w:tcW w:w="964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980904" w:rsidRDefault="00354AF5">
            <w:pPr>
              <w:pStyle w:val="aff3"/>
              <w:jc w:val="center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(нужное подчеркнуть)</w:t>
            </w:r>
          </w:p>
        </w:tc>
      </w:tr>
      <w:tr w:rsidR="00354AF5" w:rsidRPr="00980904" w:rsidTr="00980904"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980904" w:rsidRDefault="00354AF5">
            <w:pPr>
              <w:pStyle w:val="aff3"/>
              <w:jc w:val="center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Устанавливае-мые, изменяемые, отменяемые обязанности, запреты, ограничения, обязательные требования, ответствен-ность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980904" w:rsidRDefault="00354AF5">
            <w:pPr>
              <w:pStyle w:val="aff3"/>
              <w:jc w:val="center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Описание возникающих/ увеличиваемых издержек для одного субъекта предпринимательской и иной экономической деятельности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980904" w:rsidRDefault="00354AF5">
            <w:pPr>
              <w:pStyle w:val="aff3"/>
              <w:jc w:val="center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Оценка размера возникающих/ увеличиваемых издержек для одного субъекта предпринимательской и иной экономической деятельности (3)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980904" w:rsidRDefault="00354AF5">
            <w:pPr>
              <w:pStyle w:val="aff3"/>
              <w:jc w:val="center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Описание и обоснование периодич-ности возникающих/ увеличивае-мых издержек для одного субъекта предпринима-тельской и иной экономичес-кой деятельности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980904" w:rsidRDefault="00354AF5">
            <w:pPr>
              <w:pStyle w:val="aff3"/>
              <w:jc w:val="center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Обоснование избыточ-ности/ неизбыточ-ности возникающих/ увеличивае-мых издержек для одного субъекта предпринима-тельской и иной экономичес-кой деятельности</w:t>
            </w:r>
          </w:p>
        </w:tc>
      </w:tr>
      <w:tr w:rsidR="00354AF5" w:rsidRPr="00980904" w:rsidTr="00980904"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980904" w:rsidRDefault="00980904">
            <w:pPr>
              <w:pStyle w:val="aff3"/>
              <w:jc w:val="center"/>
              <w:rPr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AF5" w:rsidRPr="00980904" w:rsidRDefault="00404354">
            <w:pPr>
              <w:pStyle w:val="aff3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-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AF5" w:rsidRPr="00980904" w:rsidRDefault="00404354">
            <w:pPr>
              <w:pStyle w:val="aff3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-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AF5" w:rsidRPr="00980904" w:rsidRDefault="00404354">
            <w:pPr>
              <w:pStyle w:val="aff3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AF5" w:rsidRPr="00980904" w:rsidRDefault="00404354">
            <w:pPr>
              <w:pStyle w:val="aff3"/>
              <w:rPr>
                <w:szCs w:val="22"/>
              </w:rPr>
            </w:pPr>
            <w:r w:rsidRPr="00980904">
              <w:rPr>
                <w:sz w:val="22"/>
                <w:szCs w:val="22"/>
              </w:rPr>
              <w:t>-</w:t>
            </w:r>
          </w:p>
        </w:tc>
      </w:tr>
      <w:tr w:rsidR="00354AF5" w:rsidRPr="00580A05" w:rsidTr="00980904">
        <w:tc>
          <w:tcPr>
            <w:tcW w:w="9645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54AF5" w:rsidRPr="00580A05" w:rsidRDefault="00354AF5">
            <w:pPr>
              <w:pStyle w:val="aff3"/>
              <w:jc w:val="center"/>
              <w:rPr>
                <w:szCs w:val="22"/>
              </w:rPr>
            </w:pPr>
            <w:r w:rsidRPr="00580A05">
              <w:rPr>
                <w:sz w:val="22"/>
                <w:szCs w:val="22"/>
              </w:rPr>
              <w:t>Исключение/снижение издержек субъектов предпринимательской и иной экономической деятельности</w:t>
            </w:r>
          </w:p>
        </w:tc>
      </w:tr>
      <w:tr w:rsidR="00354AF5" w:rsidRPr="00580A05" w:rsidTr="00980904">
        <w:tc>
          <w:tcPr>
            <w:tcW w:w="9645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354AF5" w:rsidRPr="00580A05" w:rsidRDefault="00354AF5">
            <w:pPr>
              <w:pStyle w:val="aff3"/>
              <w:jc w:val="center"/>
              <w:rPr>
                <w:szCs w:val="22"/>
              </w:rPr>
            </w:pPr>
            <w:r w:rsidRPr="00580A05">
              <w:rPr>
                <w:sz w:val="22"/>
                <w:szCs w:val="22"/>
              </w:rPr>
              <w:t>Да/</w:t>
            </w:r>
            <w:r w:rsidRPr="00580A05">
              <w:rPr>
                <w:sz w:val="22"/>
                <w:szCs w:val="22"/>
                <w:u w:val="single"/>
              </w:rPr>
              <w:t>нет</w:t>
            </w:r>
            <w:r w:rsidRPr="00580A05">
              <w:rPr>
                <w:sz w:val="22"/>
                <w:szCs w:val="22"/>
              </w:rPr>
              <w:t xml:space="preserve"> (4)</w:t>
            </w:r>
          </w:p>
        </w:tc>
      </w:tr>
      <w:tr w:rsidR="00354AF5" w:rsidRPr="00580A05" w:rsidTr="00980904">
        <w:tc>
          <w:tcPr>
            <w:tcW w:w="964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580A05" w:rsidRDefault="00354AF5">
            <w:pPr>
              <w:pStyle w:val="aff3"/>
              <w:jc w:val="center"/>
              <w:rPr>
                <w:szCs w:val="22"/>
              </w:rPr>
            </w:pPr>
            <w:r w:rsidRPr="00580A05">
              <w:rPr>
                <w:sz w:val="22"/>
                <w:szCs w:val="22"/>
              </w:rPr>
              <w:t>(нужное подчеркнуть)</w:t>
            </w:r>
          </w:p>
        </w:tc>
      </w:tr>
      <w:tr w:rsidR="00354AF5" w:rsidRPr="00580A05" w:rsidTr="00980904"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580A05" w:rsidRDefault="00354AF5">
            <w:pPr>
              <w:pStyle w:val="aff3"/>
              <w:jc w:val="center"/>
              <w:rPr>
                <w:szCs w:val="22"/>
              </w:rPr>
            </w:pPr>
            <w:r w:rsidRPr="00580A05">
              <w:rPr>
                <w:sz w:val="22"/>
                <w:szCs w:val="22"/>
              </w:rPr>
              <w:t>Устанавлива-емые, изменяемые, отменяемые обязанности, запреты, ограничения, обязательные требования, ответствен-ность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580A05" w:rsidRDefault="00354AF5">
            <w:pPr>
              <w:pStyle w:val="aff3"/>
              <w:jc w:val="center"/>
              <w:rPr>
                <w:szCs w:val="22"/>
              </w:rPr>
            </w:pPr>
            <w:r w:rsidRPr="00580A05">
              <w:rPr>
                <w:sz w:val="22"/>
                <w:szCs w:val="22"/>
              </w:rPr>
              <w:t>Описание исключаемых/ снижаемых издержек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580A05" w:rsidRDefault="00354AF5">
            <w:pPr>
              <w:pStyle w:val="aff3"/>
              <w:jc w:val="center"/>
              <w:rPr>
                <w:szCs w:val="22"/>
              </w:rPr>
            </w:pPr>
            <w:r w:rsidRPr="00580A05">
              <w:rPr>
                <w:sz w:val="22"/>
                <w:szCs w:val="22"/>
              </w:rPr>
              <w:t>Оценка и обоснование размера исключаемых/ снижаемых издержек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580A05" w:rsidRDefault="00354AF5">
            <w:pPr>
              <w:pStyle w:val="aff3"/>
              <w:jc w:val="center"/>
              <w:rPr>
                <w:szCs w:val="22"/>
              </w:rPr>
            </w:pPr>
            <w:r w:rsidRPr="00580A05">
              <w:rPr>
                <w:sz w:val="22"/>
                <w:szCs w:val="22"/>
              </w:rPr>
              <w:t>Описание и обоснование периодичности исключаемых/ снижаемых издержек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Pr="00580A05" w:rsidRDefault="00354AF5">
            <w:pPr>
              <w:pStyle w:val="aff3"/>
              <w:jc w:val="center"/>
              <w:rPr>
                <w:szCs w:val="22"/>
              </w:rPr>
            </w:pPr>
            <w:r w:rsidRPr="00580A05">
              <w:rPr>
                <w:sz w:val="22"/>
                <w:szCs w:val="22"/>
              </w:rPr>
              <w:t>Обоснование избыточности/ неизбыточности исключаемых/ снижаемых издержек</w:t>
            </w:r>
          </w:p>
        </w:tc>
      </w:tr>
      <w:tr w:rsidR="00354AF5" w:rsidTr="00980904"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AF5" w:rsidRDefault="00354AF5">
            <w:pPr>
              <w:pStyle w:val="aff3"/>
              <w:jc w:val="center"/>
              <w:rPr>
                <w:sz w:val="26"/>
                <w:szCs w:val="26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AF5" w:rsidRDefault="00404354">
            <w:pPr>
              <w:pStyle w:val="aff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AF5" w:rsidRDefault="00404354">
            <w:pPr>
              <w:pStyle w:val="aff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AF5" w:rsidRDefault="00404354">
            <w:pPr>
              <w:pStyle w:val="aff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AF5" w:rsidRDefault="00404354">
            <w:pPr>
              <w:pStyle w:val="aff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</w:tr>
    </w:tbl>
    <w:p w:rsidR="00354AF5" w:rsidRDefault="00354AF5" w:rsidP="00354AF5">
      <w:pPr>
        <w:rPr>
          <w:rFonts w:ascii="Calibri" w:eastAsia="Calibri" w:hAnsi="Calibri" w:cs="Calibri"/>
          <w:sz w:val="26"/>
          <w:szCs w:val="26"/>
        </w:rPr>
      </w:pPr>
    </w:p>
    <w:p w:rsidR="00354AF5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Срок проведения публич</w:t>
      </w:r>
      <w:r w:rsidR="00696655">
        <w:rPr>
          <w:rFonts w:ascii="Times New Roman" w:hAnsi="Times New Roman" w:cs="Times New Roman"/>
          <w:sz w:val="26"/>
          <w:szCs w:val="26"/>
        </w:rPr>
        <w:t>ных консультаций: с 02.04.2025 г. по 11.04</w:t>
      </w:r>
      <w:r w:rsidR="00560FFF">
        <w:rPr>
          <w:rFonts w:ascii="Times New Roman" w:hAnsi="Times New Roman" w:cs="Times New Roman"/>
          <w:sz w:val="26"/>
          <w:szCs w:val="26"/>
        </w:rPr>
        <w:t>.2025 г.</w:t>
      </w:r>
      <w:r>
        <w:rPr>
          <w:rFonts w:ascii="Times New Roman" w:hAnsi="Times New Roman" w:cs="Times New Roman"/>
          <w:sz w:val="26"/>
          <w:szCs w:val="26"/>
        </w:rPr>
        <w:t xml:space="preserve"> включительно (5).</w:t>
      </w:r>
    </w:p>
    <w:p w:rsidR="00354AF5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Предложения и (или) замечания не рассматриваются в случае направления их после указанного срока.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9560B">
        <w:rPr>
          <w:rFonts w:ascii="Times New Roman" w:hAnsi="Times New Roman" w:cs="Times New Roman"/>
          <w:sz w:val="26"/>
          <w:szCs w:val="26"/>
        </w:rPr>
        <w:t xml:space="preserve">Способ направления ответов: </w:t>
      </w:r>
      <w:r w:rsidR="00C9560B" w:rsidRPr="00C9560B">
        <w:rPr>
          <w:rFonts w:ascii="Times New Roman" w:hAnsi="Times New Roman" w:cs="Times New Roman"/>
          <w:sz w:val="26"/>
          <w:szCs w:val="26"/>
        </w:rPr>
        <w:t xml:space="preserve">на электронную почту </w:t>
      </w:r>
      <w:r w:rsidR="00C9560B" w:rsidRPr="00C9560B">
        <w:rPr>
          <w:rFonts w:ascii="Times New Roman" w:hAnsi="Times New Roman" w:cs="Times New Roman"/>
          <w:sz w:val="26"/>
          <w:szCs w:val="26"/>
          <w:shd w:val="clear" w:color="auto" w:fill="FFFFFF"/>
        </w:rPr>
        <w:t>otd.razv.17@mail.ru</w:t>
      </w:r>
      <w:r w:rsidRPr="00C9560B">
        <w:rPr>
          <w:rFonts w:ascii="Times New Roman" w:hAnsi="Times New Roman" w:cs="Times New Roman"/>
          <w:sz w:val="26"/>
          <w:szCs w:val="26"/>
        </w:rPr>
        <w:t>.</w:t>
      </w:r>
    </w:p>
    <w:p w:rsidR="00354AF5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54AF5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Прилагаемые к уведомлению документы:</w:t>
      </w:r>
    </w:p>
    <w:p w:rsidR="00354AF5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проект;</w:t>
      </w:r>
    </w:p>
    <w:p w:rsidR="00354AF5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пояснительная записка.</w:t>
      </w:r>
    </w:p>
    <w:p w:rsidR="00354AF5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54AF5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Контактное лицо разработчика проекта (органа в соответствующей сфере деятельности) (Ф.И.О., должность, телефон): </w:t>
      </w:r>
      <w:r w:rsidR="00696655">
        <w:rPr>
          <w:rFonts w:ascii="Times New Roman" w:hAnsi="Times New Roman" w:cs="Times New Roman"/>
          <w:sz w:val="26"/>
          <w:szCs w:val="26"/>
        </w:rPr>
        <w:t>Шарова</w:t>
      </w:r>
      <w:r w:rsidR="00C9560B">
        <w:rPr>
          <w:rFonts w:ascii="Times New Roman" w:hAnsi="Times New Roman" w:cs="Times New Roman"/>
          <w:sz w:val="26"/>
          <w:szCs w:val="26"/>
        </w:rPr>
        <w:t xml:space="preserve"> Ольга Николаевна</w:t>
      </w:r>
      <w:r w:rsidR="004934C7">
        <w:rPr>
          <w:rFonts w:ascii="Times New Roman" w:hAnsi="Times New Roman" w:cs="Times New Roman"/>
          <w:sz w:val="26"/>
          <w:szCs w:val="26"/>
        </w:rPr>
        <w:t>, начальник управления имущественн</w:t>
      </w:r>
      <w:r w:rsidR="00C9560B">
        <w:rPr>
          <w:rFonts w:ascii="Times New Roman" w:hAnsi="Times New Roman" w:cs="Times New Roman"/>
          <w:sz w:val="26"/>
          <w:szCs w:val="26"/>
        </w:rPr>
        <w:t>ых отношений округа,  (81753)2-17-18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354AF5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Краткий комментарий к проекту: ___________________________________.</w:t>
      </w:r>
    </w:p>
    <w:p w:rsidR="00354AF5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Пожалуйста, заполните и направьте данную форму в соответствии с указанными выше способами.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По Вашему желанию укажите о себе следующую контактную информацию: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Наименование организации (индивидуального предпринимателя) либо Ф.И.О.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физического лица: ________________________________________________ .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Сфера деятельности: _______________________________________________.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Ф.И.О. контактного лица: ___________________________________________.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Номер контактного телефона: _______________________________________ .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Адрес электронной почты (при наличии): _____________________________ .</w:t>
      </w:r>
    </w:p>
    <w:p w:rsidR="00354AF5" w:rsidRPr="00C9560B" w:rsidRDefault="00354AF5" w:rsidP="00354AF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354AF5" w:rsidRPr="00C9560B" w:rsidRDefault="00354AF5" w:rsidP="00354AF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По Вашему желанию ответьте на следующие вопросы: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1. Считаете ли вы необходимым и обоснованным принятие проекта? __________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2. Достигает ли, на Ваш взгляд, данное нормативное регулирование тех целей, на которое оно направлено? ___________________________________________________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3. Является ли выбранный вариант решения проблемы оптимальным (в том числе с точки зрения выгод и издержек)? Существуют ли иные варианты достижения заявленных целей нормативного регулирования? Если да, укажите те из них, которые,  по Вашему мнению, были бы менее затратны и/или более эффективны? ____________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4. Какие, по Вашей оценке, субъекты предпринимательской и иной экономической деятельности будут затронуты предлагаемым нормативным регулированием (по видам субъектов, по отраслям, по количеству таких субъектов)? _______________________________________________________________________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5. Возможны ли полезные эффекты в случае принятия проекта? ____________________________________________________________________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6. Возможны ли негативные эффекты в связи с принятием проекта? ___________________________________________________________________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7. Содержит ли проект избыточные требования по подготовке и (или) предоставлению документов, сведений, информации? _________________________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8. Оцените издержки (материальные, временные, иные), упущенную выгоду субъектов предпринимательской и иной экономической деятельности, возможные при введении предлагаемого регулирования? ___________________________________________________________________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lastRenderedPageBreak/>
        <w:t>Какие из них Вы считаете избыточными и почему? ____________________________________________________________________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9. Повлияет ли введение предлагаемого правового регулирования на конкурентную среду в отрасли, будет ли способствовать необоснованному изменению расстановки сил в отрасли? Если да, то как? Приведите по возможности количественные оценки. ____________________________________________________________________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10. Требуется ли переходный период для вступления в силу предлагаемого проекта (если да, какова его продолжительность), какие ограничения по срокам введения нового нормативного регулирования необходимо учесть? _________________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11. Считаете ли Вы, что нормы, устанавливаемые в представленной редакции проекта, недостаточно обоснованы? Укажите такие нормы. ____________________________________________________________________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12. Считаете ли Вы нормы проекта ясными и понятными? ____________________________________________________________________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13. ________________________________________________________________</w:t>
      </w:r>
    </w:p>
    <w:p w:rsidR="00354AF5" w:rsidRPr="00C9560B" w:rsidRDefault="00354AF5" w:rsidP="00354AF5">
      <w:pPr>
        <w:pStyle w:val="ConsPlusNonformat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 xml:space="preserve">(указываются иные вопросы, определяемые разработчиком проекта, </w:t>
      </w:r>
    </w:p>
    <w:p w:rsidR="00354AF5" w:rsidRPr="00C9560B" w:rsidRDefault="00354AF5" w:rsidP="00354AF5">
      <w:pPr>
        <w:pStyle w:val="ConsPlusNonformat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с учётом предмета регулирования проекта (при необходимости)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 xml:space="preserve">14. Иные предложения и замечания по проекту ____________________________________________________________________ </w:t>
      </w:r>
    </w:p>
    <w:p w:rsidR="00354AF5" w:rsidRPr="00C9560B" w:rsidRDefault="00354AF5" w:rsidP="00354AF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560B">
        <w:rPr>
          <w:rFonts w:ascii="Times New Roman" w:hAnsi="Times New Roman" w:cs="Times New Roman"/>
          <w:sz w:val="24"/>
          <w:szCs w:val="24"/>
        </w:rPr>
        <w:t>(1)    Обязательные    требования    -    требования,   связанные  с осуществлением  предпринимательской  и  иной  экономической деятельности, оценка    соблюдения   которых  осуществляется  в  рамках  муниципального контроля   (надзора),  привлечения  к  административной  ответственности, предоставления    лицензий    и  иных  разрешений,  аккредитации,  оценки соответствия продукции, иных форм оценок и экспертиз.</w:t>
      </w:r>
    </w:p>
    <w:p w:rsidR="00354AF5" w:rsidRPr="00C9560B" w:rsidRDefault="00354AF5" w:rsidP="00354AF5">
      <w:pPr>
        <w:pStyle w:val="aff6"/>
        <w:jc w:val="both"/>
        <w:rPr>
          <w:rFonts w:ascii="Times New Roman" w:hAnsi="Times New Roman" w:cs="Times New Roman"/>
        </w:rPr>
      </w:pPr>
      <w:bookmarkStart w:id="0" w:name="sub_4444"/>
      <w:r w:rsidRPr="00C9560B">
        <w:rPr>
          <w:rFonts w:ascii="Times New Roman" w:hAnsi="Times New Roman" w:cs="Times New Roman"/>
        </w:rPr>
        <w:t xml:space="preserve">       (2)  Столбцы  заполняются,  если  обязанности, запреты, ограничения, </w:t>
      </w:r>
      <w:bookmarkEnd w:id="0"/>
      <w:r w:rsidRPr="00C9560B">
        <w:rPr>
          <w:rFonts w:ascii="Times New Roman" w:hAnsi="Times New Roman" w:cs="Times New Roman"/>
        </w:rPr>
        <w:t>обязательные    требования,    ответственность    влекут    возникновение новых/увеличение  существующих  издержек  субъектов предпринимательской и иной экономической деятельности.</w:t>
      </w:r>
    </w:p>
    <w:p w:rsidR="00354AF5" w:rsidRPr="00C9560B" w:rsidRDefault="00354AF5" w:rsidP="00354AF5">
      <w:pPr>
        <w:pStyle w:val="aff6"/>
        <w:jc w:val="both"/>
        <w:rPr>
          <w:rFonts w:ascii="Times New Roman" w:hAnsi="Times New Roman" w:cs="Times New Roman"/>
        </w:rPr>
      </w:pPr>
      <w:bookmarkStart w:id="1" w:name="sub_5555"/>
      <w:r w:rsidRPr="00C9560B">
        <w:rPr>
          <w:rFonts w:ascii="Times New Roman" w:hAnsi="Times New Roman" w:cs="Times New Roman"/>
        </w:rPr>
        <w:t xml:space="preserve">      (3)  Для  оценки  издержек  рекомендуется  использовать  калькулятор </w:t>
      </w:r>
      <w:bookmarkEnd w:id="1"/>
      <w:r w:rsidRPr="00C9560B">
        <w:rPr>
          <w:rFonts w:ascii="Times New Roman" w:hAnsi="Times New Roman" w:cs="Times New Roman"/>
        </w:rPr>
        <w:t>стандартных  издержек  субъектов предпринимательской и иной экономической деятельности,  возникающих в связи с исполнением требований регулирования (</w:t>
      </w:r>
      <w:hyperlink r:id="rId8" w:history="1">
        <w:r w:rsidRPr="00C9560B">
          <w:rPr>
            <w:rStyle w:val="aff7"/>
            <w:rFonts w:ascii="Times New Roman" w:hAnsi="Times New Roman" w:cs="Times New Roman"/>
          </w:rPr>
          <w:t>http://regulation.gov.ru</w:t>
        </w:r>
      </w:hyperlink>
      <w:r w:rsidRPr="00C9560B">
        <w:rPr>
          <w:rFonts w:ascii="Times New Roman" w:hAnsi="Times New Roman" w:cs="Times New Roman"/>
        </w:rPr>
        <w:t>).</w:t>
      </w:r>
    </w:p>
    <w:p w:rsidR="00354AF5" w:rsidRPr="00C9560B" w:rsidRDefault="00354AF5" w:rsidP="00354AF5">
      <w:pPr>
        <w:pStyle w:val="aff6"/>
        <w:jc w:val="both"/>
        <w:rPr>
          <w:rFonts w:ascii="Times New Roman" w:hAnsi="Times New Roman" w:cs="Times New Roman"/>
        </w:rPr>
      </w:pPr>
      <w:bookmarkStart w:id="2" w:name="sub_444"/>
      <w:r w:rsidRPr="00C9560B">
        <w:rPr>
          <w:rFonts w:ascii="Times New Roman" w:hAnsi="Times New Roman" w:cs="Times New Roman"/>
        </w:rPr>
        <w:t xml:space="preserve">      (4)  Столбцы  заполняются,  если  обязанности, запреты, ограничения, </w:t>
      </w:r>
      <w:bookmarkEnd w:id="2"/>
      <w:r w:rsidRPr="00C9560B">
        <w:rPr>
          <w:rFonts w:ascii="Times New Roman" w:hAnsi="Times New Roman" w:cs="Times New Roman"/>
        </w:rPr>
        <w:t>обязательные    требования,  ответственность  влекут  исключение/снижение издержек субъектов предпринимательской и иной экономической деятельности.</w:t>
      </w:r>
    </w:p>
    <w:p w:rsidR="00354AF5" w:rsidRPr="00C9560B" w:rsidRDefault="00354AF5" w:rsidP="00354AF5">
      <w:pPr>
        <w:pStyle w:val="aff6"/>
        <w:jc w:val="both"/>
        <w:rPr>
          <w:rFonts w:ascii="Times New Roman" w:hAnsi="Times New Roman" w:cs="Times New Roman"/>
        </w:rPr>
      </w:pPr>
      <w:bookmarkStart w:id="3" w:name="sub_555"/>
      <w:r w:rsidRPr="00C9560B">
        <w:rPr>
          <w:rFonts w:ascii="Times New Roman" w:hAnsi="Times New Roman" w:cs="Times New Roman"/>
        </w:rPr>
        <w:t xml:space="preserve">      (5)  Не  </w:t>
      </w:r>
      <w:r w:rsidR="0017213B" w:rsidRPr="00C9560B">
        <w:rPr>
          <w:rFonts w:ascii="Times New Roman" w:hAnsi="Times New Roman" w:cs="Times New Roman"/>
        </w:rPr>
        <w:t xml:space="preserve">более 25 и не менее 5 </w:t>
      </w:r>
      <w:r w:rsidRPr="00C9560B">
        <w:rPr>
          <w:rFonts w:ascii="Times New Roman" w:hAnsi="Times New Roman" w:cs="Times New Roman"/>
        </w:rPr>
        <w:t xml:space="preserve">календарных  дней после дня </w:t>
      </w:r>
      <w:bookmarkEnd w:id="3"/>
      <w:r w:rsidRPr="00C9560B">
        <w:rPr>
          <w:rFonts w:ascii="Times New Roman" w:hAnsi="Times New Roman" w:cs="Times New Roman"/>
        </w:rPr>
        <w:t>размещения    уведомления    и  Проекта  правового  акта  на  официальном интернет-портале правовой информации Вологодской области.»</w:t>
      </w:r>
    </w:p>
    <w:p w:rsidR="00354AF5" w:rsidRPr="00C9560B" w:rsidRDefault="00354AF5" w:rsidP="00354AF5">
      <w:pPr>
        <w:widowControl w:val="0"/>
        <w:autoSpaceDN w:val="0"/>
        <w:adjustRightInd w:val="0"/>
        <w:jc w:val="both"/>
        <w:outlineLvl w:val="1"/>
        <w:rPr>
          <w:rFonts w:ascii="Calibri" w:hAnsi="Calibri" w:cs="Calibri"/>
          <w:szCs w:val="24"/>
        </w:rPr>
      </w:pPr>
      <w:r w:rsidRPr="00C9560B">
        <w:rPr>
          <w:szCs w:val="24"/>
        </w:rPr>
        <w:t xml:space="preserve">                                                                                                                                                         </w:t>
      </w:r>
    </w:p>
    <w:p w:rsidR="00354AF5" w:rsidRPr="00C9560B" w:rsidRDefault="00354AF5" w:rsidP="00354AF5">
      <w:pPr>
        <w:widowControl w:val="0"/>
        <w:autoSpaceDN w:val="0"/>
        <w:adjustRightInd w:val="0"/>
        <w:ind w:firstLine="709"/>
        <w:jc w:val="both"/>
        <w:rPr>
          <w:szCs w:val="24"/>
        </w:rPr>
      </w:pPr>
    </w:p>
    <w:p w:rsidR="00354AF5" w:rsidRPr="00C9560B" w:rsidRDefault="00354AF5" w:rsidP="00354AF5">
      <w:pPr>
        <w:widowControl w:val="0"/>
        <w:autoSpaceDN w:val="0"/>
        <w:adjustRightInd w:val="0"/>
        <w:ind w:firstLine="709"/>
        <w:jc w:val="both"/>
        <w:rPr>
          <w:szCs w:val="24"/>
        </w:rPr>
      </w:pPr>
    </w:p>
    <w:p w:rsidR="00354AF5" w:rsidRPr="00C9560B" w:rsidRDefault="00354AF5" w:rsidP="00354AF5">
      <w:pPr>
        <w:widowControl w:val="0"/>
        <w:autoSpaceDN w:val="0"/>
        <w:adjustRightInd w:val="0"/>
        <w:ind w:firstLine="709"/>
        <w:jc w:val="both"/>
        <w:rPr>
          <w:szCs w:val="24"/>
        </w:rPr>
      </w:pPr>
    </w:p>
    <w:p w:rsidR="00354AF5" w:rsidRPr="00C9560B" w:rsidRDefault="00354AF5" w:rsidP="00354AF5">
      <w:pPr>
        <w:widowControl w:val="0"/>
        <w:autoSpaceDN w:val="0"/>
        <w:adjustRightInd w:val="0"/>
        <w:ind w:firstLine="709"/>
        <w:jc w:val="both"/>
        <w:rPr>
          <w:szCs w:val="24"/>
        </w:rPr>
      </w:pPr>
    </w:p>
    <w:p w:rsidR="00354AF5" w:rsidRPr="00C9560B" w:rsidRDefault="00354AF5" w:rsidP="00354AF5">
      <w:pPr>
        <w:widowControl w:val="0"/>
        <w:autoSpaceDN w:val="0"/>
        <w:adjustRightInd w:val="0"/>
        <w:rPr>
          <w:szCs w:val="24"/>
        </w:rPr>
      </w:pPr>
    </w:p>
    <w:p w:rsidR="00354AF5" w:rsidRPr="00C9560B" w:rsidRDefault="00354AF5" w:rsidP="00354AF5">
      <w:pPr>
        <w:widowControl w:val="0"/>
        <w:autoSpaceDN w:val="0"/>
        <w:adjustRightInd w:val="0"/>
        <w:rPr>
          <w:szCs w:val="24"/>
        </w:rPr>
      </w:pPr>
    </w:p>
    <w:p w:rsidR="006327AE" w:rsidRPr="00C9560B" w:rsidRDefault="006327AE" w:rsidP="00404354">
      <w:pPr>
        <w:widowControl w:val="0"/>
        <w:autoSpaceDN w:val="0"/>
        <w:adjustRightInd w:val="0"/>
        <w:jc w:val="both"/>
        <w:rPr>
          <w:szCs w:val="24"/>
        </w:rPr>
        <w:sectPr w:rsidR="006327AE" w:rsidRPr="00C9560B" w:rsidSect="006327AE">
          <w:footerReference w:type="default" r:id="rId9"/>
          <w:pgSz w:w="11905" w:h="16836"/>
          <w:pgMar w:top="1134" w:right="850" w:bottom="1134" w:left="1701" w:header="720" w:footer="720" w:gutter="0"/>
          <w:cols w:space="720"/>
          <w:noEndnote/>
          <w:docGrid w:linePitch="326"/>
        </w:sectPr>
      </w:pPr>
    </w:p>
    <w:p w:rsidR="006327AE" w:rsidRPr="00625310" w:rsidRDefault="006327AE" w:rsidP="00404354">
      <w:pPr>
        <w:widowControl w:val="0"/>
        <w:autoSpaceDN w:val="0"/>
        <w:adjustRightInd w:val="0"/>
        <w:rPr>
          <w:sz w:val="26"/>
          <w:szCs w:val="26"/>
        </w:rPr>
      </w:pPr>
    </w:p>
    <w:sectPr w:rsidR="006327AE" w:rsidRPr="00625310" w:rsidSect="00404354">
      <w:pgSz w:w="16836" w:h="11905" w:orient="landscape"/>
      <w:pgMar w:top="851" w:right="1134" w:bottom="851" w:left="1134" w:header="720" w:footer="720" w:gutter="0"/>
      <w:cols w:space="720"/>
      <w:noEndnote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4C21" w:rsidRDefault="00614C21" w:rsidP="001849E8">
      <w:r>
        <w:separator/>
      </w:r>
    </w:p>
  </w:endnote>
  <w:endnote w:type="continuationSeparator" w:id="1">
    <w:p w:rsidR="00614C21" w:rsidRDefault="00614C21" w:rsidP="001849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tar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nos">
    <w:altName w:val="Times New Roman"/>
    <w:charset w:val="01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789603"/>
      <w:docPartObj>
        <w:docPartGallery w:val="Page Numbers (Bottom of Page)"/>
        <w:docPartUnique/>
      </w:docPartObj>
    </w:sdtPr>
    <w:sdtContent>
      <w:p w:rsidR="004104F1" w:rsidRDefault="001965B3">
        <w:pPr>
          <w:pStyle w:val="afd"/>
          <w:jc w:val="right"/>
        </w:pPr>
        <w:fldSimple w:instr=" PAGE   \* MERGEFORMAT ">
          <w:r w:rsidR="00696655">
            <w:rPr>
              <w:noProof/>
            </w:rPr>
            <w:t>1</w:t>
          </w:r>
        </w:fldSimple>
      </w:p>
    </w:sdtContent>
  </w:sdt>
  <w:p w:rsidR="004104F1" w:rsidRDefault="004104F1">
    <w:pPr>
      <w:pStyle w:val="af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4C21" w:rsidRDefault="00614C21" w:rsidP="001849E8">
      <w:r>
        <w:separator/>
      </w:r>
    </w:p>
  </w:footnote>
  <w:footnote w:type="continuationSeparator" w:id="1">
    <w:p w:rsidR="00614C21" w:rsidRDefault="00614C21" w:rsidP="001849E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11520B"/>
    <w:multiLevelType w:val="hybridMultilevel"/>
    <w:tmpl w:val="64A22A1C"/>
    <w:lvl w:ilvl="0" w:tplc="0419000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0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7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465" w:hanging="360"/>
      </w:pPr>
      <w:rPr>
        <w:rFonts w:ascii="Wingdings" w:hAnsi="Wingdings" w:hint="default"/>
      </w:rPr>
    </w:lvl>
  </w:abstractNum>
  <w:abstractNum w:abstractNumId="1">
    <w:nsid w:val="2EEE2C75"/>
    <w:multiLevelType w:val="multilevel"/>
    <w:tmpl w:val="0D6C2CA6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">
    <w:nsid w:val="3CC22B47"/>
    <w:multiLevelType w:val="hybridMultilevel"/>
    <w:tmpl w:val="5682337E"/>
    <w:lvl w:ilvl="0" w:tplc="BFE8CE98">
      <w:start w:val="1"/>
      <w:numFmt w:val="decimal"/>
      <w:lvlText w:val="%1."/>
      <w:lvlJc w:val="left"/>
      <w:pPr>
        <w:ind w:left="1065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42847630"/>
    <w:multiLevelType w:val="hybridMultilevel"/>
    <w:tmpl w:val="474A2E46"/>
    <w:lvl w:ilvl="0" w:tplc="048CB5E2">
      <w:start w:val="1"/>
      <w:numFmt w:val="decimal"/>
      <w:lvlText w:val="%1."/>
      <w:lvlJc w:val="left"/>
      <w:pPr>
        <w:ind w:left="1065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61182ACF"/>
    <w:multiLevelType w:val="hybridMultilevel"/>
    <w:tmpl w:val="ABA2DF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327AE"/>
    <w:rsid w:val="000C2BAE"/>
    <w:rsid w:val="0017213B"/>
    <w:rsid w:val="001849E8"/>
    <w:rsid w:val="001965B3"/>
    <w:rsid w:val="00196D24"/>
    <w:rsid w:val="001E01A2"/>
    <w:rsid w:val="001E4101"/>
    <w:rsid w:val="00242C98"/>
    <w:rsid w:val="00354AF5"/>
    <w:rsid w:val="0038282F"/>
    <w:rsid w:val="00404354"/>
    <w:rsid w:val="004104F1"/>
    <w:rsid w:val="004160AE"/>
    <w:rsid w:val="00441640"/>
    <w:rsid w:val="004934C7"/>
    <w:rsid w:val="0053258E"/>
    <w:rsid w:val="00537E3A"/>
    <w:rsid w:val="005440C1"/>
    <w:rsid w:val="00560FFF"/>
    <w:rsid w:val="00565D5F"/>
    <w:rsid w:val="00567560"/>
    <w:rsid w:val="00571834"/>
    <w:rsid w:val="00580A05"/>
    <w:rsid w:val="005C180F"/>
    <w:rsid w:val="00614C21"/>
    <w:rsid w:val="00625310"/>
    <w:rsid w:val="006327AE"/>
    <w:rsid w:val="006400C7"/>
    <w:rsid w:val="0064600A"/>
    <w:rsid w:val="00646EEC"/>
    <w:rsid w:val="006770EB"/>
    <w:rsid w:val="00696655"/>
    <w:rsid w:val="006C59FE"/>
    <w:rsid w:val="006C6D3E"/>
    <w:rsid w:val="006F1F60"/>
    <w:rsid w:val="00847784"/>
    <w:rsid w:val="00852EDC"/>
    <w:rsid w:val="00861363"/>
    <w:rsid w:val="00980904"/>
    <w:rsid w:val="009A5FEC"/>
    <w:rsid w:val="009E7127"/>
    <w:rsid w:val="00A558B6"/>
    <w:rsid w:val="00AB24A5"/>
    <w:rsid w:val="00B218AE"/>
    <w:rsid w:val="00BA7912"/>
    <w:rsid w:val="00BF719D"/>
    <w:rsid w:val="00C9560B"/>
    <w:rsid w:val="00CC0B48"/>
    <w:rsid w:val="00D36BF3"/>
    <w:rsid w:val="00D4654E"/>
    <w:rsid w:val="00DB04F0"/>
    <w:rsid w:val="00E34E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7AE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6327AE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i/>
      <w:iCs/>
      <w:color w:val="622423" w:themeColor="accent2" w:themeShade="7F"/>
      <w:sz w:val="22"/>
      <w:szCs w:val="2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27AE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i/>
      <w:iCs/>
      <w:color w:val="943634" w:themeColor="accent2" w:themeShade="BF"/>
      <w:sz w:val="22"/>
      <w:szCs w:val="22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27AE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/>
      <w:ind w:left="144"/>
      <w:contextualSpacing/>
      <w:outlineLvl w:val="2"/>
    </w:pPr>
    <w:rPr>
      <w:rFonts w:asciiTheme="majorHAnsi" w:eastAsiaTheme="majorEastAsia" w:hAnsiTheme="majorHAnsi" w:cstheme="majorBidi"/>
      <w:b/>
      <w:bCs/>
      <w:i/>
      <w:iCs/>
      <w:color w:val="943634" w:themeColor="accent2" w:themeShade="BF"/>
      <w:sz w:val="22"/>
      <w:szCs w:val="22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27AE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/>
      <w:ind w:left="86"/>
      <w:contextualSpacing/>
      <w:outlineLvl w:val="3"/>
    </w:pPr>
    <w:rPr>
      <w:rFonts w:asciiTheme="majorHAnsi" w:eastAsiaTheme="majorEastAsia" w:hAnsiTheme="majorHAnsi" w:cstheme="majorBidi"/>
      <w:b/>
      <w:bCs/>
      <w:i/>
      <w:iCs/>
      <w:color w:val="943634" w:themeColor="accent2" w:themeShade="BF"/>
      <w:sz w:val="22"/>
      <w:szCs w:val="22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27AE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/>
      <w:ind w:left="86"/>
      <w:contextualSpacing/>
      <w:outlineLvl w:val="4"/>
    </w:pPr>
    <w:rPr>
      <w:rFonts w:asciiTheme="majorHAnsi" w:eastAsiaTheme="majorEastAsia" w:hAnsiTheme="majorHAnsi" w:cstheme="majorBidi"/>
      <w:b/>
      <w:bCs/>
      <w:i/>
      <w:iCs/>
      <w:color w:val="943634" w:themeColor="accent2" w:themeShade="BF"/>
      <w:sz w:val="22"/>
      <w:szCs w:val="22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27AE"/>
    <w:pPr>
      <w:pBdr>
        <w:bottom w:val="single" w:sz="4" w:space="2" w:color="E5B8B7" w:themeColor="accent2" w:themeTint="66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i/>
      <w:iCs/>
      <w:color w:val="943634" w:themeColor="accent2" w:themeShade="BF"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27AE"/>
    <w:pPr>
      <w:pBdr>
        <w:bottom w:val="dotted" w:sz="4" w:space="2" w:color="D99594" w:themeColor="accent2" w:themeTint="99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i/>
      <w:iCs/>
      <w:color w:val="943634" w:themeColor="accent2" w:themeShade="BF"/>
      <w:sz w:val="22"/>
      <w:szCs w:val="22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27AE"/>
    <w:pPr>
      <w:spacing w:before="200" w:after="100"/>
      <w:contextualSpacing/>
      <w:outlineLvl w:val="7"/>
    </w:pPr>
    <w:rPr>
      <w:rFonts w:asciiTheme="majorHAnsi" w:eastAsiaTheme="majorEastAsia" w:hAnsiTheme="majorHAnsi" w:cstheme="majorBidi"/>
      <w:i/>
      <w:iCs/>
      <w:color w:val="C0504D" w:themeColor="accent2"/>
      <w:sz w:val="22"/>
      <w:szCs w:val="22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27AE"/>
    <w:pPr>
      <w:spacing w:before="200" w:after="100"/>
      <w:contextualSpacing/>
      <w:outlineLvl w:val="8"/>
    </w:pPr>
    <w:rPr>
      <w:rFonts w:asciiTheme="majorHAnsi" w:eastAsiaTheme="majorEastAsia" w:hAnsiTheme="majorHAnsi" w:cstheme="majorBidi"/>
      <w:i/>
      <w:iCs/>
      <w:color w:val="C0504D" w:themeColor="accent2"/>
      <w:sz w:val="20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327AE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  <w:lang w:val="en-US" w:bidi="en-US"/>
    </w:rPr>
  </w:style>
  <w:style w:type="character" w:customStyle="1" w:styleId="20">
    <w:name w:val="Заголовок 2 Знак"/>
    <w:basedOn w:val="a0"/>
    <w:link w:val="2"/>
    <w:uiPriority w:val="9"/>
    <w:semiHidden/>
    <w:rsid w:val="006327AE"/>
    <w:rPr>
      <w:rFonts w:asciiTheme="majorHAnsi" w:eastAsiaTheme="majorEastAsia" w:hAnsiTheme="majorHAnsi" w:cstheme="majorBidi"/>
      <w:b/>
      <w:bCs/>
      <w:i/>
      <w:iCs/>
      <w:color w:val="943634" w:themeColor="accent2" w:themeShade="BF"/>
      <w:lang w:val="en-US" w:bidi="en-US"/>
    </w:rPr>
  </w:style>
  <w:style w:type="character" w:customStyle="1" w:styleId="30">
    <w:name w:val="Заголовок 3 Знак"/>
    <w:basedOn w:val="a0"/>
    <w:link w:val="3"/>
    <w:uiPriority w:val="9"/>
    <w:semiHidden/>
    <w:rsid w:val="006327AE"/>
    <w:rPr>
      <w:rFonts w:asciiTheme="majorHAnsi" w:eastAsiaTheme="majorEastAsia" w:hAnsiTheme="majorHAnsi" w:cstheme="majorBidi"/>
      <w:b/>
      <w:bCs/>
      <w:i/>
      <w:iCs/>
      <w:color w:val="943634" w:themeColor="accent2" w:themeShade="BF"/>
      <w:lang w:val="en-US" w:bidi="en-US"/>
    </w:rPr>
  </w:style>
  <w:style w:type="character" w:customStyle="1" w:styleId="40">
    <w:name w:val="Заголовок 4 Знак"/>
    <w:basedOn w:val="a0"/>
    <w:link w:val="4"/>
    <w:uiPriority w:val="9"/>
    <w:semiHidden/>
    <w:rsid w:val="006327AE"/>
    <w:rPr>
      <w:rFonts w:asciiTheme="majorHAnsi" w:eastAsiaTheme="majorEastAsia" w:hAnsiTheme="majorHAnsi" w:cstheme="majorBidi"/>
      <w:b/>
      <w:bCs/>
      <w:i/>
      <w:iCs/>
      <w:color w:val="943634" w:themeColor="accent2" w:themeShade="BF"/>
      <w:lang w:val="en-US" w:bidi="en-US"/>
    </w:rPr>
  </w:style>
  <w:style w:type="character" w:customStyle="1" w:styleId="50">
    <w:name w:val="Заголовок 5 Знак"/>
    <w:basedOn w:val="a0"/>
    <w:link w:val="5"/>
    <w:uiPriority w:val="9"/>
    <w:semiHidden/>
    <w:rsid w:val="006327AE"/>
    <w:rPr>
      <w:rFonts w:asciiTheme="majorHAnsi" w:eastAsiaTheme="majorEastAsia" w:hAnsiTheme="majorHAnsi" w:cstheme="majorBidi"/>
      <w:b/>
      <w:bCs/>
      <w:i/>
      <w:iCs/>
      <w:color w:val="943634" w:themeColor="accent2" w:themeShade="BF"/>
      <w:lang w:val="en-US" w:bidi="en-US"/>
    </w:rPr>
  </w:style>
  <w:style w:type="character" w:customStyle="1" w:styleId="60">
    <w:name w:val="Заголовок 6 Знак"/>
    <w:basedOn w:val="a0"/>
    <w:link w:val="6"/>
    <w:uiPriority w:val="9"/>
    <w:semiHidden/>
    <w:rsid w:val="006327AE"/>
    <w:rPr>
      <w:rFonts w:asciiTheme="majorHAnsi" w:eastAsiaTheme="majorEastAsia" w:hAnsiTheme="majorHAnsi" w:cstheme="majorBidi"/>
      <w:i/>
      <w:iCs/>
      <w:color w:val="943634" w:themeColor="accent2" w:themeShade="BF"/>
      <w:lang w:val="en-US" w:bidi="en-US"/>
    </w:rPr>
  </w:style>
  <w:style w:type="character" w:customStyle="1" w:styleId="70">
    <w:name w:val="Заголовок 7 Знак"/>
    <w:basedOn w:val="a0"/>
    <w:link w:val="7"/>
    <w:uiPriority w:val="9"/>
    <w:semiHidden/>
    <w:rsid w:val="006327AE"/>
    <w:rPr>
      <w:rFonts w:asciiTheme="majorHAnsi" w:eastAsiaTheme="majorEastAsia" w:hAnsiTheme="majorHAnsi" w:cstheme="majorBidi"/>
      <w:i/>
      <w:iCs/>
      <w:color w:val="943634" w:themeColor="accent2" w:themeShade="BF"/>
      <w:lang w:val="en-US" w:bidi="en-US"/>
    </w:rPr>
  </w:style>
  <w:style w:type="character" w:customStyle="1" w:styleId="80">
    <w:name w:val="Заголовок 8 Знак"/>
    <w:basedOn w:val="a0"/>
    <w:link w:val="8"/>
    <w:uiPriority w:val="9"/>
    <w:semiHidden/>
    <w:rsid w:val="006327AE"/>
    <w:rPr>
      <w:rFonts w:asciiTheme="majorHAnsi" w:eastAsiaTheme="majorEastAsia" w:hAnsiTheme="majorHAnsi" w:cstheme="majorBidi"/>
      <w:i/>
      <w:iCs/>
      <w:color w:val="C0504D" w:themeColor="accent2"/>
      <w:lang w:val="en-US" w:bidi="en-US"/>
    </w:rPr>
  </w:style>
  <w:style w:type="character" w:customStyle="1" w:styleId="90">
    <w:name w:val="Заголовок 9 Знак"/>
    <w:basedOn w:val="a0"/>
    <w:link w:val="9"/>
    <w:uiPriority w:val="9"/>
    <w:semiHidden/>
    <w:rsid w:val="006327AE"/>
    <w:rPr>
      <w:rFonts w:asciiTheme="majorHAnsi" w:eastAsiaTheme="majorEastAsia" w:hAnsiTheme="majorHAnsi" w:cstheme="majorBidi"/>
      <w:i/>
      <w:iCs/>
      <w:color w:val="C0504D" w:themeColor="accent2"/>
      <w:sz w:val="20"/>
      <w:szCs w:val="20"/>
      <w:lang w:val="en-US" w:bidi="en-US"/>
    </w:rPr>
  </w:style>
  <w:style w:type="paragraph" w:styleId="a3">
    <w:name w:val="Title"/>
    <w:basedOn w:val="a"/>
    <w:next w:val="a"/>
    <w:link w:val="a4"/>
    <w:uiPriority w:val="10"/>
    <w:qFormat/>
    <w:rsid w:val="006327AE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jc w:val="center"/>
    </w:pPr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lang w:val="en-US" w:eastAsia="en-US" w:bidi="en-US"/>
    </w:rPr>
  </w:style>
  <w:style w:type="character" w:customStyle="1" w:styleId="a4">
    <w:name w:val="Название Знак"/>
    <w:basedOn w:val="a0"/>
    <w:link w:val="a3"/>
    <w:uiPriority w:val="10"/>
    <w:rsid w:val="006327AE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  <w:lang w:val="en-US" w:bidi="en-US"/>
    </w:rPr>
  </w:style>
  <w:style w:type="paragraph" w:styleId="a5">
    <w:name w:val="Subtitle"/>
    <w:basedOn w:val="a"/>
    <w:next w:val="a"/>
    <w:link w:val="a6"/>
    <w:qFormat/>
    <w:rsid w:val="006327AE"/>
    <w:pPr>
      <w:pBdr>
        <w:bottom w:val="dotted" w:sz="8" w:space="10" w:color="C0504D" w:themeColor="accent2"/>
      </w:pBdr>
      <w:spacing w:before="200" w:after="900"/>
      <w:jc w:val="center"/>
    </w:pPr>
    <w:rPr>
      <w:rFonts w:asciiTheme="majorHAnsi" w:eastAsiaTheme="majorEastAsia" w:hAnsiTheme="majorHAnsi" w:cstheme="majorBidi"/>
      <w:i/>
      <w:iCs/>
      <w:color w:val="622423" w:themeColor="accent2" w:themeShade="7F"/>
      <w:szCs w:val="24"/>
      <w:lang w:val="en-US" w:eastAsia="en-US" w:bidi="en-US"/>
    </w:rPr>
  </w:style>
  <w:style w:type="character" w:customStyle="1" w:styleId="a6">
    <w:name w:val="Подзаголовок Знак"/>
    <w:basedOn w:val="a0"/>
    <w:link w:val="a5"/>
    <w:rsid w:val="006327AE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  <w:lang w:val="en-US" w:bidi="en-US"/>
    </w:rPr>
  </w:style>
  <w:style w:type="character" w:styleId="a7">
    <w:name w:val="Strong"/>
    <w:uiPriority w:val="22"/>
    <w:qFormat/>
    <w:rsid w:val="006327AE"/>
    <w:rPr>
      <w:b/>
      <w:bCs/>
      <w:spacing w:val="0"/>
    </w:rPr>
  </w:style>
  <w:style w:type="character" w:styleId="a8">
    <w:name w:val="Emphasis"/>
    <w:uiPriority w:val="20"/>
    <w:qFormat/>
    <w:rsid w:val="006327AE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9">
    <w:name w:val="No Spacing"/>
    <w:basedOn w:val="a"/>
    <w:qFormat/>
    <w:rsid w:val="006327AE"/>
  </w:style>
  <w:style w:type="paragraph" w:styleId="aa">
    <w:name w:val="List Paragraph"/>
    <w:basedOn w:val="a"/>
    <w:uiPriority w:val="34"/>
    <w:qFormat/>
    <w:rsid w:val="006327AE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6327AE"/>
    <w:rPr>
      <w:rFonts w:asciiTheme="minorHAnsi" w:hAnsiTheme="minorHAnsi"/>
      <w:color w:val="943634" w:themeColor="accent2" w:themeShade="BF"/>
      <w:sz w:val="20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6327AE"/>
    <w:rPr>
      <w:rFonts w:eastAsia="Times New Roman" w:cs="Times New Roman"/>
      <w:color w:val="943634" w:themeColor="accent2" w:themeShade="BF"/>
      <w:sz w:val="20"/>
      <w:szCs w:val="20"/>
      <w:lang w:val="en-US" w:bidi="en-US"/>
    </w:rPr>
  </w:style>
  <w:style w:type="paragraph" w:styleId="ab">
    <w:name w:val="Intense Quote"/>
    <w:basedOn w:val="a"/>
    <w:next w:val="a"/>
    <w:link w:val="ac"/>
    <w:uiPriority w:val="30"/>
    <w:qFormat/>
    <w:rsid w:val="006327AE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lang w:val="en-US" w:eastAsia="en-US" w:bidi="en-US"/>
    </w:rPr>
  </w:style>
  <w:style w:type="character" w:customStyle="1" w:styleId="ac">
    <w:name w:val="Выделенная цитата Знак"/>
    <w:basedOn w:val="a0"/>
    <w:link w:val="ab"/>
    <w:uiPriority w:val="30"/>
    <w:rsid w:val="006327AE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  <w:lang w:val="en-US" w:bidi="en-US"/>
    </w:rPr>
  </w:style>
  <w:style w:type="character" w:styleId="ad">
    <w:name w:val="Subtle Emphasis"/>
    <w:uiPriority w:val="19"/>
    <w:qFormat/>
    <w:rsid w:val="006327AE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e">
    <w:name w:val="Intense Emphasis"/>
    <w:uiPriority w:val="21"/>
    <w:qFormat/>
    <w:rsid w:val="006327AE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">
    <w:name w:val="Subtle Reference"/>
    <w:uiPriority w:val="31"/>
    <w:qFormat/>
    <w:rsid w:val="006327AE"/>
    <w:rPr>
      <w:i/>
      <w:iCs/>
      <w:smallCaps/>
      <w:color w:val="C0504D" w:themeColor="accent2"/>
      <w:u w:color="C0504D" w:themeColor="accent2"/>
    </w:rPr>
  </w:style>
  <w:style w:type="character" w:styleId="af0">
    <w:name w:val="Intense Reference"/>
    <w:uiPriority w:val="32"/>
    <w:qFormat/>
    <w:rsid w:val="006327AE"/>
    <w:rPr>
      <w:b/>
      <w:bCs/>
      <w:i/>
      <w:iCs/>
      <w:smallCaps/>
      <w:color w:val="C0504D" w:themeColor="accent2"/>
      <w:u w:color="C0504D" w:themeColor="accent2"/>
    </w:rPr>
  </w:style>
  <w:style w:type="character" w:styleId="af1">
    <w:name w:val="Book Title"/>
    <w:uiPriority w:val="33"/>
    <w:qFormat/>
    <w:rsid w:val="006327AE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2">
    <w:name w:val="TOC Heading"/>
    <w:basedOn w:val="1"/>
    <w:next w:val="a"/>
    <w:uiPriority w:val="39"/>
    <w:semiHidden/>
    <w:unhideWhenUsed/>
    <w:qFormat/>
    <w:rsid w:val="006327AE"/>
    <w:pPr>
      <w:outlineLvl w:val="9"/>
    </w:pPr>
    <w:rPr>
      <w:i w:val="0"/>
      <w:iCs w:val="0"/>
      <w:lang w:val="ru-RU" w:eastAsia="ru-RU" w:bidi="ar-SA"/>
    </w:rPr>
  </w:style>
  <w:style w:type="character" w:customStyle="1" w:styleId="Absatz-Standardschriftart">
    <w:name w:val="Absatz-Standardschriftart"/>
    <w:rsid w:val="006327AE"/>
  </w:style>
  <w:style w:type="character" w:customStyle="1" w:styleId="WW-Absatz-Standardschriftart">
    <w:name w:val="WW-Absatz-Standardschriftart"/>
    <w:rsid w:val="006327AE"/>
  </w:style>
  <w:style w:type="character" w:customStyle="1" w:styleId="WW-Absatz-Standardschriftart1">
    <w:name w:val="WW-Absatz-Standardschriftart1"/>
    <w:rsid w:val="006327AE"/>
  </w:style>
  <w:style w:type="character" w:customStyle="1" w:styleId="WW-Absatz-Standardschriftart11">
    <w:name w:val="WW-Absatz-Standardschriftart11"/>
    <w:rsid w:val="006327AE"/>
  </w:style>
  <w:style w:type="character" w:customStyle="1" w:styleId="WW-Absatz-Standardschriftart111">
    <w:name w:val="WW-Absatz-Standardschriftart111"/>
    <w:rsid w:val="006327AE"/>
  </w:style>
  <w:style w:type="character" w:customStyle="1" w:styleId="WW-Absatz-Standardschriftart1111">
    <w:name w:val="WW-Absatz-Standardschriftart1111"/>
    <w:rsid w:val="006327AE"/>
  </w:style>
  <w:style w:type="character" w:customStyle="1" w:styleId="WW-Absatz-Standardschriftart11111">
    <w:name w:val="WW-Absatz-Standardschriftart11111"/>
    <w:rsid w:val="006327AE"/>
  </w:style>
  <w:style w:type="character" w:customStyle="1" w:styleId="WW-Absatz-Standardschriftart111111">
    <w:name w:val="WW-Absatz-Standardschriftart111111"/>
    <w:rsid w:val="006327AE"/>
  </w:style>
  <w:style w:type="character" w:customStyle="1" w:styleId="WW-Absatz-Standardschriftart1111111">
    <w:name w:val="WW-Absatz-Standardschriftart1111111"/>
    <w:rsid w:val="006327AE"/>
  </w:style>
  <w:style w:type="character" w:customStyle="1" w:styleId="WW-Absatz-Standardschriftart11111111">
    <w:name w:val="WW-Absatz-Standardschriftart11111111"/>
    <w:rsid w:val="006327AE"/>
  </w:style>
  <w:style w:type="character" w:customStyle="1" w:styleId="WW-Absatz-Standardschriftart111111111">
    <w:name w:val="WW-Absatz-Standardschriftart111111111"/>
    <w:rsid w:val="006327AE"/>
  </w:style>
  <w:style w:type="character" w:customStyle="1" w:styleId="WW-Absatz-Standardschriftart1111111111">
    <w:name w:val="WW-Absatz-Standardschriftart1111111111"/>
    <w:rsid w:val="006327AE"/>
  </w:style>
  <w:style w:type="character" w:customStyle="1" w:styleId="WW-Absatz-Standardschriftart11111111111">
    <w:name w:val="WW-Absatz-Standardschriftart11111111111"/>
    <w:rsid w:val="006327AE"/>
  </w:style>
  <w:style w:type="character" w:customStyle="1" w:styleId="WW-Absatz-Standardschriftart111111111111">
    <w:name w:val="WW-Absatz-Standardschriftart111111111111"/>
    <w:rsid w:val="006327AE"/>
  </w:style>
  <w:style w:type="character" w:customStyle="1" w:styleId="WW-Absatz-Standardschriftart1111111111111">
    <w:name w:val="WW-Absatz-Standardschriftart1111111111111"/>
    <w:rsid w:val="006327AE"/>
  </w:style>
  <w:style w:type="character" w:customStyle="1" w:styleId="WW-Absatz-Standardschriftart11111111111111">
    <w:name w:val="WW-Absatz-Standardschriftart11111111111111"/>
    <w:rsid w:val="006327AE"/>
  </w:style>
  <w:style w:type="character" w:customStyle="1" w:styleId="WW-Absatz-Standardschriftart111111111111111">
    <w:name w:val="WW-Absatz-Standardschriftart111111111111111"/>
    <w:rsid w:val="006327AE"/>
  </w:style>
  <w:style w:type="character" w:customStyle="1" w:styleId="WW-Absatz-Standardschriftart1111111111111111">
    <w:name w:val="WW-Absatz-Standardschriftart1111111111111111"/>
    <w:rsid w:val="006327AE"/>
  </w:style>
  <w:style w:type="character" w:customStyle="1" w:styleId="WW-Absatz-Standardschriftart11111111111111111">
    <w:name w:val="WW-Absatz-Standardschriftart11111111111111111"/>
    <w:rsid w:val="006327AE"/>
  </w:style>
  <w:style w:type="character" w:customStyle="1" w:styleId="WW-Absatz-Standardschriftart111111111111111111">
    <w:name w:val="WW-Absatz-Standardschriftart111111111111111111"/>
    <w:rsid w:val="006327AE"/>
  </w:style>
  <w:style w:type="character" w:customStyle="1" w:styleId="WW-Absatz-Standardschriftart1111111111111111111">
    <w:name w:val="WW-Absatz-Standardschriftart1111111111111111111"/>
    <w:rsid w:val="006327AE"/>
  </w:style>
  <w:style w:type="character" w:customStyle="1" w:styleId="WW-Absatz-Standardschriftart11111111111111111111">
    <w:name w:val="WW-Absatz-Standardschriftart11111111111111111111"/>
    <w:rsid w:val="006327AE"/>
  </w:style>
  <w:style w:type="character" w:customStyle="1" w:styleId="WW-Absatz-Standardschriftart111111111111111111111">
    <w:name w:val="WW-Absatz-Standardschriftart111111111111111111111"/>
    <w:rsid w:val="006327AE"/>
  </w:style>
  <w:style w:type="character" w:customStyle="1" w:styleId="WW-Absatz-Standardschriftart1111111111111111111111">
    <w:name w:val="WW-Absatz-Standardschriftart1111111111111111111111"/>
    <w:rsid w:val="006327AE"/>
  </w:style>
  <w:style w:type="character" w:customStyle="1" w:styleId="WW-Absatz-Standardschriftart11111111111111111111111">
    <w:name w:val="WW-Absatz-Standardschriftart11111111111111111111111"/>
    <w:rsid w:val="006327AE"/>
  </w:style>
  <w:style w:type="character" w:customStyle="1" w:styleId="WW-Absatz-Standardschriftart111111111111111111111111">
    <w:name w:val="WW-Absatz-Standardschriftart111111111111111111111111"/>
    <w:rsid w:val="006327AE"/>
  </w:style>
  <w:style w:type="character" w:customStyle="1" w:styleId="WW-Absatz-Standardschriftart1111111111111111111111111">
    <w:name w:val="WW-Absatz-Standardschriftart1111111111111111111111111"/>
    <w:rsid w:val="006327AE"/>
  </w:style>
  <w:style w:type="character" w:customStyle="1" w:styleId="WW-Absatz-Standardschriftart11111111111111111111111111">
    <w:name w:val="WW-Absatz-Standardschriftart11111111111111111111111111"/>
    <w:rsid w:val="006327AE"/>
  </w:style>
  <w:style w:type="character" w:customStyle="1" w:styleId="WW-Absatz-Standardschriftart111111111111111111111111111">
    <w:name w:val="WW-Absatz-Standardschriftart111111111111111111111111111"/>
    <w:rsid w:val="006327AE"/>
  </w:style>
  <w:style w:type="character" w:customStyle="1" w:styleId="WW-Absatz-Standardschriftart1111111111111111111111111111">
    <w:name w:val="WW-Absatz-Standardschriftart1111111111111111111111111111"/>
    <w:rsid w:val="006327AE"/>
  </w:style>
  <w:style w:type="character" w:customStyle="1" w:styleId="WW-Absatz-Standardschriftart11111111111111111111111111111">
    <w:name w:val="WW-Absatz-Standardschriftart11111111111111111111111111111"/>
    <w:rsid w:val="006327AE"/>
  </w:style>
  <w:style w:type="character" w:customStyle="1" w:styleId="WW-Absatz-Standardschriftart111111111111111111111111111111">
    <w:name w:val="WW-Absatz-Standardschriftart111111111111111111111111111111"/>
    <w:rsid w:val="006327AE"/>
  </w:style>
  <w:style w:type="character" w:customStyle="1" w:styleId="WW-Absatz-Standardschriftart1111111111111111111111111111111">
    <w:name w:val="WW-Absatz-Standardschriftart1111111111111111111111111111111"/>
    <w:rsid w:val="006327AE"/>
  </w:style>
  <w:style w:type="character" w:customStyle="1" w:styleId="WW-Absatz-Standardschriftart11111111111111111111111111111111">
    <w:name w:val="WW-Absatz-Standardschriftart11111111111111111111111111111111"/>
    <w:rsid w:val="006327AE"/>
  </w:style>
  <w:style w:type="character" w:customStyle="1" w:styleId="WW-Absatz-Standardschriftart111111111111111111111111111111111">
    <w:name w:val="WW-Absatz-Standardschriftart111111111111111111111111111111111"/>
    <w:rsid w:val="006327AE"/>
  </w:style>
  <w:style w:type="character" w:customStyle="1" w:styleId="WW-Absatz-Standardschriftart1111111111111111111111111111111111">
    <w:name w:val="WW-Absatz-Standardschriftart1111111111111111111111111111111111"/>
    <w:rsid w:val="006327AE"/>
  </w:style>
  <w:style w:type="character" w:customStyle="1" w:styleId="WW-Absatz-Standardschriftart11111111111111111111111111111111111">
    <w:name w:val="WW-Absatz-Standardschriftart11111111111111111111111111111111111"/>
    <w:rsid w:val="006327AE"/>
  </w:style>
  <w:style w:type="character" w:customStyle="1" w:styleId="WW-Absatz-Standardschriftart111111111111111111111111111111111111">
    <w:name w:val="WW-Absatz-Standardschriftart111111111111111111111111111111111111"/>
    <w:rsid w:val="006327AE"/>
  </w:style>
  <w:style w:type="character" w:customStyle="1" w:styleId="WW-Absatz-Standardschriftart1111111111111111111111111111111111111">
    <w:name w:val="WW-Absatz-Standardschriftart1111111111111111111111111111111111111"/>
    <w:rsid w:val="006327AE"/>
  </w:style>
  <w:style w:type="character" w:customStyle="1" w:styleId="WW-Absatz-Standardschriftart11111111111111111111111111111111111111">
    <w:name w:val="WW-Absatz-Standardschriftart11111111111111111111111111111111111111"/>
    <w:rsid w:val="006327AE"/>
  </w:style>
  <w:style w:type="character" w:customStyle="1" w:styleId="WW-Absatz-Standardschriftart111111111111111111111111111111111111111">
    <w:name w:val="WW-Absatz-Standardschriftart111111111111111111111111111111111111111"/>
    <w:rsid w:val="006327AE"/>
  </w:style>
  <w:style w:type="character" w:customStyle="1" w:styleId="WW-Absatz-Standardschriftart1111111111111111111111111111111111111111">
    <w:name w:val="WW-Absatz-Standardschriftart1111111111111111111111111111111111111111"/>
    <w:rsid w:val="006327AE"/>
  </w:style>
  <w:style w:type="character" w:customStyle="1" w:styleId="WW8Num1z0">
    <w:name w:val="WW8Num1z0"/>
    <w:rsid w:val="006327AE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">
    <w:name w:val="WW-Absatz-Standardschriftart11111111111111111111111111111111111111111"/>
    <w:rsid w:val="006327AE"/>
  </w:style>
  <w:style w:type="character" w:customStyle="1" w:styleId="WW-Absatz-Standardschriftart111111111111111111111111111111111111111111">
    <w:name w:val="WW-Absatz-Standardschriftart111111111111111111111111111111111111111111"/>
    <w:rsid w:val="006327AE"/>
  </w:style>
  <w:style w:type="character" w:customStyle="1" w:styleId="WW-Absatz-Standardschriftart1111111111111111111111111111111111111111111">
    <w:name w:val="WW-Absatz-Standardschriftart1111111111111111111111111111111111111111111"/>
    <w:rsid w:val="006327AE"/>
  </w:style>
  <w:style w:type="character" w:customStyle="1" w:styleId="WW-Absatz-Standardschriftart11111111111111111111111111111111111111111111">
    <w:name w:val="WW-Absatz-Standardschriftart11111111111111111111111111111111111111111111"/>
    <w:rsid w:val="006327AE"/>
  </w:style>
  <w:style w:type="character" w:customStyle="1" w:styleId="WW-Absatz-Standardschriftart111111111111111111111111111111111111111111111">
    <w:name w:val="WW-Absatz-Standardschriftart111111111111111111111111111111111111111111111"/>
    <w:rsid w:val="006327AE"/>
  </w:style>
  <w:style w:type="character" w:customStyle="1" w:styleId="WW-Absatz-Standardschriftart1111111111111111111111111111111111111111111111">
    <w:name w:val="WW-Absatz-Standardschriftart1111111111111111111111111111111111111111111111"/>
    <w:rsid w:val="006327AE"/>
  </w:style>
  <w:style w:type="character" w:customStyle="1" w:styleId="WW-Absatz-Standardschriftart11111111111111111111111111111111111111111111111">
    <w:name w:val="WW-Absatz-Standardschriftart11111111111111111111111111111111111111111111111"/>
    <w:rsid w:val="006327AE"/>
  </w:style>
  <w:style w:type="character" w:customStyle="1" w:styleId="WW-Absatz-Standardschriftart111111111111111111111111111111111111111111111111">
    <w:name w:val="WW-Absatz-Standardschriftart111111111111111111111111111111111111111111111111"/>
    <w:rsid w:val="006327AE"/>
  </w:style>
  <w:style w:type="character" w:customStyle="1" w:styleId="WW-Absatz-Standardschriftart1111111111111111111111111111111111111111111111111">
    <w:name w:val="WW-Absatz-Standardschriftart1111111111111111111111111111111111111111111111111"/>
    <w:rsid w:val="006327AE"/>
  </w:style>
  <w:style w:type="character" w:customStyle="1" w:styleId="WW-Absatz-Standardschriftart11111111111111111111111111111111111111111111111111">
    <w:name w:val="WW-Absatz-Standardschriftart11111111111111111111111111111111111111111111111111"/>
    <w:rsid w:val="006327AE"/>
  </w:style>
  <w:style w:type="character" w:customStyle="1" w:styleId="WW8Num2z0">
    <w:name w:val="WW8Num2z0"/>
    <w:rsid w:val="006327AE"/>
    <w:rPr>
      <w:rFonts w:ascii="Symbol" w:hAnsi="Symbol" w:cs="StarSymbol"/>
      <w:sz w:val="18"/>
      <w:szCs w:val="18"/>
    </w:rPr>
  </w:style>
  <w:style w:type="character" w:customStyle="1" w:styleId="WW8Num3z0">
    <w:name w:val="WW8Num3z0"/>
    <w:rsid w:val="006327AE"/>
  </w:style>
  <w:style w:type="character" w:customStyle="1" w:styleId="WW8Num4z0">
    <w:name w:val="WW8Num4z0"/>
    <w:rsid w:val="006327AE"/>
  </w:style>
  <w:style w:type="character" w:customStyle="1" w:styleId="WW8Num5z0">
    <w:name w:val="WW8Num5z0"/>
    <w:rsid w:val="006327AE"/>
  </w:style>
  <w:style w:type="character" w:customStyle="1" w:styleId="WW8Num6z0">
    <w:name w:val="WW8Num6z0"/>
    <w:rsid w:val="006327AE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6327AE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6327AE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6327AE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6327AE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6327AE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6327AE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6327AE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6327AE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6327AE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6327AE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6327AE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6327AE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6327AE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6327AE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6327AE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6327AE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6327AE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6327AE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6327AE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6327AE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6327AE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6327AE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6327AE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6327AE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6327AE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6327AE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6327AE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6327AE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6327AE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6327AE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6327AE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6327AE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6327AE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6327AE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6327AE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6327AE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6327AE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6327AE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6327AE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6327AE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6327AE"/>
  </w:style>
  <w:style w:type="character" w:customStyle="1" w:styleId="11">
    <w:name w:val="Основной шрифт абзаца1"/>
    <w:rsid w:val="006327AE"/>
  </w:style>
  <w:style w:type="character" w:customStyle="1" w:styleId="af3">
    <w:name w:val="Символ нумерации"/>
    <w:rsid w:val="006327AE"/>
  </w:style>
  <w:style w:type="character" w:customStyle="1" w:styleId="af4">
    <w:name w:val="Маркеры списка"/>
    <w:rsid w:val="006327AE"/>
    <w:rPr>
      <w:rFonts w:ascii="StarSymbol" w:eastAsia="StarSymbol" w:hAnsi="StarSymbol" w:cs="StarSymbol"/>
      <w:sz w:val="18"/>
      <w:szCs w:val="18"/>
    </w:rPr>
  </w:style>
  <w:style w:type="character" w:customStyle="1" w:styleId="RTFNum21">
    <w:name w:val="RTF_Num 2 1"/>
    <w:rsid w:val="006327AE"/>
  </w:style>
  <w:style w:type="character" w:customStyle="1" w:styleId="RTFNum22">
    <w:name w:val="RTF_Num 2 2"/>
    <w:rsid w:val="006327AE"/>
  </w:style>
  <w:style w:type="character" w:customStyle="1" w:styleId="RTFNum23">
    <w:name w:val="RTF_Num 2 3"/>
    <w:rsid w:val="006327AE"/>
  </w:style>
  <w:style w:type="character" w:customStyle="1" w:styleId="RTFNum24">
    <w:name w:val="RTF_Num 2 4"/>
    <w:rsid w:val="006327AE"/>
  </w:style>
  <w:style w:type="character" w:customStyle="1" w:styleId="RTFNum25">
    <w:name w:val="RTF_Num 2 5"/>
    <w:rsid w:val="006327AE"/>
  </w:style>
  <w:style w:type="character" w:customStyle="1" w:styleId="RTFNum26">
    <w:name w:val="RTF_Num 2 6"/>
    <w:rsid w:val="006327AE"/>
  </w:style>
  <w:style w:type="character" w:customStyle="1" w:styleId="RTFNum27">
    <w:name w:val="RTF_Num 2 7"/>
    <w:rsid w:val="006327AE"/>
  </w:style>
  <w:style w:type="character" w:customStyle="1" w:styleId="RTFNum28">
    <w:name w:val="RTF_Num 2 8"/>
    <w:rsid w:val="006327AE"/>
  </w:style>
  <w:style w:type="character" w:customStyle="1" w:styleId="RTFNum29">
    <w:name w:val="RTF_Num 2 9"/>
    <w:rsid w:val="006327AE"/>
  </w:style>
  <w:style w:type="character" w:customStyle="1" w:styleId="RTFNum210">
    <w:name w:val="RTF_Num 2 10"/>
    <w:rsid w:val="006327AE"/>
  </w:style>
  <w:style w:type="paragraph" w:customStyle="1" w:styleId="af5">
    <w:name w:val="Заголовок"/>
    <w:basedOn w:val="a"/>
    <w:next w:val="af6"/>
    <w:rsid w:val="006327AE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f6">
    <w:name w:val="Body Text"/>
    <w:basedOn w:val="a"/>
    <w:link w:val="af7"/>
    <w:semiHidden/>
    <w:rsid w:val="006327AE"/>
    <w:pPr>
      <w:spacing w:after="120"/>
    </w:pPr>
  </w:style>
  <w:style w:type="character" w:customStyle="1" w:styleId="af7">
    <w:name w:val="Основной текст Знак"/>
    <w:basedOn w:val="a0"/>
    <w:link w:val="af6"/>
    <w:semiHidden/>
    <w:rsid w:val="006327AE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f8">
    <w:name w:val="List"/>
    <w:basedOn w:val="af6"/>
    <w:semiHidden/>
    <w:rsid w:val="006327AE"/>
    <w:rPr>
      <w:rFonts w:cs="Tahoma"/>
    </w:rPr>
  </w:style>
  <w:style w:type="paragraph" w:customStyle="1" w:styleId="12">
    <w:name w:val="Название1"/>
    <w:basedOn w:val="a"/>
    <w:rsid w:val="006327AE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13">
    <w:name w:val="Указатель1"/>
    <w:basedOn w:val="a"/>
    <w:rsid w:val="006327AE"/>
    <w:pPr>
      <w:suppressLineNumbers/>
    </w:pPr>
    <w:rPr>
      <w:rFonts w:cs="Tahoma"/>
    </w:rPr>
  </w:style>
  <w:style w:type="paragraph" w:customStyle="1" w:styleId="210">
    <w:name w:val="Основной текст 21"/>
    <w:basedOn w:val="a"/>
    <w:rsid w:val="006327AE"/>
    <w:pPr>
      <w:overflowPunct/>
      <w:autoSpaceDE/>
      <w:spacing w:line="360" w:lineRule="auto"/>
      <w:jc w:val="center"/>
      <w:textAlignment w:val="auto"/>
    </w:pPr>
    <w:rPr>
      <w:b/>
      <w:sz w:val="20"/>
    </w:rPr>
  </w:style>
  <w:style w:type="paragraph" w:customStyle="1" w:styleId="af9">
    <w:name w:val="Содержимое таблицы"/>
    <w:basedOn w:val="a"/>
    <w:rsid w:val="006327AE"/>
    <w:pPr>
      <w:suppressLineNumbers/>
    </w:pPr>
  </w:style>
  <w:style w:type="paragraph" w:customStyle="1" w:styleId="afa">
    <w:name w:val="Заголовок таблицы"/>
    <w:basedOn w:val="af9"/>
    <w:rsid w:val="006327AE"/>
    <w:pPr>
      <w:jc w:val="center"/>
    </w:pPr>
    <w:rPr>
      <w:b/>
      <w:bCs/>
    </w:rPr>
  </w:style>
  <w:style w:type="paragraph" w:customStyle="1" w:styleId="ConsPlusDocList">
    <w:name w:val="ConsPlusDocList"/>
    <w:next w:val="a"/>
    <w:rsid w:val="006327AE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kern w:val="1"/>
      <w:sz w:val="20"/>
      <w:szCs w:val="20"/>
      <w:lang w:eastAsia="hi-IN" w:bidi="hi-IN"/>
    </w:rPr>
  </w:style>
  <w:style w:type="paragraph" w:styleId="afb">
    <w:name w:val="header"/>
    <w:basedOn w:val="a"/>
    <w:link w:val="afc"/>
    <w:rsid w:val="006327AE"/>
    <w:pPr>
      <w:tabs>
        <w:tab w:val="center" w:pos="4677"/>
        <w:tab w:val="right" w:pos="9355"/>
      </w:tabs>
      <w:suppressAutoHyphens w:val="0"/>
      <w:overflowPunct/>
      <w:autoSpaceDE/>
      <w:textAlignment w:val="auto"/>
    </w:pPr>
    <w:rPr>
      <w:sz w:val="28"/>
      <w:szCs w:val="24"/>
      <w:lang w:eastAsia="ru-RU"/>
    </w:rPr>
  </w:style>
  <w:style w:type="character" w:customStyle="1" w:styleId="afc">
    <w:name w:val="Верхний колонтитул Знак"/>
    <w:basedOn w:val="a0"/>
    <w:link w:val="afb"/>
    <w:rsid w:val="006327A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6327A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327A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Standard">
    <w:name w:val="Standard"/>
    <w:rsid w:val="006327AE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afd">
    <w:name w:val="footer"/>
    <w:basedOn w:val="a"/>
    <w:link w:val="afe"/>
    <w:uiPriority w:val="99"/>
    <w:unhideWhenUsed/>
    <w:rsid w:val="006327AE"/>
    <w:pPr>
      <w:tabs>
        <w:tab w:val="center" w:pos="4677"/>
        <w:tab w:val="right" w:pos="9355"/>
      </w:tabs>
    </w:pPr>
  </w:style>
  <w:style w:type="character" w:customStyle="1" w:styleId="afe">
    <w:name w:val="Нижний колонтитул Знак"/>
    <w:basedOn w:val="a0"/>
    <w:link w:val="afd"/>
    <w:uiPriority w:val="99"/>
    <w:rsid w:val="006327AE"/>
    <w:rPr>
      <w:rFonts w:ascii="Times New Roman" w:eastAsia="Times New Roman" w:hAnsi="Times New Roman" w:cs="Times New Roman"/>
      <w:sz w:val="24"/>
      <w:szCs w:val="20"/>
      <w:lang w:eastAsia="ar-SA"/>
    </w:rPr>
  </w:style>
  <w:style w:type="table" w:styleId="aff">
    <w:name w:val="Table Grid"/>
    <w:basedOn w:val="a1"/>
    <w:uiPriority w:val="59"/>
    <w:rsid w:val="006327AE"/>
    <w:pPr>
      <w:spacing w:after="0" w:line="240" w:lineRule="auto"/>
    </w:pPr>
    <w:rPr>
      <w:lang w:val="en-US"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0">
    <w:name w:val="Balloon Text"/>
    <w:basedOn w:val="a"/>
    <w:link w:val="aff1"/>
    <w:uiPriority w:val="99"/>
    <w:semiHidden/>
    <w:unhideWhenUsed/>
    <w:rsid w:val="006327AE"/>
    <w:rPr>
      <w:rFonts w:ascii="Tahoma" w:hAnsi="Tahoma" w:cs="Tahoma"/>
      <w:sz w:val="16"/>
      <w:szCs w:val="16"/>
    </w:rPr>
  </w:style>
  <w:style w:type="character" w:customStyle="1" w:styleId="aff1">
    <w:name w:val="Текст выноски Знак"/>
    <w:basedOn w:val="a0"/>
    <w:link w:val="aff0"/>
    <w:uiPriority w:val="99"/>
    <w:semiHidden/>
    <w:rsid w:val="006327AE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ff2">
    <w:name w:val="Гипертекстовая ссылка"/>
    <w:basedOn w:val="a0"/>
    <w:uiPriority w:val="99"/>
    <w:rsid w:val="006327AE"/>
    <w:rPr>
      <w:rFonts w:cs="Times New Roman"/>
      <w:color w:val="106BBE"/>
    </w:rPr>
  </w:style>
  <w:style w:type="paragraph" w:customStyle="1" w:styleId="aff3">
    <w:name w:val="Нормальный (таблица)"/>
    <w:basedOn w:val="a"/>
    <w:next w:val="a"/>
    <w:uiPriority w:val="99"/>
    <w:rsid w:val="006327AE"/>
    <w:pPr>
      <w:widowControl w:val="0"/>
      <w:suppressAutoHyphens w:val="0"/>
      <w:overflowPunct/>
      <w:autoSpaceDN w:val="0"/>
      <w:adjustRightInd w:val="0"/>
      <w:jc w:val="both"/>
      <w:textAlignment w:val="auto"/>
    </w:pPr>
    <w:rPr>
      <w:rFonts w:ascii="Times New Roman CYR" w:eastAsiaTheme="minorEastAsia" w:hAnsi="Times New Roman CYR" w:cs="Times New Roman CYR"/>
      <w:szCs w:val="24"/>
      <w:lang w:eastAsia="ru-RU"/>
    </w:rPr>
  </w:style>
  <w:style w:type="paragraph" w:customStyle="1" w:styleId="aff4">
    <w:name w:val="Прижатый влево"/>
    <w:basedOn w:val="a"/>
    <w:next w:val="a"/>
    <w:uiPriority w:val="99"/>
    <w:rsid w:val="006327AE"/>
    <w:pPr>
      <w:widowControl w:val="0"/>
      <w:suppressAutoHyphens w:val="0"/>
      <w:overflowPunct/>
      <w:autoSpaceDN w:val="0"/>
      <w:adjustRightInd w:val="0"/>
      <w:textAlignment w:val="auto"/>
    </w:pPr>
    <w:rPr>
      <w:rFonts w:ascii="Times New Roman CYR" w:eastAsiaTheme="minorEastAsia" w:hAnsi="Times New Roman CYR" w:cs="Times New Roman CYR"/>
      <w:szCs w:val="24"/>
      <w:lang w:eastAsia="ru-RU"/>
    </w:rPr>
  </w:style>
  <w:style w:type="character" w:customStyle="1" w:styleId="aff5">
    <w:name w:val="Цветовое выделение"/>
    <w:uiPriority w:val="99"/>
    <w:rsid w:val="006327AE"/>
    <w:rPr>
      <w:b/>
      <w:color w:val="26282F"/>
    </w:rPr>
  </w:style>
  <w:style w:type="paragraph" w:customStyle="1" w:styleId="aff6">
    <w:name w:val="Таблицы (моноширинный)"/>
    <w:basedOn w:val="a"/>
    <w:next w:val="a"/>
    <w:uiPriority w:val="99"/>
    <w:rsid w:val="006327AE"/>
    <w:pPr>
      <w:widowControl w:val="0"/>
      <w:suppressAutoHyphens w:val="0"/>
      <w:overflowPunct/>
      <w:autoSpaceDN w:val="0"/>
      <w:adjustRightInd w:val="0"/>
      <w:textAlignment w:val="auto"/>
    </w:pPr>
    <w:rPr>
      <w:rFonts w:ascii="Courier New" w:eastAsiaTheme="minorEastAsia" w:hAnsi="Courier New" w:cs="Courier New"/>
      <w:szCs w:val="24"/>
      <w:lang w:eastAsia="ru-RU"/>
    </w:rPr>
  </w:style>
  <w:style w:type="paragraph" w:customStyle="1" w:styleId="Preformatted">
    <w:name w:val="Preformatted"/>
    <w:basedOn w:val="a"/>
    <w:uiPriority w:val="99"/>
    <w:rsid w:val="006327AE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uppressAutoHyphens w:val="0"/>
      <w:overflowPunct/>
      <w:autoSpaceDN w:val="0"/>
      <w:adjustRightInd w:val="0"/>
      <w:textAlignment w:val="auto"/>
    </w:pPr>
    <w:rPr>
      <w:rFonts w:ascii="Courier New" w:eastAsiaTheme="minorHAnsi" w:hAnsi="Courier New" w:cs="Courier New"/>
      <w:sz w:val="20"/>
      <w:lang w:eastAsia="en-US"/>
    </w:rPr>
  </w:style>
  <w:style w:type="character" w:styleId="aff7">
    <w:name w:val="Hyperlink"/>
    <w:basedOn w:val="a0"/>
    <w:uiPriority w:val="99"/>
    <w:unhideWhenUsed/>
    <w:rsid w:val="006327A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478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egulation.gov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4EF5AE-7B17-4CFE-A7C0-703E7AF66F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1522</Words>
  <Characters>8677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orm01</cp:lastModifiedBy>
  <cp:revision>8</cp:revision>
  <cp:lastPrinted>2025-02-25T13:41:00Z</cp:lastPrinted>
  <dcterms:created xsi:type="dcterms:W3CDTF">2025-02-28T11:11:00Z</dcterms:created>
  <dcterms:modified xsi:type="dcterms:W3CDTF">2025-04-01T11:10:00Z</dcterms:modified>
</cp:coreProperties>
</file>