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Pr="00791ED7" w:rsidRDefault="00FD31A7" w:rsidP="00FD3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D31A7" w:rsidRPr="00791ED7" w:rsidRDefault="00FD31A7" w:rsidP="00FD3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FD31A7" w:rsidRPr="00791ED7" w:rsidRDefault="00FD31A7" w:rsidP="00FD3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FD31A7" w:rsidRPr="00791ED7" w:rsidRDefault="00FD31A7" w:rsidP="00FD3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91ED7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FD31A7" w:rsidRPr="00791ED7" w:rsidRDefault="00FD31A7" w:rsidP="00FD3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FD31A7" w:rsidRPr="00791ED7" w:rsidRDefault="00FD31A7" w:rsidP="00FD31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791ED7">
        <w:rPr>
          <w:rFonts w:ascii="Times New Roman" w:hAnsi="Times New Roman" w:cs="Times New Roman"/>
          <w:sz w:val="26"/>
          <w:szCs w:val="26"/>
        </w:rPr>
        <w:t xml:space="preserve"> </w:t>
      </w:r>
      <w:r w:rsidRPr="00791ED7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FD31A7" w:rsidRPr="00791ED7" w:rsidRDefault="00FD31A7" w:rsidP="00FD31A7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D31A7" w:rsidRPr="00791ED7" w:rsidRDefault="00FD31A7" w:rsidP="00FD31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1ED7">
        <w:rPr>
          <w:rFonts w:ascii="Times New Roman" w:hAnsi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791ED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/>
          <w:sz w:val="26"/>
          <w:szCs w:val="26"/>
        </w:rPr>
        <w:t xml:space="preserve"> муниципального округа,  администрация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791ED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/>
          <w:sz w:val="26"/>
          <w:szCs w:val="26"/>
        </w:rPr>
        <w:t xml:space="preserve"> муниципального округа проект постановления администрации округа </w:t>
      </w:r>
      <w:r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округа от 16 февраля 2023 года № 279 «</w:t>
      </w:r>
      <w:r w:rsidRPr="00A65E9B">
        <w:rPr>
          <w:rFonts w:ascii="Times New Roman" w:hAnsi="Times New Roman"/>
          <w:sz w:val="26"/>
          <w:szCs w:val="26"/>
        </w:rPr>
        <w:t>Об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E9B">
        <w:rPr>
          <w:rFonts w:ascii="Times New Roman" w:hAnsi="Times New Roman"/>
          <w:sz w:val="26"/>
          <w:szCs w:val="26"/>
        </w:rPr>
        <w:t>утверждении порядка предоставления и распределения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</w:t>
      </w:r>
      <w:proofErr w:type="spellStart"/>
      <w:r w:rsidRPr="00A65E9B">
        <w:rPr>
          <w:rFonts w:ascii="Times New Roman" w:hAnsi="Times New Roman"/>
          <w:sz w:val="26"/>
          <w:szCs w:val="26"/>
        </w:rPr>
        <w:t>товаровв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округа» </w:t>
      </w:r>
      <w:r w:rsidRPr="00791ED7">
        <w:rPr>
          <w:rFonts w:ascii="Times New Roman" w:hAnsi="Times New Roman"/>
          <w:sz w:val="26"/>
          <w:szCs w:val="26"/>
        </w:rPr>
        <w:t>(далее - проект).</w:t>
      </w:r>
      <w:proofErr w:type="gramEnd"/>
    </w:p>
    <w:p w:rsidR="00FD31A7" w:rsidRPr="00936B55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2044">
        <w:rPr>
          <w:rFonts w:ascii="Times New Roman" w:hAnsi="Times New Roman" w:cs="Times New Roman"/>
          <w:sz w:val="26"/>
          <w:szCs w:val="26"/>
        </w:rPr>
        <w:t>Внесение изменений в утвержденный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Порядок</w:t>
      </w:r>
      <w:r w:rsidRPr="00A65E9B">
        <w:rPr>
          <w:rFonts w:ascii="Times New Roman" w:hAnsi="Times New Roman"/>
          <w:sz w:val="26"/>
          <w:szCs w:val="26"/>
        </w:rPr>
        <w:t xml:space="preserve"> предоставления и распределения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округа» осуществляется</w:t>
      </w:r>
      <w:r w:rsidRPr="00936B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36B5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соответствие с </w:t>
      </w:r>
      <w:r>
        <w:rPr>
          <w:rFonts w:ascii="Times New Roman" w:hAnsi="Times New Roman" w:cs="Times New Roman"/>
          <w:color w:val="000000"/>
          <w:sz w:val="26"/>
          <w:szCs w:val="26"/>
        </w:rPr>
        <w:t>внесенными изменениями  в действующее законодательство Российской Федерации.</w:t>
      </w:r>
    </w:p>
    <w:p w:rsidR="00FD31A7" w:rsidRPr="00936B55" w:rsidRDefault="00FD31A7" w:rsidP="00FD31A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ED7">
        <w:rPr>
          <w:rFonts w:ascii="Times New Roman" w:hAnsi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 w:rsidRPr="00936B55">
        <w:rPr>
          <w:rFonts w:ascii="Times New Roman" w:hAnsi="Times New Roman"/>
          <w:iCs/>
          <w:sz w:val="26"/>
          <w:szCs w:val="26"/>
        </w:rPr>
        <w:t xml:space="preserve">создание </w:t>
      </w:r>
      <w:r>
        <w:rPr>
          <w:rFonts w:ascii="Times New Roman" w:hAnsi="Times New Roman"/>
          <w:iCs/>
          <w:sz w:val="26"/>
          <w:szCs w:val="26"/>
        </w:rPr>
        <w:t xml:space="preserve">благоприятных </w:t>
      </w:r>
      <w:r w:rsidRPr="00936B55">
        <w:rPr>
          <w:rFonts w:ascii="Times New Roman" w:hAnsi="Times New Roman"/>
          <w:iCs/>
          <w:sz w:val="26"/>
          <w:szCs w:val="26"/>
        </w:rPr>
        <w:t>условий для</w:t>
      </w:r>
      <w:r>
        <w:rPr>
          <w:rFonts w:ascii="Times New Roman" w:hAnsi="Times New Roman"/>
          <w:iCs/>
          <w:sz w:val="26"/>
          <w:szCs w:val="26"/>
        </w:rPr>
        <w:t xml:space="preserve"> развития мобильной торговли</w:t>
      </w:r>
      <w:r w:rsidRPr="00936B55">
        <w:rPr>
          <w:rFonts w:ascii="Times New Roman" w:hAnsi="Times New Roman"/>
          <w:iCs/>
          <w:sz w:val="26"/>
          <w:szCs w:val="26"/>
        </w:rPr>
        <w:t>, содействия развитию малого и среднего предпринимательства</w:t>
      </w:r>
      <w:r>
        <w:rPr>
          <w:rFonts w:ascii="Times New Roman" w:hAnsi="Times New Roman"/>
          <w:iCs/>
          <w:sz w:val="26"/>
          <w:szCs w:val="26"/>
        </w:rPr>
        <w:t>.</w:t>
      </w:r>
      <w:r w:rsidRPr="00936B55">
        <w:rPr>
          <w:rFonts w:ascii="Times New Roman" w:hAnsi="Times New Roman"/>
          <w:iCs/>
          <w:sz w:val="26"/>
          <w:szCs w:val="26"/>
        </w:rPr>
        <w:t xml:space="preserve"> </w:t>
      </w:r>
    </w:p>
    <w:p w:rsidR="00FD31A7" w:rsidRPr="00F67E19" w:rsidRDefault="00FD31A7" w:rsidP="00FD31A7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791ED7">
        <w:rPr>
          <w:sz w:val="26"/>
          <w:szCs w:val="26"/>
        </w:rPr>
        <w:t xml:space="preserve">Содержание предлагаемого регулирования: </w:t>
      </w:r>
      <w:r>
        <w:rPr>
          <w:sz w:val="26"/>
          <w:szCs w:val="26"/>
        </w:rPr>
        <w:t>д</w:t>
      </w:r>
      <w:r>
        <w:rPr>
          <w:bCs/>
          <w:sz w:val="26"/>
          <w:szCs w:val="26"/>
        </w:rPr>
        <w:t xml:space="preserve">анным проектом </w:t>
      </w:r>
      <w:r>
        <w:rPr>
          <w:sz w:val="26"/>
          <w:szCs w:val="26"/>
        </w:rPr>
        <w:t xml:space="preserve"> вносятся изменения в </w:t>
      </w:r>
      <w:r w:rsidRPr="00F67E19">
        <w:rPr>
          <w:b w:val="0"/>
          <w:color w:val="000000"/>
          <w:sz w:val="26"/>
          <w:szCs w:val="26"/>
        </w:rPr>
        <w:t>части  обязательных требований к заявителям</w:t>
      </w:r>
      <w:r>
        <w:rPr>
          <w:b w:val="0"/>
          <w:color w:val="000000"/>
          <w:sz w:val="26"/>
          <w:szCs w:val="26"/>
        </w:rPr>
        <w:t xml:space="preserve"> </w:t>
      </w:r>
      <w:r w:rsidRPr="00F67E19">
        <w:rPr>
          <w:b w:val="0"/>
          <w:color w:val="000000"/>
          <w:sz w:val="26"/>
          <w:szCs w:val="26"/>
        </w:rPr>
        <w:t>- юридическим лицам  на получение субсидии</w:t>
      </w:r>
      <w:r>
        <w:rPr>
          <w:b w:val="0"/>
          <w:color w:val="000000"/>
          <w:sz w:val="26"/>
          <w:szCs w:val="26"/>
        </w:rPr>
        <w:t xml:space="preserve"> и требований налогового законодательства по предоставлению сведений о наличии (отсутствии) задолженности в бюджетную систему по налогам и сборам.</w:t>
      </w:r>
    </w:p>
    <w:p w:rsidR="00FD31A7" w:rsidRPr="00791ED7" w:rsidRDefault="00FD31A7" w:rsidP="00FD31A7">
      <w:pPr>
        <w:spacing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A1CE0">
        <w:rPr>
          <w:rFonts w:ascii="Times New Roman" w:hAnsi="Times New Roman"/>
          <w:sz w:val="26"/>
          <w:szCs w:val="26"/>
        </w:rPr>
        <w:t xml:space="preserve"> </w:t>
      </w:r>
      <w:r w:rsidRPr="00791ED7">
        <w:rPr>
          <w:rFonts w:ascii="Times New Roman" w:hAnsi="Times New Roman"/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нет</w:t>
      </w:r>
    </w:p>
    <w:p w:rsidR="00FD31A7" w:rsidRPr="00791ED7" w:rsidRDefault="00FD31A7" w:rsidP="00FD31A7">
      <w:pPr>
        <w:spacing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791ED7">
        <w:rPr>
          <w:rFonts w:ascii="Times New Roman" w:hAnsi="Times New Roman"/>
          <w:b/>
          <w:sz w:val="26"/>
          <w:szCs w:val="26"/>
        </w:rPr>
        <w:t>Сроки оценки достижения ключевых показателей: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</w:p>
    <w:p w:rsidR="00FD31A7" w:rsidRPr="00791ED7" w:rsidRDefault="00FD31A7" w:rsidP="00FD31A7">
      <w:pPr>
        <w:pStyle w:val="a7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10017" w:type="dxa"/>
        <w:jc w:val="center"/>
        <w:tblLayout w:type="fixed"/>
        <w:tblLook w:val="04A0"/>
      </w:tblPr>
      <w:tblGrid>
        <w:gridCol w:w="4313"/>
        <w:gridCol w:w="2495"/>
        <w:gridCol w:w="3209"/>
      </w:tblGrid>
      <w:tr w:rsidR="00FD31A7" w:rsidTr="0073717D">
        <w:trPr>
          <w:jc w:val="center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1A7" w:rsidRDefault="00FD31A7" w:rsidP="0073717D">
            <w:pPr>
              <w:suppressAutoHyphens/>
              <w:jc w:val="center"/>
              <w:rPr>
                <w:rFonts w:ascii="Tinos" w:hAnsi="Tinos" w:cs="Tinos"/>
                <w:sz w:val="20"/>
                <w:szCs w:val="20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t xml:space="preserve">группы субъектов, интересы которых </w:t>
            </w:r>
            <w:r>
              <w:rPr>
                <w:rFonts w:ascii="Tinos" w:hAnsi="Tinos" w:cs="Tinos"/>
                <w:sz w:val="20"/>
                <w:szCs w:val="20"/>
              </w:rPr>
              <w:lastRenderedPageBreak/>
              <w:t>затронуты правовым регулированием</w:t>
            </w:r>
            <w:r>
              <w:rPr>
                <w:rStyle w:val="aa"/>
                <w:rFonts w:ascii="Tinos" w:hAnsi="Tinos" w:cs="Tinos"/>
                <w:sz w:val="20"/>
                <w:szCs w:val="20"/>
              </w:rPr>
              <w:footnoteReference w:id="1"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1A7" w:rsidRDefault="00FD31A7" w:rsidP="0073717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lastRenderedPageBreak/>
              <w:t xml:space="preserve">количество субъектов в </w:t>
            </w:r>
            <w:r>
              <w:rPr>
                <w:rFonts w:ascii="Tinos" w:hAnsi="Tinos" w:cs="Tinos"/>
                <w:sz w:val="20"/>
                <w:szCs w:val="20"/>
              </w:rPr>
              <w:lastRenderedPageBreak/>
              <w:t>группе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A7" w:rsidRDefault="00FD31A7" w:rsidP="0073717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lastRenderedPageBreak/>
              <w:t>источник данных</w:t>
            </w:r>
          </w:p>
        </w:tc>
      </w:tr>
      <w:tr w:rsidR="00FD31A7" w:rsidTr="0073717D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1A7" w:rsidRDefault="00FD31A7" w:rsidP="0073717D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lastRenderedPageBreak/>
              <w:t xml:space="preserve">1. хозяйствующие субъекты, осуществляющие, либо планирующие осуществлять деятельность по розничной торговле на территории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1A7" w:rsidRDefault="00FD31A7" w:rsidP="0073717D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Неопределенный круг лиц (количество субъектов малого и среднего предпринимательства по состоянию на </w:t>
            </w:r>
            <w:r>
              <w:rPr>
                <w:rFonts w:ascii="Tinos" w:hAnsi="Tinos"/>
                <w:color w:val="000000"/>
                <w:sz w:val="20"/>
                <w:szCs w:val="20"/>
              </w:rPr>
              <w:t>10</w:t>
            </w:r>
            <w:r>
              <w:rPr>
                <w:rFonts w:ascii="Tinos" w:hAnsi="Tinos"/>
                <w:sz w:val="20"/>
                <w:szCs w:val="20"/>
              </w:rPr>
              <w:t xml:space="preserve">.08.2023 – </w:t>
            </w:r>
            <w:r>
              <w:rPr>
                <w:rFonts w:ascii="Tinos" w:hAnsi="Tinos"/>
                <w:color w:val="000000"/>
                <w:sz w:val="20"/>
                <w:szCs w:val="20"/>
              </w:rPr>
              <w:t>188</w:t>
            </w:r>
            <w:r>
              <w:rPr>
                <w:rFonts w:ascii="Tinos" w:hAnsi="Tinos"/>
                <w:sz w:val="20"/>
                <w:szCs w:val="20"/>
              </w:rPr>
              <w:t xml:space="preserve"> единиц)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A7" w:rsidRDefault="00FD31A7" w:rsidP="0073717D">
            <w:pPr>
              <w:widowControl w:val="0"/>
              <w:tabs>
                <w:tab w:val="left" w:pos="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</w:tr>
      <w:tr w:rsidR="00FD31A7" w:rsidTr="0073717D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1A7" w:rsidRDefault="00FD31A7" w:rsidP="0073717D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2. администрация </w:t>
            </w:r>
            <w:proofErr w:type="spellStart"/>
            <w:r>
              <w:rPr>
                <w:rFonts w:ascii="Tinos" w:hAnsi="Tinos"/>
                <w:color w:val="000000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1A7" w:rsidRDefault="00FD31A7" w:rsidP="0073717D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A7" w:rsidRDefault="00FD31A7" w:rsidP="0073717D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>-</w:t>
            </w:r>
          </w:p>
        </w:tc>
      </w:tr>
    </w:tbl>
    <w:p w:rsidR="00FD31A7" w:rsidRPr="00791ED7" w:rsidRDefault="00FD31A7" w:rsidP="00FD31A7">
      <w:pPr>
        <w:rPr>
          <w:rFonts w:ascii="Times New Roman" w:hAnsi="Times New Roman"/>
          <w:sz w:val="26"/>
          <w:szCs w:val="26"/>
        </w:rPr>
      </w:pPr>
    </w:p>
    <w:p w:rsidR="00FD31A7" w:rsidRPr="00791ED7" w:rsidRDefault="00FD31A7" w:rsidP="00FD31A7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sz w:val="26"/>
          <w:szCs w:val="26"/>
        </w:rPr>
        <w:t xml:space="preserve">     </w:t>
      </w:r>
      <w:r w:rsidRPr="00791ED7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3"/>
        <w:gridCol w:w="3410"/>
      </w:tblGrid>
      <w:tr w:rsidR="00FD31A7" w:rsidRPr="008A31C6" w:rsidTr="0073717D">
        <w:tc>
          <w:tcPr>
            <w:tcW w:w="6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8A31C6" w:rsidRDefault="00FD31A7" w:rsidP="0073717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31A7" w:rsidRPr="008A31C6" w:rsidRDefault="00FD31A7" w:rsidP="0073717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FD31A7" w:rsidRPr="008A31C6" w:rsidTr="0073717D">
        <w:tc>
          <w:tcPr>
            <w:tcW w:w="6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8A31C6" w:rsidRDefault="00FD31A7" w:rsidP="0073717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31A7" w:rsidRPr="008A31C6" w:rsidRDefault="00FD31A7" w:rsidP="0073717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FD31A7" w:rsidRPr="008A31C6" w:rsidTr="0073717D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8A31C6" w:rsidRDefault="00FD31A7" w:rsidP="007371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8A31C6" w:rsidRDefault="00FD31A7" w:rsidP="0073717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31A7" w:rsidRPr="008A31C6" w:rsidTr="0073717D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8A31C6" w:rsidRDefault="00FD31A7" w:rsidP="007371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8A31C6" w:rsidRDefault="00FD31A7" w:rsidP="0073717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31A7" w:rsidRPr="008A31C6" w:rsidTr="0073717D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8A31C6" w:rsidRDefault="00FD31A7" w:rsidP="007371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8A31C6" w:rsidRDefault="00FD31A7" w:rsidP="0073717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п.1.1 и п.1.3 проекта</w:t>
            </w:r>
          </w:p>
        </w:tc>
      </w:tr>
      <w:tr w:rsidR="00FD31A7" w:rsidRPr="008A31C6" w:rsidTr="0073717D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8A31C6" w:rsidRDefault="00FD31A7" w:rsidP="007371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8A31C6" w:rsidRDefault="00FD31A7" w:rsidP="0073717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31A7" w:rsidRPr="008A31C6" w:rsidTr="0073717D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8A31C6" w:rsidRDefault="00FD31A7" w:rsidP="007371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8A31C6" w:rsidRDefault="00FD31A7" w:rsidP="0073717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D31A7" w:rsidRDefault="00FD31A7" w:rsidP="00FD31A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D31A7" w:rsidRPr="00791ED7" w:rsidRDefault="00FD31A7" w:rsidP="00FD31A7">
      <w:pPr>
        <w:pStyle w:val="a7"/>
        <w:rPr>
          <w:rFonts w:ascii="Times New Roman" w:hAnsi="Times New Roman" w:cs="Times New Roman"/>
          <w:sz w:val="26"/>
          <w:szCs w:val="26"/>
        </w:rPr>
      </w:pPr>
      <w:r w:rsidRPr="00791ED7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791ED7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791ED7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FD31A7" w:rsidRPr="00625310" w:rsidTr="0073717D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FD31A7" w:rsidRPr="009978C1" w:rsidTr="0073717D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Да/</w:t>
            </w:r>
            <w:r w:rsidRPr="0004517F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FD31A7" w:rsidRPr="009978C1" w:rsidTr="0073717D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(нужное подчеркнуть)</w:t>
            </w:r>
          </w:p>
        </w:tc>
      </w:tr>
      <w:tr w:rsidR="00FD31A7" w:rsidRPr="009978C1" w:rsidTr="007371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04517F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4517F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04517F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04517F">
              <w:rPr>
                <w:sz w:val="20"/>
                <w:szCs w:val="20"/>
              </w:rPr>
              <w:t>неизбыточности</w:t>
            </w:r>
            <w:proofErr w:type="spellEnd"/>
            <w:r w:rsidRPr="0004517F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04517F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4517F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FD31A7" w:rsidRPr="00625310" w:rsidTr="007371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</w:tr>
      <w:tr w:rsidR="00FD31A7" w:rsidRPr="00625310" w:rsidTr="0073717D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FD31A7" w:rsidRPr="00625310" w:rsidTr="0073717D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FD31A7" w:rsidRPr="00625310" w:rsidTr="0073717D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FD31A7" w:rsidRPr="009978C1" w:rsidTr="007371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FD31A7" w:rsidRPr="009978C1" w:rsidTr="007371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</w:tr>
      <w:tr w:rsidR="00FD31A7" w:rsidRPr="009978C1" w:rsidTr="007371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0"/>
                <w:szCs w:val="20"/>
              </w:rPr>
            </w:pPr>
          </w:p>
        </w:tc>
      </w:tr>
      <w:tr w:rsidR="00FD31A7" w:rsidRPr="00625310" w:rsidTr="007371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A7" w:rsidRPr="00FA4DA9" w:rsidRDefault="00FD31A7" w:rsidP="0073717D">
            <w:pPr>
              <w:pStyle w:val="a8"/>
              <w:rPr>
                <w:sz w:val="26"/>
                <w:szCs w:val="26"/>
              </w:rPr>
            </w:pPr>
          </w:p>
        </w:tc>
      </w:tr>
    </w:tbl>
    <w:p w:rsidR="00FD31A7" w:rsidRPr="00625310" w:rsidRDefault="00FD31A7" w:rsidP="00FD31A7">
      <w:pPr>
        <w:rPr>
          <w:sz w:val="26"/>
          <w:szCs w:val="26"/>
        </w:rPr>
      </w:pPr>
    </w:p>
    <w:p w:rsidR="00FD31A7" w:rsidRPr="00625310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 w:rsidR="000D38B6">
        <w:rPr>
          <w:rFonts w:ascii="Times New Roman" w:hAnsi="Times New Roman" w:cs="Times New Roman"/>
          <w:sz w:val="26"/>
          <w:szCs w:val="26"/>
        </w:rPr>
        <w:t>: с</w:t>
      </w:r>
      <w:r w:rsidR="000D38B6" w:rsidRPr="000D38B6">
        <w:rPr>
          <w:rFonts w:ascii="Times New Roman" w:hAnsi="Times New Roman" w:cs="Times New Roman"/>
          <w:sz w:val="26"/>
          <w:szCs w:val="26"/>
        </w:rPr>
        <w:t xml:space="preserve"> 01</w:t>
      </w:r>
      <w:r w:rsidR="000D38B6">
        <w:rPr>
          <w:rFonts w:ascii="Times New Roman" w:hAnsi="Times New Roman" w:cs="Times New Roman"/>
          <w:sz w:val="26"/>
          <w:szCs w:val="26"/>
        </w:rPr>
        <w:t>.09.2023г. по 15.09.</w:t>
      </w:r>
      <w:r>
        <w:rPr>
          <w:rFonts w:ascii="Times New Roman" w:hAnsi="Times New Roman" w:cs="Times New Roman"/>
          <w:sz w:val="26"/>
          <w:szCs w:val="26"/>
        </w:rPr>
        <w:t>2023г.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FD31A7" w:rsidRPr="00FA189B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FD31A7" w:rsidRPr="00FA189B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FD31A7" w:rsidRPr="00FA189B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FD31A7" w:rsidRPr="00FA189B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FD31A7" w:rsidRPr="00FA189B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FD31A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</w:t>
      </w:r>
      <w:r w:rsidR="000D38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Борисовна,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отраслевого развития и контроля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2-17-18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FD31A7" w:rsidRPr="00FA189B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1A7" w:rsidRPr="00F377D7" w:rsidRDefault="00FD31A7" w:rsidP="00FD31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7D7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По Вашему желанию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77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377D7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377D7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377D7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lastRenderedPageBreak/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FD31A7" w:rsidRPr="00F377D7" w:rsidRDefault="00FD31A7" w:rsidP="00FD31A7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FD31A7" w:rsidRPr="00F377D7" w:rsidRDefault="00FD31A7" w:rsidP="00FD31A7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FD31A7" w:rsidRPr="00F377D7" w:rsidRDefault="00FD31A7" w:rsidP="00FD31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FD31A7" w:rsidRPr="00F377D7" w:rsidRDefault="00FD31A7" w:rsidP="00FD31A7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D31A7" w:rsidRDefault="00FD31A7" w:rsidP="00FD3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1A7" w:rsidRDefault="00FD31A7" w:rsidP="00FD3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1A7" w:rsidRDefault="00FD31A7" w:rsidP="00FD3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1A7" w:rsidRDefault="00FD31A7" w:rsidP="00FD3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1A7" w:rsidRDefault="00FD31A7" w:rsidP="00FD3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1A7" w:rsidRPr="00A86178" w:rsidRDefault="00FD31A7" w:rsidP="00FD3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D31A7" w:rsidRPr="00A86178" w:rsidSect="00FD31A7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4A" w:rsidRDefault="00201E4A" w:rsidP="00FD31A7">
      <w:pPr>
        <w:spacing w:after="0" w:line="240" w:lineRule="auto"/>
      </w:pPr>
      <w:r>
        <w:separator/>
      </w:r>
    </w:p>
  </w:endnote>
  <w:endnote w:type="continuationSeparator" w:id="0">
    <w:p w:rsidR="00201E4A" w:rsidRDefault="00201E4A" w:rsidP="00F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EA" w:rsidRDefault="00201E4A">
    <w:pPr>
      <w:pStyle w:val="a4"/>
      <w:jc w:val="right"/>
    </w:pPr>
  </w:p>
  <w:p w:rsidR="00FF51EA" w:rsidRDefault="00201E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4A" w:rsidRDefault="00201E4A" w:rsidP="00FD31A7">
      <w:pPr>
        <w:spacing w:after="0" w:line="240" w:lineRule="auto"/>
      </w:pPr>
      <w:r>
        <w:separator/>
      </w:r>
    </w:p>
  </w:footnote>
  <w:footnote w:type="continuationSeparator" w:id="0">
    <w:p w:rsidR="00201E4A" w:rsidRDefault="00201E4A" w:rsidP="00FD31A7">
      <w:pPr>
        <w:spacing w:after="0" w:line="240" w:lineRule="auto"/>
      </w:pPr>
      <w:r>
        <w:continuationSeparator/>
      </w:r>
    </w:p>
  </w:footnote>
  <w:footnote w:id="1">
    <w:p w:rsidR="00FD31A7" w:rsidRDefault="00FD31A7" w:rsidP="00FD31A7">
      <w:pPr>
        <w:jc w:val="both"/>
        <w:rPr>
          <w:lang w:eastAsia="zh-CN"/>
        </w:rPr>
      </w:pPr>
      <w:r>
        <w:rPr>
          <w:rStyle w:val="ab"/>
          <w:rFonts w:ascii="Tinos" w:hAnsi="Tinos"/>
        </w:rPr>
        <w:footnoteRef/>
      </w:r>
      <w:r>
        <w:rPr>
          <w:rFonts w:ascii="Tinos" w:hAnsi="Tinos" w:cs="Tinos"/>
          <w:sz w:val="18"/>
          <w:szCs w:val="18"/>
        </w:rPr>
        <w:t>могут быть представлены данные (при наличии)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830"/>
      <w:docPartObj>
        <w:docPartGallery w:val="Page Numbers (Top of Page)"/>
        <w:docPartUnique/>
      </w:docPartObj>
    </w:sdtPr>
    <w:sdtContent>
      <w:p w:rsidR="000D38B6" w:rsidRDefault="00E62254">
        <w:pPr>
          <w:pStyle w:val="af"/>
          <w:jc w:val="center"/>
        </w:pPr>
        <w:fldSimple w:instr=" PAGE   \* MERGEFORMAT ">
          <w:r w:rsidR="009D284E">
            <w:rPr>
              <w:noProof/>
            </w:rPr>
            <w:t>4</w:t>
          </w:r>
        </w:fldSimple>
      </w:p>
    </w:sdtContent>
  </w:sdt>
  <w:p w:rsidR="000D38B6" w:rsidRDefault="000D38B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264D"/>
    <w:multiLevelType w:val="multilevel"/>
    <w:tmpl w:val="455EB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1A7"/>
    <w:rsid w:val="000D38B6"/>
    <w:rsid w:val="00201E4A"/>
    <w:rsid w:val="002E45BD"/>
    <w:rsid w:val="009D284E"/>
    <w:rsid w:val="00D30756"/>
    <w:rsid w:val="00E62254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31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D31A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D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31A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uiPriority w:val="20"/>
    <w:qFormat/>
    <w:rsid w:val="00FD31A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footnote reference"/>
    <w:semiHidden/>
    <w:unhideWhenUsed/>
    <w:rsid w:val="00FD31A7"/>
    <w:rPr>
      <w:vertAlign w:val="superscript"/>
    </w:rPr>
  </w:style>
  <w:style w:type="character" w:customStyle="1" w:styleId="ab">
    <w:name w:val="Символ сноски"/>
    <w:rsid w:val="00FD31A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31A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D31A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D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2023-08-30T13:42:00Z</dcterms:created>
  <dcterms:modified xsi:type="dcterms:W3CDTF">2023-08-31T06:13:00Z</dcterms:modified>
</cp:coreProperties>
</file>