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27" w:rsidRPr="000A2F5B" w:rsidRDefault="006F0927" w:rsidP="006F0927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F0927" w:rsidRDefault="006F0927" w:rsidP="006F092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F0927" w:rsidRPr="000A2F5B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6F0927" w:rsidRPr="000A2F5B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F0927" w:rsidRPr="000A2F5B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6F0927" w:rsidRDefault="006F0927" w:rsidP="006F09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       №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6F0927" w:rsidRDefault="006F0927" w:rsidP="006F0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927" w:rsidRPr="005C6FEB" w:rsidRDefault="006F0927" w:rsidP="006F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6F0927" w:rsidRPr="005C6FEB" w:rsidRDefault="006F0927" w:rsidP="006F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F0927" w:rsidRDefault="006F0927" w:rsidP="006F09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0927" w:rsidRDefault="006F0927" w:rsidP="006F092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округа от 14 июня 2024 года № 924 «Об утверждении перечня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округа», со 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6F0927" w:rsidRPr="00BB2531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F0927" w:rsidRPr="000D2FAB" w:rsidRDefault="006F0927" w:rsidP="006F0927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0D2FAB">
        <w:rPr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округа», утвержденную постановлением администрации округа от 9 октября 2024 года № 1654 «Об утверждении муниципальной программы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 следующие изменения:</w:t>
      </w:r>
    </w:p>
    <w:p w:rsidR="006F0927" w:rsidRPr="006F0927" w:rsidRDefault="006F0927" w:rsidP="006F0927">
      <w:pPr>
        <w:pStyle w:val="ae"/>
        <w:numPr>
          <w:ilvl w:val="1"/>
          <w:numId w:val="3"/>
        </w:numPr>
        <w:ind w:left="0" w:firstLine="705"/>
        <w:jc w:val="both"/>
        <w:rPr>
          <w:sz w:val="26"/>
          <w:szCs w:val="26"/>
        </w:rPr>
      </w:pPr>
      <w:r w:rsidRPr="006F0927">
        <w:rPr>
          <w:sz w:val="26"/>
          <w:szCs w:val="26"/>
        </w:rPr>
        <w:t xml:space="preserve">Раздел 4 «Финансовое обеспечение муниципальной программы (комплексной муниципальной программы)» изложить в </w:t>
      </w:r>
      <w:r w:rsidR="00701828">
        <w:rPr>
          <w:sz w:val="26"/>
          <w:szCs w:val="26"/>
        </w:rPr>
        <w:t>следующей</w:t>
      </w:r>
      <w:r w:rsidRPr="006F0927">
        <w:rPr>
          <w:sz w:val="26"/>
          <w:szCs w:val="26"/>
        </w:rPr>
        <w:t xml:space="preserve"> редакции согласно приложени</w:t>
      </w:r>
      <w:r w:rsidR="00701828">
        <w:rPr>
          <w:sz w:val="26"/>
          <w:szCs w:val="26"/>
        </w:rPr>
        <w:t>ю</w:t>
      </w:r>
      <w:r w:rsidR="005518D9">
        <w:rPr>
          <w:sz w:val="26"/>
          <w:szCs w:val="26"/>
        </w:rPr>
        <w:t xml:space="preserve"> 1</w:t>
      </w:r>
      <w:r w:rsidR="00701828">
        <w:rPr>
          <w:sz w:val="26"/>
          <w:szCs w:val="26"/>
        </w:rPr>
        <w:t xml:space="preserve"> к настоящему постановлению</w:t>
      </w:r>
      <w:r w:rsidRPr="006F0927">
        <w:rPr>
          <w:sz w:val="26"/>
          <w:szCs w:val="26"/>
        </w:rPr>
        <w:t>.</w:t>
      </w:r>
    </w:p>
    <w:p w:rsidR="006F0927" w:rsidRPr="00973EC6" w:rsidRDefault="006F0927" w:rsidP="00973EC6">
      <w:pPr>
        <w:pStyle w:val="ConsPlusNormal"/>
        <w:numPr>
          <w:ilvl w:val="1"/>
          <w:numId w:val="3"/>
        </w:numPr>
        <w:ind w:left="0" w:firstLine="705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B242F">
        <w:rPr>
          <w:rFonts w:ascii="Times New Roman" w:hAnsi="Times New Roman" w:cs="Times New Roman"/>
          <w:sz w:val="26"/>
          <w:szCs w:val="26"/>
        </w:rPr>
        <w:t>Форму 2 «Характеристика направлений расходов финансовых мероприятий (результатов) структурных элементов проектной части муниципальной</w:t>
      </w:r>
      <w:r w:rsidR="00973EC6">
        <w:rPr>
          <w:rFonts w:ascii="Times New Roman" w:hAnsi="Times New Roman" w:cs="Times New Roman"/>
          <w:sz w:val="26"/>
          <w:szCs w:val="26"/>
        </w:rPr>
        <w:t xml:space="preserve"> </w:t>
      </w:r>
      <w:r w:rsidRPr="00973EC6">
        <w:rPr>
          <w:rFonts w:ascii="Times New Roman" w:hAnsi="Times New Roman" w:cs="Times New Roman"/>
          <w:sz w:val="26"/>
          <w:szCs w:val="26"/>
        </w:rPr>
        <w:t xml:space="preserve">программы (комплексной муниципальной программы)» изложить в </w:t>
      </w:r>
      <w:r w:rsidR="00973EC6">
        <w:rPr>
          <w:rFonts w:ascii="Times New Roman" w:hAnsi="Times New Roman" w:cs="Times New Roman"/>
          <w:sz w:val="26"/>
          <w:szCs w:val="26"/>
        </w:rPr>
        <w:t>следующей</w:t>
      </w:r>
      <w:r w:rsidRPr="00973EC6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</w:t>
      </w:r>
      <w:r w:rsidR="005518D9">
        <w:rPr>
          <w:rFonts w:ascii="Times New Roman" w:hAnsi="Times New Roman" w:cs="Times New Roman"/>
          <w:sz w:val="26"/>
          <w:szCs w:val="26"/>
        </w:rPr>
        <w:t xml:space="preserve">2 </w:t>
      </w:r>
      <w:r w:rsidRPr="00973EC6">
        <w:rPr>
          <w:rFonts w:ascii="Times New Roman" w:hAnsi="Times New Roman" w:cs="Times New Roman"/>
          <w:sz w:val="26"/>
          <w:szCs w:val="26"/>
        </w:rPr>
        <w:t xml:space="preserve"> </w:t>
      </w:r>
      <w:r w:rsidR="009A6812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973EC6">
        <w:rPr>
          <w:rFonts w:ascii="Times New Roman" w:hAnsi="Times New Roman" w:cs="Times New Roman"/>
          <w:sz w:val="26"/>
          <w:szCs w:val="26"/>
        </w:rPr>
        <w:t>.</w:t>
      </w:r>
    </w:p>
    <w:p w:rsidR="006F0927" w:rsidRDefault="006F0927" w:rsidP="005518D9">
      <w:pPr>
        <w:pStyle w:val="ConsPlusNormal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Форму 7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 </w:t>
      </w:r>
      <w:r w:rsidRPr="006B242F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518D9">
        <w:rPr>
          <w:rFonts w:ascii="Times New Roman" w:hAnsi="Times New Roman" w:cs="Times New Roman"/>
          <w:sz w:val="26"/>
          <w:szCs w:val="26"/>
        </w:rPr>
        <w:t>следующей</w:t>
      </w:r>
      <w:r w:rsidRPr="006B242F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B242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518D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F0927" w:rsidRPr="007574EF" w:rsidRDefault="006F0927" w:rsidP="005518D9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574EF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574EF">
        <w:rPr>
          <w:rFonts w:ascii="Times New Roman" w:hAnsi="Times New Roman" w:cs="Times New Roman"/>
          <w:sz w:val="26"/>
          <w:szCs w:val="26"/>
        </w:rPr>
        <w:t xml:space="preserve"> № 1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«ПАСПОРТ ПРОЕКТА </w:t>
      </w:r>
      <w:r w:rsidRPr="007574EF">
        <w:rPr>
          <w:rFonts w:ascii="XO Thames" w:hAnsi="XO Thames"/>
          <w:sz w:val="26"/>
          <w:szCs w:val="26"/>
        </w:rPr>
        <w:t xml:space="preserve">«Улучшение жилищных условий граждан, проживающих на территории </w:t>
      </w:r>
      <w:proofErr w:type="spellStart"/>
      <w:r w:rsidRPr="007574EF">
        <w:rPr>
          <w:rFonts w:ascii="XO Thames" w:hAnsi="XO Thames"/>
          <w:sz w:val="26"/>
          <w:szCs w:val="26"/>
        </w:rPr>
        <w:t>Усть-Кубинского</w:t>
      </w:r>
      <w:proofErr w:type="spellEnd"/>
      <w:r w:rsidRPr="007574EF">
        <w:rPr>
          <w:rFonts w:ascii="XO Thames" w:hAnsi="XO Thames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6"/>
          <w:szCs w:val="26"/>
        </w:rPr>
        <w:t>», связанного с региональным проектом «Развитие жилищного строительства на сельских территориях и повышение уровня благоустройства домовладений»</w:t>
      </w:r>
      <w:r>
        <w:rPr>
          <w:rFonts w:ascii="Times New Roman" w:hAnsi="Times New Roman" w:cs="Times New Roman"/>
          <w:sz w:val="26"/>
          <w:szCs w:val="26"/>
        </w:rPr>
        <w:t xml:space="preserve"> раздел 4 «</w:t>
      </w:r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Финансовое обеспечение реализации </w:t>
      </w:r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проекта</w:t>
      </w:r>
      <w:r>
        <w:rPr>
          <w:rStyle w:val="afe"/>
          <w:rFonts w:ascii="Times New Roman" w:hAnsi="Times New Roman" w:cs="Times New Roman"/>
          <w:b w:val="0"/>
          <w:sz w:val="26"/>
          <w:szCs w:val="26"/>
        </w:rPr>
        <w:t>», раздел 5 «</w:t>
      </w:r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</w:t>
      </w:r>
      <w:proofErr w:type="gramEnd"/>
      <w:r w:rsidRPr="006C6777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  <w:r>
        <w:rPr>
          <w:rStyle w:val="afe"/>
          <w:rFonts w:ascii="Times New Roman" w:hAnsi="Times New Roman" w:cs="Times New Roman"/>
          <w:b w:val="0"/>
          <w:sz w:val="26"/>
          <w:szCs w:val="26"/>
        </w:rPr>
        <w:t>»</w:t>
      </w:r>
      <w:r w:rsidRPr="006C67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6777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518D9">
        <w:rPr>
          <w:rFonts w:ascii="Times New Roman" w:hAnsi="Times New Roman" w:cs="Times New Roman"/>
          <w:sz w:val="26"/>
          <w:szCs w:val="26"/>
        </w:rPr>
        <w:t>следующей</w:t>
      </w:r>
      <w:r w:rsidRPr="006C6777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7574EF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5518D9">
        <w:rPr>
          <w:rFonts w:ascii="Times New Roman" w:hAnsi="Times New Roman" w:cs="Times New Roman"/>
          <w:sz w:val="26"/>
          <w:szCs w:val="26"/>
        </w:rPr>
        <w:t>п</w:t>
      </w:r>
      <w:r w:rsidRPr="007574EF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7574E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4,</w:t>
      </w:r>
      <w:r w:rsidR="005518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="005518D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F0927" w:rsidRPr="007574EF" w:rsidRDefault="006F0927" w:rsidP="005518D9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7574EF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6F0927" w:rsidRPr="00CA6489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Pr="005C6FEB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927" w:rsidRPr="00731CD2" w:rsidRDefault="006F0927" w:rsidP="006F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Pr="000F15CE" w:rsidRDefault="006F0927" w:rsidP="006F0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6F0927" w:rsidRDefault="006F0927" w:rsidP="006F0927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  <w:sectPr w:rsidR="006F0927" w:rsidSect="006F0927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CC79DA" w:rsidRDefault="006F0927" w:rsidP="006F0927">
      <w:pPr>
        <w:pStyle w:val="a5"/>
        <w:spacing w:beforeAutospacing="0" w:afterAutospacing="0"/>
        <w:ind w:firstLine="709"/>
        <w:jc w:val="right"/>
        <w:rPr>
          <w:sz w:val="26"/>
          <w:szCs w:val="26"/>
        </w:rPr>
      </w:pPr>
      <w:r w:rsidRPr="00EC58F7">
        <w:rPr>
          <w:sz w:val="26"/>
          <w:szCs w:val="26"/>
        </w:rPr>
        <w:lastRenderedPageBreak/>
        <w:t xml:space="preserve">Приложение </w:t>
      </w:r>
      <w:r w:rsidR="00CC79DA">
        <w:rPr>
          <w:sz w:val="26"/>
          <w:szCs w:val="26"/>
        </w:rPr>
        <w:t xml:space="preserve"> 1</w:t>
      </w:r>
    </w:p>
    <w:p w:rsidR="00CC79DA" w:rsidRDefault="006F0927" w:rsidP="006F0927">
      <w:pPr>
        <w:pStyle w:val="a5"/>
        <w:spacing w:beforeAutospacing="0" w:afterAutospacing="0"/>
        <w:ind w:firstLine="709"/>
        <w:jc w:val="right"/>
        <w:rPr>
          <w:sz w:val="26"/>
          <w:szCs w:val="26"/>
        </w:rPr>
      </w:pPr>
      <w:r w:rsidRPr="00EC58F7">
        <w:rPr>
          <w:sz w:val="26"/>
          <w:szCs w:val="26"/>
        </w:rPr>
        <w:t>к постановлению</w:t>
      </w:r>
      <w:r w:rsidR="00EC58F7">
        <w:rPr>
          <w:sz w:val="26"/>
          <w:szCs w:val="26"/>
        </w:rPr>
        <w:t xml:space="preserve"> </w:t>
      </w:r>
      <w:r w:rsidRPr="00EC58F7">
        <w:rPr>
          <w:sz w:val="26"/>
          <w:szCs w:val="26"/>
        </w:rPr>
        <w:t xml:space="preserve"> </w:t>
      </w:r>
      <w:r w:rsidR="00CC79DA">
        <w:rPr>
          <w:sz w:val="26"/>
          <w:szCs w:val="26"/>
        </w:rPr>
        <w:t xml:space="preserve">администрации округа </w:t>
      </w:r>
    </w:p>
    <w:p w:rsidR="006F0927" w:rsidRPr="00EC58F7" w:rsidRDefault="00CC79DA" w:rsidP="006F0927">
      <w:pPr>
        <w:pStyle w:val="a5"/>
        <w:spacing w:beforeAutospacing="0" w:afterAutospacing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 № _____ </w:t>
      </w:r>
    </w:p>
    <w:p w:rsidR="006F0927" w:rsidRDefault="006F0927" w:rsidP="006F092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F0927" w:rsidRPr="00ED363B" w:rsidRDefault="006F0927" w:rsidP="006F092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6F0927" w:rsidRPr="00ED363B" w:rsidRDefault="006F0927" w:rsidP="006F0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6F0927" w:rsidRPr="008C7633" w:rsidTr="00CC79DA">
        <w:tc>
          <w:tcPr>
            <w:tcW w:w="567" w:type="dxa"/>
            <w:vMerge w:val="restart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6F0927" w:rsidRPr="008C7633" w:rsidTr="00CC79DA">
        <w:tc>
          <w:tcPr>
            <w:tcW w:w="567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0927" w:rsidRPr="008C7633" w:rsidTr="00CC79D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F0927" w:rsidRPr="008C7633" w:rsidTr="00CC79DA">
        <w:trPr>
          <w:trHeight w:val="301"/>
        </w:trPr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19964,8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19964,8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19964,8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19964,8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450,4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экономики, отраслевого развития и контроля администрации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C7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округа)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13693,8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13693,8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13693,8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13693,8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", связанный с региональным проектом «Развитие жилищного строительства на сельских территориях и повышение уровня благоустройства домовладений»,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«Осуществлено строительство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rPr>
          <w:trHeight w:val="234"/>
        </w:trPr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проект 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", связанный с ведомственным проектом области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Сосновского», </w:t>
            </w:r>
          </w:p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13693,8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13693,8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13693,8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13693,8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9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" Обработаны земельные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13693,8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13693,8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13693,8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13693,8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13556,9</w:t>
            </w:r>
          </w:p>
        </w:tc>
      </w:tr>
      <w:tr w:rsidR="006F0927" w:rsidRPr="008C7633" w:rsidTr="00CC79DA">
        <w:tc>
          <w:tcPr>
            <w:tcW w:w="567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0927" w:rsidRPr="008C7633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C7633">
              <w:rPr>
                <w:rFonts w:ascii="Times New Roman" w:hAnsi="Times New Roman" w:cs="Times New Roman"/>
              </w:rPr>
              <w:t>0</w:t>
            </w:r>
          </w:p>
        </w:tc>
      </w:tr>
    </w:tbl>
    <w:p w:rsidR="006F0927" w:rsidRPr="008C7633" w:rsidRDefault="006F0927" w:rsidP="006F092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85"/>
      <w:bookmarkEnd w:id="0"/>
      <w:r w:rsidRPr="008C7633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86"/>
      <w:bookmarkEnd w:id="1"/>
      <w:r w:rsidRPr="008C7633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87"/>
      <w:bookmarkEnd w:id="2"/>
      <w:r w:rsidRPr="008C7633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C79DA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C79DA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6F0927" w:rsidRDefault="00CC79DA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CC79DA" w:rsidRPr="00ED363B" w:rsidRDefault="00CC79DA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 ______</w:t>
      </w:r>
    </w:p>
    <w:p w:rsidR="006F0927" w:rsidRPr="00ED363B" w:rsidRDefault="006F0927" w:rsidP="006F092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Форма 2</w:t>
      </w:r>
    </w:p>
    <w:p w:rsidR="006F0927" w:rsidRPr="00ED363B" w:rsidRDefault="006F0927" w:rsidP="006F0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493"/>
      <w:bookmarkEnd w:id="3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6F0927" w:rsidRPr="00ED363B" w:rsidRDefault="006F0927" w:rsidP="006F0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6F0927" w:rsidRPr="00ED363B" w:rsidRDefault="006F0927" w:rsidP="006F0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6F0927" w:rsidRPr="00ED363B" w:rsidRDefault="006F0927" w:rsidP="006F0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6F0927" w:rsidRPr="008C7633" w:rsidTr="00CC79DA">
        <w:tc>
          <w:tcPr>
            <w:tcW w:w="794" w:type="dxa"/>
            <w:vMerge w:val="restart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8C7633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6F0927" w:rsidRPr="008C7633" w:rsidTr="00CC79DA">
        <w:tc>
          <w:tcPr>
            <w:tcW w:w="794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2" w:type="dxa"/>
            <w:gridSpan w:val="6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034" w:type="dxa"/>
            <w:gridSpan w:val="3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6271,0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6F0927" w:rsidRPr="008C7633" w:rsidRDefault="006F0927" w:rsidP="00CC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субсидия физическим лицам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территорияхили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изъявившими желание постоянно проживать на сельских территориях, и нуждающимися в улучшении жилищных условий, предусматривающих предоставление гражданам социальных выплат на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(приобретение) жилья в соответствии с Правилами 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Вологодской области» от 26.10.2020 г. №1267</w:t>
            </w:r>
            <w:proofErr w:type="gram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6271,1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8C7633" w:rsidTr="00CC79DA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27" w:rsidRPr="008C7633" w:rsidTr="00CC79DA">
        <w:tc>
          <w:tcPr>
            <w:tcW w:w="79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034" w:type="dxa"/>
            <w:gridSpan w:val="3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",  связанный с ведомственным проектом области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27" w:rsidRPr="008C7633" w:rsidTr="00CC79DA">
        <w:tc>
          <w:tcPr>
            <w:tcW w:w="794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6F0927" w:rsidRPr="008C7633" w:rsidRDefault="006F0927" w:rsidP="00CC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субсидия юридическим лицам</w:t>
            </w: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13693,8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927" w:rsidRPr="008C7633" w:rsidTr="00CC79DA">
        <w:tc>
          <w:tcPr>
            <w:tcW w:w="794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6F0927" w:rsidRPr="008C7633" w:rsidRDefault="006F0927" w:rsidP="00CC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6F0927" w:rsidRPr="008C7633" w:rsidRDefault="006F0927" w:rsidP="00CC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27" w:rsidRPr="008C7633" w:rsidTr="00CC79DA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927" w:rsidRPr="008C7633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927" w:rsidRPr="008C7633" w:rsidRDefault="006F0927" w:rsidP="006F092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63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84"/>
      <w:bookmarkEnd w:id="4"/>
      <w:r w:rsidRPr="008C7633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8C7633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8C7633">
        <w:rPr>
          <w:rFonts w:ascii="Times New Roman" w:hAnsi="Times New Roman" w:cs="Times New Roman"/>
          <w:sz w:val="24"/>
          <w:szCs w:val="24"/>
        </w:rPr>
        <w:t>4 к Порядку.</w:t>
      </w:r>
    </w:p>
    <w:p w:rsidR="006F0927" w:rsidRPr="008C7633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5"/>
      <w:bookmarkEnd w:id="5"/>
      <w:r w:rsidRPr="008C7633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8C763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8C763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F0927" w:rsidRPr="00ED363B" w:rsidRDefault="006F0927" w:rsidP="006F092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6F0927" w:rsidRPr="00ED363B" w:rsidSect="00CC79DA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8C7633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C763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8C7633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__________ № ______</w:t>
      </w:r>
    </w:p>
    <w:p w:rsidR="006F0927" w:rsidRPr="007722CE" w:rsidRDefault="006F0927" w:rsidP="006F092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.</w:t>
      </w:r>
    </w:p>
    <w:p w:rsidR="006F0927" w:rsidRPr="000F15CE" w:rsidRDefault="006F0927" w:rsidP="006F09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57"/>
      <w:bookmarkEnd w:id="6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6F0927" w:rsidRPr="000F15CE" w:rsidRDefault="006F0927" w:rsidP="006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6F0927" w:rsidRDefault="006F0927" w:rsidP="006F0927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6F0927" w:rsidRPr="00050E44" w:rsidTr="00CC79DA">
        <w:tc>
          <w:tcPr>
            <w:tcW w:w="4989" w:type="dxa"/>
            <w:vMerge w:val="restart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F0927" w:rsidRPr="00050E44" w:rsidTr="00CC79DA">
        <w:tc>
          <w:tcPr>
            <w:tcW w:w="4989" w:type="dxa"/>
            <w:vMerge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22202,0</w:t>
            </w:r>
          </w:p>
        </w:tc>
        <w:tc>
          <w:tcPr>
            <w:tcW w:w="2041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22202,0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  <w:tc>
          <w:tcPr>
            <w:tcW w:w="2041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DE3696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6">
              <w:rPr>
                <w:rFonts w:ascii="Times New Roman" w:hAnsi="Times New Roman" w:cs="Times New Roman"/>
                <w:sz w:val="24"/>
                <w:szCs w:val="24"/>
              </w:rPr>
              <w:t>19218,1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927" w:rsidRPr="00050E44" w:rsidTr="00CC79DA">
        <w:tc>
          <w:tcPr>
            <w:tcW w:w="4989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2687,6</w:t>
            </w:r>
          </w:p>
        </w:tc>
        <w:tc>
          <w:tcPr>
            <w:tcW w:w="2041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6F0927" w:rsidRPr="00731148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6F0927" w:rsidRPr="00050E44" w:rsidRDefault="006F0927" w:rsidP="00CC79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2687,6</w:t>
            </w:r>
          </w:p>
        </w:tc>
      </w:tr>
    </w:tbl>
    <w:p w:rsidR="006F0927" w:rsidRPr="00050E44" w:rsidRDefault="006F0927" w:rsidP="006F0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927" w:rsidRPr="00050E44" w:rsidRDefault="006F0927" w:rsidP="006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6F0927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6F0927" w:rsidRPr="00050E44" w:rsidRDefault="006F0927" w:rsidP="006F09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6F0927" w:rsidRDefault="006F0927" w:rsidP="006F0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F0927" w:rsidSect="00CC79DA">
          <w:footerReference w:type="default" r:id="rId9"/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8C7633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C7633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8C7633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_________ № ____</w:t>
      </w:r>
    </w:p>
    <w:p w:rsidR="006F0927" w:rsidRDefault="006F0927" w:rsidP="006F0927">
      <w:pPr>
        <w:pStyle w:val="ConsPlusNormal"/>
        <w:jc w:val="right"/>
        <w:outlineLvl w:val="1"/>
      </w:pPr>
    </w:p>
    <w:p w:rsidR="006F0927" w:rsidRPr="008B660B" w:rsidRDefault="006F0927" w:rsidP="006F0927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7"/>
    <w:p w:rsidR="006F0927" w:rsidRPr="008B660B" w:rsidRDefault="006F0927" w:rsidP="006F0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F0927" w:rsidRPr="00A32D7B" w:rsidTr="00CC79D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F0927" w:rsidRPr="00A32D7B" w:rsidTr="00CC79D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A32D7B" w:rsidRDefault="006F0927" w:rsidP="00CC79DA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A32D7B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6271,0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0927" w:rsidRPr="00A32D7B" w:rsidTr="00CC79D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27" w:rsidRPr="00A32D7B" w:rsidTr="00CC79D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6271,0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A32D7B" w:rsidTr="00CC79D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ED363B" w:rsidRDefault="006F0927" w:rsidP="00CC79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C7633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8" w:name="sub_308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C7633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927" w:rsidRDefault="006F0927" w:rsidP="006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8C7633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8C7633" w:rsidRDefault="008C7633" w:rsidP="006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___________ № _______</w:t>
      </w:r>
    </w:p>
    <w:p w:rsidR="006F0927" w:rsidRDefault="006F0927" w:rsidP="006F0927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8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F0927" w:rsidRPr="002777FF" w:rsidRDefault="006F0927" w:rsidP="006F0927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F0927" w:rsidRPr="00D54A0A" w:rsidTr="00CC79DA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F0927" w:rsidRPr="00D54A0A" w:rsidTr="00CC79DA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F0927" w:rsidRPr="00D54A0A" w:rsidTr="00CC79D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D54A0A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6F0927" w:rsidRPr="00D54A0A" w:rsidTr="00CC79DA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6F0927" w:rsidRPr="00D54A0A" w:rsidTr="00CC79D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F0927" w:rsidRPr="00D54A0A" w:rsidTr="00CC79D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</w:tr>
      <w:tr w:rsidR="006F0927" w:rsidRPr="00D54A0A" w:rsidTr="00CC79DA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A42721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8645,1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Default="006F0927" w:rsidP="00CC79DA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5661,2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F0927" w:rsidRPr="00D54A0A" w:rsidTr="00CC79D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27" w:rsidRPr="0071276A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927" w:rsidRPr="00484CF7" w:rsidRDefault="006F0927" w:rsidP="00CC79D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2687,6</w:t>
            </w:r>
          </w:p>
        </w:tc>
      </w:tr>
    </w:tbl>
    <w:p w:rsidR="006F0927" w:rsidRDefault="006F0927" w:rsidP="00E34F0D">
      <w:pPr>
        <w:pStyle w:val="ConsPlusNormal"/>
        <w:jc w:val="center"/>
        <w:outlineLvl w:val="1"/>
        <w:sectPr w:rsidR="006F0927" w:rsidSect="00CC79DA">
          <w:footerReference w:type="default" r:id="rId10"/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DD6A65" w:rsidRDefault="00DD6A65"/>
    <w:sectPr w:rsidR="00DD6A65" w:rsidSect="00CC79DA">
      <w:pgSz w:w="11905" w:h="16838"/>
      <w:pgMar w:top="1134" w:right="851" w:bottom="1134" w:left="1276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8C" w:rsidRDefault="0080448C" w:rsidP="008C7633">
      <w:pPr>
        <w:spacing w:after="0" w:line="240" w:lineRule="auto"/>
      </w:pPr>
      <w:r>
        <w:separator/>
      </w:r>
    </w:p>
  </w:endnote>
  <w:endnote w:type="continuationSeparator" w:id="0">
    <w:p w:rsidR="0080448C" w:rsidRDefault="0080448C" w:rsidP="008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DA" w:rsidRDefault="00CC79DA">
    <w:pPr>
      <w:pStyle w:val="ac"/>
      <w:jc w:val="right"/>
    </w:pPr>
  </w:p>
  <w:p w:rsidR="00CC79DA" w:rsidRDefault="00CC79D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DA" w:rsidRDefault="00CC79DA">
    <w:pPr>
      <w:pStyle w:val="ac"/>
      <w:jc w:val="right"/>
    </w:pPr>
  </w:p>
  <w:p w:rsidR="00CC79DA" w:rsidRDefault="00CC79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8C" w:rsidRDefault="0080448C" w:rsidP="008C7633">
      <w:pPr>
        <w:spacing w:after="0" w:line="240" w:lineRule="auto"/>
      </w:pPr>
      <w:r>
        <w:separator/>
      </w:r>
    </w:p>
  </w:footnote>
  <w:footnote w:type="continuationSeparator" w:id="0">
    <w:p w:rsidR="0080448C" w:rsidRDefault="0080448C" w:rsidP="008C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8063"/>
      <w:docPartObj>
        <w:docPartGallery w:val="Page Numbers (Top of Page)"/>
        <w:docPartUnique/>
      </w:docPartObj>
    </w:sdtPr>
    <w:sdtContent>
      <w:p w:rsidR="008C7633" w:rsidRDefault="008705BA">
        <w:pPr>
          <w:pStyle w:val="aa"/>
          <w:jc w:val="center"/>
        </w:pPr>
        <w:fldSimple w:instr=" PAGE   \* MERGEFORMAT ">
          <w:r w:rsidR="00E34F0D">
            <w:rPr>
              <w:noProof/>
            </w:rPr>
            <w:t>12</w:t>
          </w:r>
        </w:fldSimple>
      </w:p>
    </w:sdtContent>
  </w:sdt>
  <w:p w:rsidR="008C7633" w:rsidRDefault="008C76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CDA"/>
    <w:multiLevelType w:val="hybridMultilevel"/>
    <w:tmpl w:val="330A6ED2"/>
    <w:lvl w:ilvl="0" w:tplc="9A2E42E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E6AE7"/>
    <w:multiLevelType w:val="multilevel"/>
    <w:tmpl w:val="FF7014C2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27"/>
    <w:rsid w:val="005518D9"/>
    <w:rsid w:val="006F0927"/>
    <w:rsid w:val="00701828"/>
    <w:rsid w:val="0080448C"/>
    <w:rsid w:val="008705BA"/>
    <w:rsid w:val="008C7633"/>
    <w:rsid w:val="00973EC6"/>
    <w:rsid w:val="009A6812"/>
    <w:rsid w:val="00CC79DA"/>
    <w:rsid w:val="00DD6A65"/>
    <w:rsid w:val="00E34F0D"/>
    <w:rsid w:val="00E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09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6F0927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F092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F092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9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92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92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92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092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F0927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F09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6F09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6F0927"/>
  </w:style>
  <w:style w:type="paragraph" w:customStyle="1" w:styleId="ConsPlusNormal">
    <w:name w:val="ConsPlusNormal"/>
    <w:link w:val="ConsPlusNormal0"/>
    <w:qFormat/>
    <w:rsid w:val="006F0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F0927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6F0927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6F092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F092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6F09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6F09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6F092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F092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F09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6F092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F09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F0927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6F0927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6F0927"/>
    <w:rPr>
      <w:i/>
      <w:iCs/>
    </w:rPr>
  </w:style>
  <w:style w:type="paragraph" w:customStyle="1" w:styleId="ConsTitle">
    <w:name w:val="ConsTitle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6F0927"/>
  </w:style>
  <w:style w:type="paragraph" w:customStyle="1" w:styleId="Default">
    <w:name w:val="Default"/>
    <w:rsid w:val="006F0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6F0927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6F0927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F0927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6F0927"/>
  </w:style>
  <w:style w:type="paragraph" w:styleId="af2">
    <w:name w:val="caption"/>
    <w:basedOn w:val="a"/>
    <w:link w:val="af3"/>
    <w:rsid w:val="006F0927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6F0927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6F0927"/>
    <w:rPr>
      <w:sz w:val="20"/>
    </w:rPr>
  </w:style>
  <w:style w:type="paragraph" w:styleId="31">
    <w:name w:val="toc 3"/>
    <w:next w:val="a"/>
    <w:link w:val="32"/>
    <w:uiPriority w:val="39"/>
    <w:rsid w:val="006F0927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6F0927"/>
    <w:rPr>
      <w:vertAlign w:val="superscript"/>
    </w:rPr>
  </w:style>
  <w:style w:type="character" w:styleId="af5">
    <w:name w:val="footnote reference"/>
    <w:basedOn w:val="a0"/>
    <w:link w:val="15"/>
    <w:rsid w:val="006F0927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6F0927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6F0927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6F0927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6F09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F092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6F0927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6F0927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6F0927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6F0927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6F0927"/>
  </w:style>
  <w:style w:type="paragraph" w:styleId="51">
    <w:name w:val="toc 5"/>
    <w:next w:val="a"/>
    <w:link w:val="52"/>
    <w:uiPriority w:val="39"/>
    <w:rsid w:val="006F0927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6F0927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6F0927"/>
  </w:style>
  <w:style w:type="character" w:customStyle="1" w:styleId="af9">
    <w:name w:val="Список Знак"/>
    <w:link w:val="af8"/>
    <w:rsid w:val="006F0927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6F092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6F092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6F092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6F092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6F0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6F0927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</cp:revision>
  <cp:lastPrinted>2025-05-30T07:16:00Z</cp:lastPrinted>
  <dcterms:created xsi:type="dcterms:W3CDTF">2025-05-30T06:58:00Z</dcterms:created>
  <dcterms:modified xsi:type="dcterms:W3CDTF">2025-06-02T09:47:00Z</dcterms:modified>
</cp:coreProperties>
</file>