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11" w:rsidRDefault="00BA0B11" w:rsidP="00FE7B4C">
      <w:pPr>
        <w:jc w:val="center"/>
        <w:rPr>
          <w:b/>
          <w:bCs/>
          <w:sz w:val="30"/>
          <w:szCs w:val="30"/>
        </w:rPr>
      </w:pPr>
      <w:r>
        <w:rPr>
          <w:b/>
          <w:bCs/>
          <w:sz w:val="30"/>
          <w:szCs w:val="30"/>
        </w:rPr>
        <w:t>УС</w:t>
      </w:r>
      <w:r w:rsidR="001D3849">
        <w:rPr>
          <w:b/>
          <w:bCs/>
          <w:sz w:val="30"/>
          <w:szCs w:val="30"/>
        </w:rPr>
        <w:t>ТЬ-КУБИНСКИЙ МУНИЦИПАЛЬНЫЙ ОКРУГ</w:t>
      </w:r>
    </w:p>
    <w:p w:rsidR="00BE67FE" w:rsidRDefault="00BE67FE" w:rsidP="00BE67FE">
      <w:pPr>
        <w:jc w:val="center"/>
        <w:rPr>
          <w:b/>
          <w:bCs/>
          <w:sz w:val="30"/>
          <w:szCs w:val="30"/>
        </w:rPr>
      </w:pPr>
    </w:p>
    <w:p w:rsidR="00BA0B11" w:rsidRDefault="00BA0B11" w:rsidP="00BE67FE">
      <w:pPr>
        <w:jc w:val="center"/>
        <w:rPr>
          <w:b/>
          <w:bCs/>
          <w:sz w:val="30"/>
          <w:szCs w:val="30"/>
        </w:rPr>
      </w:pPr>
      <w:r>
        <w:rPr>
          <w:b/>
          <w:bCs/>
          <w:sz w:val="30"/>
          <w:szCs w:val="30"/>
        </w:rPr>
        <w:t>ПРЕДСТАВИТЕЛЬНОЕ СОБРАНИЕ</w:t>
      </w:r>
    </w:p>
    <w:p w:rsidR="00BE67FE" w:rsidRDefault="00BE67FE" w:rsidP="00BE67FE">
      <w:pPr>
        <w:jc w:val="center"/>
        <w:rPr>
          <w:b/>
          <w:bCs/>
          <w:sz w:val="30"/>
          <w:szCs w:val="30"/>
        </w:rPr>
      </w:pPr>
    </w:p>
    <w:p w:rsidR="00BA0B11" w:rsidRDefault="00BA0B11" w:rsidP="00BA0B11">
      <w:pPr>
        <w:jc w:val="center"/>
        <w:rPr>
          <w:b/>
          <w:bCs/>
          <w:sz w:val="30"/>
          <w:szCs w:val="30"/>
        </w:rPr>
      </w:pPr>
      <w:r>
        <w:rPr>
          <w:b/>
          <w:bCs/>
          <w:sz w:val="30"/>
          <w:szCs w:val="30"/>
        </w:rPr>
        <w:t>РЕШЕНИЕ</w:t>
      </w:r>
    </w:p>
    <w:p w:rsidR="00BA0B11" w:rsidRDefault="00BA0B11" w:rsidP="00BA0B11">
      <w:pPr>
        <w:jc w:val="center"/>
        <w:rPr>
          <w:b/>
          <w:bCs/>
          <w:sz w:val="30"/>
          <w:szCs w:val="30"/>
        </w:rPr>
      </w:pPr>
    </w:p>
    <w:p w:rsidR="00777414" w:rsidRPr="00BE67FE" w:rsidRDefault="00BA0B11" w:rsidP="00BE67FE">
      <w:pPr>
        <w:jc w:val="center"/>
        <w:rPr>
          <w:bCs/>
          <w:sz w:val="26"/>
          <w:szCs w:val="26"/>
        </w:rPr>
      </w:pPr>
      <w:r w:rsidRPr="00A85D44">
        <w:rPr>
          <w:bCs/>
          <w:sz w:val="26"/>
          <w:szCs w:val="26"/>
        </w:rPr>
        <w:t>с. Устье</w:t>
      </w:r>
    </w:p>
    <w:p w:rsidR="00BA0B11" w:rsidRDefault="00BA0B11" w:rsidP="00BA0B11">
      <w:pPr>
        <w:jc w:val="center"/>
        <w:rPr>
          <w:b/>
          <w:bCs/>
          <w:sz w:val="28"/>
          <w:szCs w:val="28"/>
        </w:rPr>
      </w:pPr>
    </w:p>
    <w:p w:rsidR="00FE7B4C" w:rsidRPr="00463EDF" w:rsidRDefault="00FE7B4C" w:rsidP="00BA0B11">
      <w:pPr>
        <w:jc w:val="center"/>
        <w:rPr>
          <w:b/>
          <w:bCs/>
          <w:sz w:val="28"/>
          <w:szCs w:val="28"/>
        </w:rPr>
      </w:pPr>
    </w:p>
    <w:p w:rsidR="00777414" w:rsidRDefault="001D3849" w:rsidP="00BA0B11">
      <w:pPr>
        <w:rPr>
          <w:sz w:val="26"/>
          <w:szCs w:val="26"/>
        </w:rPr>
      </w:pPr>
      <w:r>
        <w:rPr>
          <w:sz w:val="26"/>
          <w:szCs w:val="26"/>
        </w:rPr>
        <w:t xml:space="preserve">от </w:t>
      </w:r>
      <w:r w:rsidR="00501A60">
        <w:rPr>
          <w:sz w:val="26"/>
          <w:szCs w:val="26"/>
        </w:rPr>
        <w:t>24.11.2022</w:t>
      </w:r>
      <w:r w:rsidR="00501A60">
        <w:rPr>
          <w:sz w:val="26"/>
          <w:szCs w:val="26"/>
        </w:rPr>
        <w:tab/>
      </w:r>
      <w:r w:rsidR="00501A60">
        <w:rPr>
          <w:sz w:val="26"/>
          <w:szCs w:val="26"/>
        </w:rPr>
        <w:tab/>
      </w:r>
      <w:r w:rsidR="00501A60">
        <w:rPr>
          <w:sz w:val="26"/>
          <w:szCs w:val="26"/>
        </w:rPr>
        <w:tab/>
      </w:r>
      <w:r w:rsidR="00501A60">
        <w:rPr>
          <w:sz w:val="26"/>
          <w:szCs w:val="26"/>
        </w:rPr>
        <w:tab/>
      </w:r>
      <w:r w:rsidR="00501A60">
        <w:rPr>
          <w:sz w:val="26"/>
          <w:szCs w:val="26"/>
        </w:rPr>
        <w:tab/>
      </w:r>
      <w:r w:rsidR="00501A60">
        <w:rPr>
          <w:sz w:val="26"/>
          <w:szCs w:val="26"/>
        </w:rPr>
        <w:tab/>
      </w:r>
      <w:r w:rsidR="00501A60">
        <w:rPr>
          <w:sz w:val="26"/>
          <w:szCs w:val="26"/>
        </w:rPr>
        <w:tab/>
      </w:r>
      <w:r w:rsidR="00501A60">
        <w:rPr>
          <w:sz w:val="26"/>
          <w:szCs w:val="26"/>
        </w:rPr>
        <w:tab/>
      </w:r>
      <w:r w:rsidR="00501A60">
        <w:rPr>
          <w:sz w:val="26"/>
          <w:szCs w:val="26"/>
        </w:rPr>
        <w:tab/>
      </w:r>
      <w:r w:rsidR="00501A60">
        <w:rPr>
          <w:sz w:val="26"/>
          <w:szCs w:val="26"/>
        </w:rPr>
        <w:tab/>
        <w:t>№ 92</w:t>
      </w:r>
    </w:p>
    <w:p w:rsidR="00FE7B4C" w:rsidRPr="00BA0B11" w:rsidRDefault="00FE7B4C" w:rsidP="00BA0B11">
      <w:pPr>
        <w:rPr>
          <w:b/>
          <w:bCs/>
          <w:sz w:val="26"/>
          <w:szCs w:val="26"/>
        </w:rPr>
      </w:pPr>
    </w:p>
    <w:p w:rsidR="00BA0B11" w:rsidRDefault="00BA0B11" w:rsidP="00BE67FE">
      <w:pPr>
        <w:rPr>
          <w:bCs/>
          <w:color w:val="000000"/>
          <w:sz w:val="28"/>
          <w:szCs w:val="28"/>
        </w:rPr>
      </w:pPr>
    </w:p>
    <w:p w:rsidR="00BB70AE" w:rsidRDefault="00777414" w:rsidP="00BA0B11">
      <w:pPr>
        <w:ind w:firstLine="709"/>
        <w:jc w:val="center"/>
        <w:rPr>
          <w:bCs/>
          <w:color w:val="000000"/>
          <w:sz w:val="26"/>
          <w:szCs w:val="26"/>
        </w:rPr>
      </w:pPr>
      <w:r w:rsidRPr="00BA0B11">
        <w:rPr>
          <w:bCs/>
          <w:color w:val="000000"/>
          <w:sz w:val="26"/>
          <w:szCs w:val="26"/>
        </w:rPr>
        <w:t xml:space="preserve">Об утверждении Положения </w:t>
      </w:r>
      <w:bookmarkStart w:id="0" w:name="_Hlk77671647"/>
      <w:r w:rsidRPr="00BA0B11">
        <w:rPr>
          <w:bCs/>
          <w:color w:val="000000"/>
          <w:sz w:val="26"/>
          <w:szCs w:val="26"/>
        </w:rPr>
        <w:t xml:space="preserve">о муниципальном жилищном контроле </w:t>
      </w:r>
      <w:bookmarkStart w:id="1" w:name="_Hlk77686366"/>
    </w:p>
    <w:p w:rsidR="00777414" w:rsidRPr="00BE67FE" w:rsidRDefault="00777414" w:rsidP="00BE67FE">
      <w:pPr>
        <w:ind w:firstLine="709"/>
        <w:jc w:val="center"/>
        <w:rPr>
          <w:i/>
          <w:iCs/>
          <w:sz w:val="26"/>
          <w:szCs w:val="26"/>
        </w:rPr>
      </w:pPr>
      <w:r w:rsidRPr="00BA0B11">
        <w:rPr>
          <w:bCs/>
          <w:color w:val="000000"/>
          <w:sz w:val="26"/>
          <w:szCs w:val="26"/>
        </w:rPr>
        <w:t xml:space="preserve">в </w:t>
      </w:r>
      <w:r w:rsidR="00287CC3" w:rsidRPr="00BA0B11">
        <w:rPr>
          <w:bCs/>
          <w:color w:val="000000"/>
          <w:sz w:val="26"/>
          <w:szCs w:val="26"/>
        </w:rPr>
        <w:t xml:space="preserve">Усть-Кубинском муниципальном </w:t>
      </w:r>
      <w:r w:rsidR="001D3849">
        <w:rPr>
          <w:bCs/>
          <w:color w:val="000000"/>
          <w:sz w:val="26"/>
          <w:szCs w:val="26"/>
        </w:rPr>
        <w:t>округ</w:t>
      </w:r>
      <w:r w:rsidR="00287CC3" w:rsidRPr="00BA0B11">
        <w:rPr>
          <w:bCs/>
          <w:color w:val="000000"/>
          <w:sz w:val="26"/>
          <w:szCs w:val="26"/>
        </w:rPr>
        <w:t>е</w:t>
      </w:r>
      <w:bookmarkEnd w:id="0"/>
      <w:bookmarkEnd w:id="1"/>
    </w:p>
    <w:p w:rsidR="00777414" w:rsidRDefault="00777414" w:rsidP="00BA0B11">
      <w:pPr>
        <w:shd w:val="clear" w:color="auto" w:fill="FFFFFF"/>
        <w:rPr>
          <w:b/>
          <w:color w:val="000000"/>
          <w:sz w:val="26"/>
          <w:szCs w:val="26"/>
        </w:rPr>
      </w:pPr>
    </w:p>
    <w:p w:rsidR="00FE7B4C" w:rsidRPr="00BA0B11" w:rsidRDefault="00FE7B4C" w:rsidP="00BA0B11">
      <w:pPr>
        <w:shd w:val="clear" w:color="auto" w:fill="FFFFFF"/>
        <w:rPr>
          <w:b/>
          <w:color w:val="000000"/>
          <w:sz w:val="26"/>
          <w:szCs w:val="26"/>
        </w:rPr>
      </w:pPr>
    </w:p>
    <w:p w:rsidR="00777414" w:rsidRPr="00BA0B11" w:rsidRDefault="00777414" w:rsidP="00FE7B4C">
      <w:pPr>
        <w:shd w:val="clear" w:color="auto" w:fill="FFFFFF"/>
        <w:ind w:firstLine="709"/>
        <w:jc w:val="both"/>
        <w:rPr>
          <w:sz w:val="26"/>
          <w:szCs w:val="26"/>
        </w:rPr>
      </w:pPr>
      <w:r w:rsidRPr="00BA0B11">
        <w:rPr>
          <w:color w:val="000000"/>
          <w:sz w:val="26"/>
          <w:szCs w:val="26"/>
        </w:rPr>
        <w:t xml:space="preserve">В соответствии </w:t>
      </w:r>
      <w:bookmarkStart w:id="2" w:name="_Hlk79501936"/>
      <w:r w:rsidRPr="00BA0B11">
        <w:rPr>
          <w:color w:val="000000"/>
          <w:sz w:val="26"/>
          <w:szCs w:val="26"/>
        </w:rPr>
        <w:t xml:space="preserve">со статьей </w:t>
      </w:r>
      <w:bookmarkStart w:id="3" w:name="_Hlk77673480"/>
      <w:r w:rsidRPr="00BA0B11">
        <w:rPr>
          <w:color w:val="000000"/>
          <w:sz w:val="26"/>
          <w:szCs w:val="26"/>
        </w:rPr>
        <w:t>20 Жилищного кодекса Российской Федерации,</w:t>
      </w:r>
      <w:bookmarkEnd w:id="3"/>
      <w:r w:rsidRPr="00BA0B11">
        <w:rPr>
          <w:color w:val="000000"/>
          <w:sz w:val="26"/>
          <w:szCs w:val="26"/>
        </w:rPr>
        <w:t xml:space="preserve"> Федеральным законом от 31</w:t>
      </w:r>
      <w:r w:rsidR="00BA0B11">
        <w:rPr>
          <w:color w:val="000000"/>
          <w:sz w:val="26"/>
          <w:szCs w:val="26"/>
        </w:rPr>
        <w:t xml:space="preserve"> июля </w:t>
      </w:r>
      <w:r w:rsidRPr="00BA0B11">
        <w:rPr>
          <w:color w:val="000000"/>
          <w:sz w:val="26"/>
          <w:szCs w:val="26"/>
        </w:rPr>
        <w:t>2020</w:t>
      </w:r>
      <w:r w:rsidR="00BA0B11">
        <w:rPr>
          <w:color w:val="000000"/>
          <w:sz w:val="26"/>
          <w:szCs w:val="26"/>
        </w:rPr>
        <w:t xml:space="preserve"> года</w:t>
      </w:r>
      <w:r w:rsidRPr="00BA0B11">
        <w:rPr>
          <w:color w:val="000000"/>
          <w:sz w:val="26"/>
          <w:szCs w:val="26"/>
        </w:rPr>
        <w:t xml:space="preserve"> № 248-ФЗ «О государственном контроле (надзоре) и муниципальном контроле в Российской Федерации», </w:t>
      </w:r>
      <w:bookmarkEnd w:id="2"/>
      <w:r w:rsidR="00E26BEB">
        <w:rPr>
          <w:color w:val="000000"/>
          <w:sz w:val="26"/>
          <w:szCs w:val="26"/>
        </w:rPr>
        <w:t xml:space="preserve">ст. </w:t>
      </w:r>
      <w:r w:rsidR="001D3849">
        <w:rPr>
          <w:color w:val="000000"/>
          <w:sz w:val="26"/>
          <w:szCs w:val="26"/>
        </w:rPr>
        <w:t>42</w:t>
      </w:r>
      <w:r w:rsidR="0067534F">
        <w:rPr>
          <w:color w:val="000000"/>
          <w:sz w:val="26"/>
          <w:szCs w:val="26"/>
        </w:rPr>
        <w:t xml:space="preserve"> </w:t>
      </w:r>
      <w:r w:rsidRPr="00BA0B11">
        <w:rPr>
          <w:color w:val="000000"/>
          <w:sz w:val="26"/>
          <w:szCs w:val="26"/>
        </w:rPr>
        <w:t>Устав</w:t>
      </w:r>
      <w:r w:rsidR="00E26BEB">
        <w:rPr>
          <w:color w:val="000000"/>
          <w:sz w:val="26"/>
          <w:szCs w:val="26"/>
        </w:rPr>
        <w:t>а</w:t>
      </w:r>
      <w:r w:rsidR="0067534F">
        <w:rPr>
          <w:color w:val="000000"/>
          <w:sz w:val="26"/>
          <w:szCs w:val="26"/>
        </w:rPr>
        <w:t xml:space="preserve"> </w:t>
      </w:r>
      <w:r w:rsidR="001D3849">
        <w:rPr>
          <w:sz w:val="26"/>
          <w:szCs w:val="26"/>
        </w:rPr>
        <w:t>округ</w:t>
      </w:r>
      <w:r w:rsidR="00287CC3" w:rsidRPr="00BA0B11">
        <w:rPr>
          <w:sz w:val="26"/>
          <w:szCs w:val="26"/>
        </w:rPr>
        <w:t xml:space="preserve">а Представительное Собрание </w:t>
      </w:r>
      <w:r w:rsidR="001D3849">
        <w:rPr>
          <w:sz w:val="26"/>
          <w:szCs w:val="26"/>
        </w:rPr>
        <w:t>округ</w:t>
      </w:r>
      <w:r w:rsidR="00287CC3" w:rsidRPr="00BA0B11">
        <w:rPr>
          <w:sz w:val="26"/>
          <w:szCs w:val="26"/>
        </w:rPr>
        <w:t>а</w:t>
      </w:r>
    </w:p>
    <w:p w:rsidR="00777414" w:rsidRPr="00BA0B11" w:rsidRDefault="00777414" w:rsidP="00FE7B4C">
      <w:pPr>
        <w:jc w:val="both"/>
        <w:rPr>
          <w:b/>
          <w:sz w:val="26"/>
          <w:szCs w:val="26"/>
        </w:rPr>
      </w:pPr>
      <w:r w:rsidRPr="00BA0B11">
        <w:rPr>
          <w:b/>
          <w:color w:val="000000"/>
          <w:sz w:val="26"/>
          <w:szCs w:val="26"/>
        </w:rPr>
        <w:t>РЕШИЛ</w:t>
      </w:r>
      <w:r w:rsidR="00287CC3" w:rsidRPr="00BA0B11">
        <w:rPr>
          <w:b/>
          <w:color w:val="000000"/>
          <w:sz w:val="26"/>
          <w:szCs w:val="26"/>
        </w:rPr>
        <w:t>О</w:t>
      </w:r>
      <w:r w:rsidRPr="00BA0B11">
        <w:rPr>
          <w:b/>
          <w:sz w:val="26"/>
          <w:szCs w:val="26"/>
        </w:rPr>
        <w:t>:</w:t>
      </w:r>
    </w:p>
    <w:p w:rsidR="00477AEA" w:rsidRPr="00FE7B4C" w:rsidRDefault="00FE7B4C" w:rsidP="00FE7B4C">
      <w:pPr>
        <w:shd w:val="clear" w:color="auto" w:fill="FFFFFF"/>
        <w:ind w:firstLine="708"/>
        <w:jc w:val="both"/>
        <w:rPr>
          <w:color w:val="000000"/>
          <w:sz w:val="26"/>
          <w:szCs w:val="26"/>
        </w:rPr>
      </w:pPr>
      <w:r>
        <w:rPr>
          <w:color w:val="000000"/>
          <w:sz w:val="26"/>
          <w:szCs w:val="26"/>
        </w:rPr>
        <w:t xml:space="preserve">1. </w:t>
      </w:r>
      <w:r w:rsidR="00777414" w:rsidRPr="00FE7B4C">
        <w:rPr>
          <w:color w:val="000000"/>
          <w:sz w:val="26"/>
          <w:szCs w:val="26"/>
        </w:rPr>
        <w:t xml:space="preserve">Утвердить прилагаемое Положение о муниципальном жилищном контроле в </w:t>
      </w:r>
      <w:r w:rsidR="00287CC3" w:rsidRPr="00FE7B4C">
        <w:rPr>
          <w:color w:val="000000"/>
          <w:sz w:val="26"/>
          <w:szCs w:val="26"/>
        </w:rPr>
        <w:t xml:space="preserve">Усть-Кубинском муниципальном </w:t>
      </w:r>
      <w:r w:rsidR="001D3849" w:rsidRPr="00FE7B4C">
        <w:rPr>
          <w:color w:val="000000"/>
          <w:sz w:val="26"/>
          <w:szCs w:val="26"/>
        </w:rPr>
        <w:t>округ</w:t>
      </w:r>
      <w:r w:rsidR="00287CC3" w:rsidRPr="00FE7B4C">
        <w:rPr>
          <w:color w:val="000000"/>
          <w:sz w:val="26"/>
          <w:szCs w:val="26"/>
        </w:rPr>
        <w:t>е</w:t>
      </w:r>
      <w:r w:rsidRPr="00FE7B4C">
        <w:rPr>
          <w:color w:val="000000"/>
          <w:sz w:val="26"/>
          <w:szCs w:val="26"/>
        </w:rPr>
        <w:t xml:space="preserve"> </w:t>
      </w:r>
      <w:r w:rsidR="00BE67FE" w:rsidRPr="00FE7B4C">
        <w:rPr>
          <w:color w:val="000000"/>
          <w:sz w:val="26"/>
          <w:szCs w:val="26"/>
        </w:rPr>
        <w:t xml:space="preserve">согласно приложению </w:t>
      </w:r>
      <w:r>
        <w:rPr>
          <w:color w:val="000000"/>
          <w:sz w:val="26"/>
          <w:szCs w:val="26"/>
        </w:rPr>
        <w:t>1</w:t>
      </w:r>
      <w:r w:rsidR="00BE67FE" w:rsidRPr="00FE7B4C">
        <w:rPr>
          <w:color w:val="000000"/>
          <w:sz w:val="26"/>
          <w:szCs w:val="26"/>
        </w:rPr>
        <w:t xml:space="preserve"> к настоящему решению</w:t>
      </w:r>
      <w:r w:rsidR="00287CC3" w:rsidRPr="00FE7B4C">
        <w:rPr>
          <w:color w:val="000000"/>
          <w:sz w:val="26"/>
          <w:szCs w:val="26"/>
        </w:rPr>
        <w:t>.</w:t>
      </w:r>
    </w:p>
    <w:p w:rsidR="007B3D57" w:rsidRPr="00FE7B4C" w:rsidRDefault="00FE7B4C" w:rsidP="00FE7B4C">
      <w:pPr>
        <w:ind w:firstLine="708"/>
        <w:jc w:val="both"/>
        <w:rPr>
          <w:color w:val="000000"/>
          <w:sz w:val="26"/>
          <w:szCs w:val="26"/>
        </w:rPr>
      </w:pPr>
      <w:r>
        <w:rPr>
          <w:color w:val="000000"/>
          <w:sz w:val="26"/>
          <w:szCs w:val="26"/>
        </w:rPr>
        <w:t xml:space="preserve">2. </w:t>
      </w:r>
      <w:r w:rsidR="007B3D57" w:rsidRPr="00FE7B4C">
        <w:rPr>
          <w:color w:val="000000"/>
          <w:sz w:val="26"/>
          <w:szCs w:val="26"/>
        </w:rPr>
        <w:t>Утвердить индикаторы риска нарушения обязательных требований, используемые для определения необходимости проведения внеплановых</w:t>
      </w:r>
      <w:r w:rsidRPr="00FE7B4C">
        <w:rPr>
          <w:color w:val="000000"/>
          <w:sz w:val="26"/>
          <w:szCs w:val="26"/>
        </w:rPr>
        <w:t xml:space="preserve"> </w:t>
      </w:r>
      <w:r w:rsidR="007B3D57" w:rsidRPr="00FE7B4C">
        <w:rPr>
          <w:color w:val="000000"/>
          <w:sz w:val="26"/>
          <w:szCs w:val="26"/>
        </w:rPr>
        <w:t xml:space="preserve">проверок при осуществлении </w:t>
      </w:r>
      <w:r w:rsidR="00E315BA" w:rsidRPr="00FE7B4C">
        <w:rPr>
          <w:color w:val="000000"/>
          <w:sz w:val="26"/>
          <w:szCs w:val="26"/>
        </w:rPr>
        <w:t xml:space="preserve">администрацией Усть-Кубинского муниципального округа муниципального жилищного контроля </w:t>
      </w:r>
      <w:r w:rsidR="007B3D57" w:rsidRPr="00FE7B4C">
        <w:rPr>
          <w:color w:val="000000"/>
          <w:sz w:val="26"/>
          <w:szCs w:val="26"/>
        </w:rPr>
        <w:t xml:space="preserve">согласно приложению </w:t>
      </w:r>
      <w:r>
        <w:rPr>
          <w:color w:val="000000"/>
          <w:sz w:val="26"/>
          <w:szCs w:val="26"/>
        </w:rPr>
        <w:t>2</w:t>
      </w:r>
      <w:r w:rsidR="007B3D57" w:rsidRPr="00FE7B4C">
        <w:rPr>
          <w:color w:val="000000"/>
          <w:sz w:val="26"/>
          <w:szCs w:val="26"/>
        </w:rPr>
        <w:t xml:space="preserve"> к настоящему решению.</w:t>
      </w:r>
    </w:p>
    <w:p w:rsidR="00BE67FE" w:rsidRPr="00FE7B4C" w:rsidRDefault="00FE7B4C" w:rsidP="00FE7B4C">
      <w:pPr>
        <w:tabs>
          <w:tab w:val="left" w:pos="993"/>
        </w:tabs>
        <w:ind w:right="-5" w:firstLine="708"/>
        <w:jc w:val="both"/>
        <w:rPr>
          <w:color w:val="000000"/>
          <w:sz w:val="26"/>
          <w:szCs w:val="26"/>
        </w:rPr>
      </w:pPr>
      <w:r>
        <w:rPr>
          <w:bCs/>
          <w:sz w:val="26"/>
          <w:szCs w:val="26"/>
        </w:rPr>
        <w:t xml:space="preserve">3. </w:t>
      </w:r>
      <w:r w:rsidR="00BE67FE" w:rsidRPr="00FE7B4C">
        <w:rPr>
          <w:bCs/>
          <w:sz w:val="26"/>
          <w:szCs w:val="26"/>
        </w:rPr>
        <w:t xml:space="preserve">Утвердить </w:t>
      </w:r>
      <w:r w:rsidR="00BE67FE" w:rsidRPr="00FE7B4C">
        <w:rPr>
          <w:sz w:val="26"/>
          <w:szCs w:val="26"/>
        </w:rPr>
        <w:t xml:space="preserve">ключевые показатели и их целевые значения, индикативные показатели по муниципальному жилищному контролю </w:t>
      </w:r>
      <w:r w:rsidR="00BE67FE" w:rsidRPr="00FE7B4C">
        <w:rPr>
          <w:color w:val="000000"/>
          <w:sz w:val="26"/>
          <w:szCs w:val="26"/>
        </w:rPr>
        <w:t>в Усть-Кубинском муниципальном округе согласно приложению</w:t>
      </w:r>
      <w:r>
        <w:rPr>
          <w:color w:val="000000"/>
          <w:sz w:val="26"/>
          <w:szCs w:val="26"/>
        </w:rPr>
        <w:t xml:space="preserve"> 3 </w:t>
      </w:r>
      <w:r w:rsidR="00BE67FE" w:rsidRPr="00FE7B4C">
        <w:rPr>
          <w:color w:val="000000"/>
          <w:sz w:val="26"/>
          <w:szCs w:val="26"/>
        </w:rPr>
        <w:t>к настоящему решению.</w:t>
      </w:r>
    </w:p>
    <w:p w:rsidR="00E26BEB" w:rsidRDefault="007B3D57" w:rsidP="00FE7B4C">
      <w:pPr>
        <w:shd w:val="clear" w:color="auto" w:fill="FFFFFF"/>
        <w:ind w:firstLine="708"/>
        <w:jc w:val="both"/>
        <w:rPr>
          <w:color w:val="000000"/>
          <w:sz w:val="26"/>
          <w:szCs w:val="26"/>
        </w:rPr>
      </w:pPr>
      <w:r>
        <w:rPr>
          <w:color w:val="000000"/>
          <w:sz w:val="26"/>
          <w:szCs w:val="26"/>
        </w:rPr>
        <w:t>4</w:t>
      </w:r>
      <w:r w:rsidR="00777414" w:rsidRPr="00BA0B11">
        <w:rPr>
          <w:color w:val="000000"/>
          <w:sz w:val="26"/>
          <w:szCs w:val="26"/>
        </w:rPr>
        <w:t xml:space="preserve">. </w:t>
      </w:r>
      <w:r w:rsidR="00E26BEB">
        <w:rPr>
          <w:color w:val="000000"/>
          <w:sz w:val="26"/>
          <w:szCs w:val="26"/>
        </w:rPr>
        <w:t xml:space="preserve">Признать утратившими силу следующие решения Представительного Собрания </w:t>
      </w:r>
      <w:r w:rsidR="00B7058C">
        <w:rPr>
          <w:color w:val="000000"/>
          <w:sz w:val="26"/>
          <w:szCs w:val="26"/>
        </w:rPr>
        <w:t>района</w:t>
      </w:r>
      <w:r w:rsidR="00E26BEB">
        <w:rPr>
          <w:color w:val="000000"/>
          <w:sz w:val="26"/>
          <w:szCs w:val="26"/>
        </w:rPr>
        <w:t>:</w:t>
      </w:r>
    </w:p>
    <w:p w:rsidR="00E26BEB" w:rsidRDefault="001D3849" w:rsidP="00FE7B4C">
      <w:pPr>
        <w:pStyle w:val="ConsPlusTitle"/>
        <w:ind w:firstLine="708"/>
        <w:jc w:val="both"/>
        <w:rPr>
          <w:rFonts w:ascii="Times New Roman" w:hAnsi="Times New Roman" w:cs="Times New Roman"/>
          <w:b w:val="0"/>
          <w:bCs w:val="0"/>
          <w:sz w:val="26"/>
          <w:szCs w:val="26"/>
        </w:rPr>
      </w:pPr>
      <w:r>
        <w:rPr>
          <w:rFonts w:ascii="Times New Roman" w:hAnsi="Times New Roman" w:cs="Times New Roman"/>
          <w:b w:val="0"/>
          <w:color w:val="000000"/>
          <w:sz w:val="26"/>
          <w:szCs w:val="26"/>
        </w:rPr>
        <w:t>- от 8 октября 2021 года № 41</w:t>
      </w:r>
      <w:r w:rsidR="00E26BEB" w:rsidRPr="00E26BEB">
        <w:rPr>
          <w:rFonts w:ascii="Times New Roman" w:hAnsi="Times New Roman" w:cs="Times New Roman"/>
          <w:b w:val="0"/>
          <w:color w:val="000000"/>
          <w:sz w:val="26"/>
          <w:szCs w:val="26"/>
        </w:rPr>
        <w:t xml:space="preserve"> «</w:t>
      </w:r>
      <w:r w:rsidR="00E26BEB" w:rsidRPr="00E26BEB">
        <w:rPr>
          <w:rFonts w:ascii="Times New Roman" w:hAnsi="Times New Roman" w:cs="Times New Roman"/>
          <w:b w:val="0"/>
          <w:bCs w:val="0"/>
          <w:sz w:val="26"/>
          <w:szCs w:val="26"/>
        </w:rPr>
        <w:t xml:space="preserve">Об утверждении </w:t>
      </w:r>
      <w:r w:rsidR="00B7058C">
        <w:rPr>
          <w:rFonts w:ascii="Times New Roman" w:hAnsi="Times New Roman" w:cs="Times New Roman"/>
          <w:b w:val="0"/>
          <w:bCs w:val="0"/>
          <w:sz w:val="26"/>
          <w:szCs w:val="26"/>
        </w:rPr>
        <w:t>Положения</w:t>
      </w:r>
      <w:r>
        <w:rPr>
          <w:rFonts w:ascii="Times New Roman" w:hAnsi="Times New Roman" w:cs="Times New Roman"/>
          <w:b w:val="0"/>
          <w:bCs w:val="0"/>
          <w:sz w:val="26"/>
          <w:szCs w:val="26"/>
        </w:rPr>
        <w:t xml:space="preserve"> о муниципальном жилищном контроле в </w:t>
      </w:r>
      <w:r w:rsidR="00E26BEB">
        <w:rPr>
          <w:rFonts w:ascii="Times New Roman" w:hAnsi="Times New Roman" w:cs="Times New Roman"/>
          <w:b w:val="0"/>
          <w:bCs w:val="0"/>
          <w:sz w:val="26"/>
          <w:szCs w:val="26"/>
        </w:rPr>
        <w:t>Усть-</w:t>
      </w:r>
      <w:r>
        <w:rPr>
          <w:rFonts w:ascii="Times New Roman" w:hAnsi="Times New Roman" w:cs="Times New Roman"/>
          <w:b w:val="0"/>
          <w:bCs w:val="0"/>
          <w:sz w:val="26"/>
          <w:szCs w:val="26"/>
        </w:rPr>
        <w:t>Кубинском муниципальном районе</w:t>
      </w:r>
      <w:r w:rsidR="00E26BEB">
        <w:rPr>
          <w:rFonts w:ascii="Times New Roman" w:hAnsi="Times New Roman" w:cs="Times New Roman"/>
          <w:b w:val="0"/>
          <w:bCs w:val="0"/>
          <w:sz w:val="26"/>
          <w:szCs w:val="26"/>
        </w:rPr>
        <w:t>»;</w:t>
      </w:r>
    </w:p>
    <w:p w:rsidR="00E73CAE" w:rsidRDefault="00E26BEB" w:rsidP="00FE7B4C">
      <w:pPr>
        <w:autoSpaceDE w:val="0"/>
        <w:adjustRightInd w:val="0"/>
        <w:ind w:right="-1" w:firstLine="708"/>
        <w:jc w:val="both"/>
        <w:rPr>
          <w:bCs/>
          <w:sz w:val="26"/>
          <w:szCs w:val="26"/>
        </w:rPr>
      </w:pPr>
      <w:r w:rsidRPr="00E73CAE">
        <w:rPr>
          <w:bCs/>
          <w:sz w:val="26"/>
          <w:szCs w:val="26"/>
        </w:rPr>
        <w:t xml:space="preserve">- </w:t>
      </w:r>
      <w:r w:rsidR="001D3849">
        <w:rPr>
          <w:bCs/>
          <w:sz w:val="26"/>
          <w:szCs w:val="26"/>
        </w:rPr>
        <w:t>от 22 декабря 2021 года № 58</w:t>
      </w:r>
      <w:r w:rsidR="00E73CAE" w:rsidRPr="00E73CAE">
        <w:rPr>
          <w:bCs/>
          <w:sz w:val="26"/>
          <w:szCs w:val="26"/>
        </w:rPr>
        <w:t xml:space="preserve"> «О внесении изменений в решение Представительного Собрания </w:t>
      </w:r>
      <w:r w:rsidR="001D3849">
        <w:rPr>
          <w:bCs/>
          <w:sz w:val="26"/>
          <w:szCs w:val="26"/>
        </w:rPr>
        <w:t>района от 8 октября  2021 года «Об утверждении Положения о муниципальном жилищном контроле в Российской Федерации»;</w:t>
      </w:r>
    </w:p>
    <w:p w:rsidR="00B7058C" w:rsidRDefault="00B7058C" w:rsidP="00FE7B4C">
      <w:pPr>
        <w:autoSpaceDE w:val="0"/>
        <w:adjustRightInd w:val="0"/>
        <w:ind w:right="-1" w:firstLine="708"/>
        <w:jc w:val="both"/>
        <w:rPr>
          <w:bCs/>
          <w:sz w:val="26"/>
          <w:szCs w:val="26"/>
        </w:rPr>
      </w:pPr>
      <w:r>
        <w:rPr>
          <w:bCs/>
          <w:sz w:val="26"/>
          <w:szCs w:val="26"/>
        </w:rPr>
        <w:t>- от 30 июня 2022 года № 37</w:t>
      </w:r>
      <w:r w:rsidR="008A0FCE">
        <w:rPr>
          <w:bCs/>
          <w:sz w:val="26"/>
          <w:szCs w:val="26"/>
        </w:rPr>
        <w:t xml:space="preserve"> </w:t>
      </w:r>
      <w:r w:rsidRPr="00E73CAE">
        <w:rPr>
          <w:bCs/>
          <w:sz w:val="26"/>
          <w:szCs w:val="26"/>
        </w:rPr>
        <w:t xml:space="preserve">«О внесении изменений в решение Представительного Собрания </w:t>
      </w:r>
      <w:r>
        <w:rPr>
          <w:bCs/>
          <w:sz w:val="26"/>
          <w:szCs w:val="26"/>
        </w:rPr>
        <w:t>района от 8 октября 2021 года «Об утверждении Положения о муниципальном жилищном к</w:t>
      </w:r>
      <w:r w:rsidR="003B02AF">
        <w:rPr>
          <w:bCs/>
          <w:sz w:val="26"/>
          <w:szCs w:val="26"/>
        </w:rPr>
        <w:t>онтроле в Российской Федерации»;</w:t>
      </w:r>
    </w:p>
    <w:p w:rsidR="003B02AF" w:rsidRDefault="003B02AF" w:rsidP="00FE7B4C">
      <w:pPr>
        <w:ind w:firstLine="708"/>
        <w:jc w:val="both"/>
        <w:rPr>
          <w:sz w:val="26"/>
          <w:szCs w:val="26"/>
        </w:rPr>
      </w:pPr>
      <w:r>
        <w:rPr>
          <w:bCs/>
          <w:sz w:val="26"/>
          <w:szCs w:val="26"/>
        </w:rPr>
        <w:t xml:space="preserve">- </w:t>
      </w:r>
      <w:r>
        <w:rPr>
          <w:sz w:val="26"/>
          <w:szCs w:val="26"/>
        </w:rPr>
        <w:t xml:space="preserve">от 25 ноября 2021 года </w:t>
      </w:r>
      <w:r w:rsidRPr="00FB28CD">
        <w:rPr>
          <w:sz w:val="26"/>
          <w:szCs w:val="26"/>
        </w:rPr>
        <w:t xml:space="preserve">№ 48 «Об утверждении </w:t>
      </w:r>
      <w:r w:rsidRPr="00FB28CD">
        <w:rPr>
          <w:color w:val="000000"/>
          <w:sz w:val="26"/>
          <w:szCs w:val="26"/>
        </w:rPr>
        <w:t>кл</w:t>
      </w:r>
      <w:r>
        <w:rPr>
          <w:color w:val="000000"/>
          <w:sz w:val="26"/>
          <w:szCs w:val="26"/>
        </w:rPr>
        <w:t xml:space="preserve">ючевых показателей и их целевых </w:t>
      </w:r>
      <w:r w:rsidRPr="00FB28CD">
        <w:rPr>
          <w:color w:val="000000"/>
          <w:sz w:val="26"/>
          <w:szCs w:val="26"/>
        </w:rPr>
        <w:t xml:space="preserve">значений, индикативных показателей по муниципальному жилищному контролю </w:t>
      </w:r>
      <w:r w:rsidRPr="00FB28CD">
        <w:rPr>
          <w:bCs/>
          <w:color w:val="000000"/>
          <w:sz w:val="26"/>
          <w:szCs w:val="26"/>
        </w:rPr>
        <w:t>в Усть-Кубинском муниципальном районе</w:t>
      </w:r>
      <w:r w:rsidRPr="00C52B29">
        <w:rPr>
          <w:sz w:val="26"/>
          <w:szCs w:val="26"/>
        </w:rPr>
        <w:t>»</w:t>
      </w:r>
      <w:r>
        <w:rPr>
          <w:sz w:val="26"/>
          <w:szCs w:val="26"/>
        </w:rPr>
        <w:t>;</w:t>
      </w:r>
    </w:p>
    <w:p w:rsidR="003B02AF" w:rsidRPr="003B02AF" w:rsidRDefault="003B02AF" w:rsidP="00FE7B4C">
      <w:pPr>
        <w:ind w:firstLine="708"/>
        <w:jc w:val="both"/>
        <w:rPr>
          <w:sz w:val="26"/>
          <w:szCs w:val="26"/>
        </w:rPr>
      </w:pPr>
      <w:r>
        <w:rPr>
          <w:sz w:val="26"/>
          <w:szCs w:val="26"/>
        </w:rPr>
        <w:t xml:space="preserve">- от 28 февраля 2022 года № 11 «О внесении изменений в решение Представительного Собрания района от 25 ноября 2021 года </w:t>
      </w:r>
      <w:r w:rsidRPr="00FB28CD">
        <w:rPr>
          <w:sz w:val="26"/>
          <w:szCs w:val="26"/>
        </w:rPr>
        <w:t>№ 48</w:t>
      </w:r>
      <w:r w:rsidR="008A0FCE">
        <w:rPr>
          <w:sz w:val="26"/>
          <w:szCs w:val="26"/>
        </w:rPr>
        <w:t xml:space="preserve"> </w:t>
      </w:r>
      <w:r w:rsidRPr="00FB28CD">
        <w:rPr>
          <w:sz w:val="26"/>
          <w:szCs w:val="26"/>
        </w:rPr>
        <w:t xml:space="preserve">«Об утверждении </w:t>
      </w:r>
      <w:r w:rsidRPr="00FB28CD">
        <w:rPr>
          <w:color w:val="000000"/>
          <w:sz w:val="26"/>
          <w:szCs w:val="26"/>
        </w:rPr>
        <w:lastRenderedPageBreak/>
        <w:t>кл</w:t>
      </w:r>
      <w:r>
        <w:rPr>
          <w:color w:val="000000"/>
          <w:sz w:val="26"/>
          <w:szCs w:val="26"/>
        </w:rPr>
        <w:t xml:space="preserve">ючевых показателей и их целевых </w:t>
      </w:r>
      <w:r w:rsidRPr="00FB28CD">
        <w:rPr>
          <w:color w:val="000000"/>
          <w:sz w:val="26"/>
          <w:szCs w:val="26"/>
        </w:rPr>
        <w:t>значений, индикативны</w:t>
      </w:r>
      <w:r>
        <w:rPr>
          <w:color w:val="000000"/>
          <w:sz w:val="26"/>
          <w:szCs w:val="26"/>
        </w:rPr>
        <w:t xml:space="preserve">х показателей по муниципальному </w:t>
      </w:r>
      <w:r w:rsidRPr="00FB28CD">
        <w:rPr>
          <w:color w:val="000000"/>
          <w:sz w:val="26"/>
          <w:szCs w:val="26"/>
        </w:rPr>
        <w:t xml:space="preserve">жилищному контролю </w:t>
      </w:r>
      <w:r w:rsidRPr="00FB28CD">
        <w:rPr>
          <w:bCs/>
          <w:color w:val="000000"/>
          <w:sz w:val="26"/>
          <w:szCs w:val="26"/>
        </w:rPr>
        <w:t>в Усть-Кубинском муниципальном районе</w:t>
      </w:r>
      <w:r w:rsidRPr="00C52B29">
        <w:rPr>
          <w:sz w:val="26"/>
          <w:szCs w:val="26"/>
        </w:rPr>
        <w:t>»</w:t>
      </w:r>
      <w:r>
        <w:rPr>
          <w:sz w:val="26"/>
          <w:szCs w:val="26"/>
        </w:rPr>
        <w:t>.</w:t>
      </w:r>
    </w:p>
    <w:p w:rsidR="007E6EE9" w:rsidRPr="00BA0B11" w:rsidRDefault="007B3D57" w:rsidP="00B7058C">
      <w:pPr>
        <w:autoSpaceDE w:val="0"/>
        <w:adjustRightInd w:val="0"/>
        <w:ind w:right="-1" w:firstLine="709"/>
        <w:jc w:val="both"/>
        <w:rPr>
          <w:color w:val="000000"/>
          <w:sz w:val="26"/>
          <w:szCs w:val="26"/>
        </w:rPr>
      </w:pPr>
      <w:r>
        <w:rPr>
          <w:rFonts w:eastAsia="Calibri"/>
          <w:sz w:val="26"/>
          <w:szCs w:val="26"/>
          <w:lang w:eastAsia="zh-CN"/>
        </w:rPr>
        <w:t>5</w:t>
      </w:r>
      <w:r w:rsidR="00E73CAE">
        <w:rPr>
          <w:rFonts w:eastAsia="Calibri"/>
          <w:sz w:val="26"/>
          <w:szCs w:val="26"/>
          <w:lang w:eastAsia="zh-CN"/>
        </w:rPr>
        <w:t xml:space="preserve">. </w:t>
      </w:r>
      <w:r w:rsidR="00777414" w:rsidRPr="00BA0B11">
        <w:rPr>
          <w:color w:val="000000"/>
          <w:sz w:val="26"/>
          <w:szCs w:val="26"/>
        </w:rPr>
        <w:t>Настоящее решение вступает</w:t>
      </w:r>
      <w:r w:rsidR="007144B2">
        <w:rPr>
          <w:color w:val="000000"/>
          <w:sz w:val="26"/>
          <w:szCs w:val="26"/>
        </w:rPr>
        <w:t xml:space="preserve"> </w:t>
      </w:r>
      <w:r w:rsidR="00E73CAE" w:rsidRPr="00BA0B11">
        <w:rPr>
          <w:color w:val="000000"/>
          <w:sz w:val="26"/>
          <w:szCs w:val="26"/>
        </w:rPr>
        <w:t xml:space="preserve">в силу </w:t>
      </w:r>
      <w:r w:rsidR="00E73CAE">
        <w:rPr>
          <w:color w:val="000000"/>
          <w:sz w:val="26"/>
          <w:szCs w:val="26"/>
        </w:rPr>
        <w:t xml:space="preserve">с </w:t>
      </w:r>
      <w:r w:rsidR="001D3849">
        <w:rPr>
          <w:color w:val="000000"/>
          <w:sz w:val="26"/>
          <w:szCs w:val="26"/>
        </w:rPr>
        <w:t>1 января 2023</w:t>
      </w:r>
      <w:r w:rsidR="00E73CAE" w:rsidRPr="00BA0B11">
        <w:rPr>
          <w:color w:val="000000"/>
          <w:sz w:val="26"/>
          <w:szCs w:val="26"/>
        </w:rPr>
        <w:t xml:space="preserve"> года</w:t>
      </w:r>
      <w:r w:rsidR="007144B2">
        <w:rPr>
          <w:color w:val="000000"/>
          <w:sz w:val="26"/>
          <w:szCs w:val="26"/>
        </w:rPr>
        <w:t xml:space="preserve"> </w:t>
      </w:r>
      <w:r w:rsidR="00F60796">
        <w:rPr>
          <w:color w:val="000000"/>
          <w:sz w:val="26"/>
          <w:szCs w:val="26"/>
        </w:rPr>
        <w:t xml:space="preserve">и </w:t>
      </w:r>
      <w:r w:rsidR="00E73CAE">
        <w:rPr>
          <w:color w:val="000000"/>
          <w:sz w:val="26"/>
          <w:szCs w:val="26"/>
        </w:rPr>
        <w:t xml:space="preserve">подлежит </w:t>
      </w:r>
      <w:r w:rsidR="00777414" w:rsidRPr="00BA0B11">
        <w:rPr>
          <w:color w:val="000000"/>
          <w:sz w:val="26"/>
          <w:szCs w:val="26"/>
        </w:rPr>
        <w:t>официально</w:t>
      </w:r>
      <w:r w:rsidR="00E73CAE">
        <w:rPr>
          <w:color w:val="000000"/>
          <w:sz w:val="26"/>
          <w:szCs w:val="26"/>
        </w:rPr>
        <w:t>му</w:t>
      </w:r>
      <w:r w:rsidR="00777414" w:rsidRPr="00BA0B11">
        <w:rPr>
          <w:color w:val="000000"/>
          <w:sz w:val="26"/>
          <w:szCs w:val="26"/>
        </w:rPr>
        <w:t xml:space="preserve"> опубликовани</w:t>
      </w:r>
      <w:r w:rsidR="00E73CAE">
        <w:rPr>
          <w:color w:val="000000"/>
          <w:sz w:val="26"/>
          <w:szCs w:val="26"/>
        </w:rPr>
        <w:t>ю</w:t>
      </w:r>
      <w:r w:rsidR="001D3849">
        <w:rPr>
          <w:color w:val="000000"/>
          <w:sz w:val="26"/>
          <w:szCs w:val="26"/>
        </w:rPr>
        <w:t>.</w:t>
      </w:r>
    </w:p>
    <w:p w:rsidR="00777414" w:rsidRPr="00BA0B11" w:rsidRDefault="00777414" w:rsidP="00BA0B11">
      <w:pPr>
        <w:shd w:val="clear" w:color="auto" w:fill="FFFFFF"/>
        <w:ind w:firstLine="709"/>
        <w:jc w:val="both"/>
        <w:rPr>
          <w:color w:val="000000"/>
          <w:sz w:val="26"/>
          <w:szCs w:val="26"/>
        </w:rPr>
      </w:pPr>
    </w:p>
    <w:p w:rsidR="00777414" w:rsidRDefault="00777414" w:rsidP="00BA0B11">
      <w:pPr>
        <w:tabs>
          <w:tab w:val="left" w:pos="1000"/>
          <w:tab w:val="left" w:pos="2552"/>
        </w:tabs>
        <w:ind w:firstLine="709"/>
        <w:jc w:val="both"/>
        <w:rPr>
          <w:sz w:val="26"/>
          <w:szCs w:val="26"/>
        </w:rPr>
      </w:pPr>
    </w:p>
    <w:p w:rsidR="007144B2" w:rsidRPr="00BA0B11" w:rsidRDefault="007144B2" w:rsidP="00BA0B11">
      <w:pPr>
        <w:tabs>
          <w:tab w:val="left" w:pos="1000"/>
          <w:tab w:val="left" w:pos="2552"/>
        </w:tabs>
        <w:ind w:firstLine="709"/>
        <w:jc w:val="both"/>
        <w:rPr>
          <w:sz w:val="26"/>
          <w:szCs w:val="26"/>
        </w:rPr>
      </w:pPr>
    </w:p>
    <w:p w:rsidR="00EA1BAA" w:rsidRPr="00EA1BAA" w:rsidRDefault="00EA1BAA" w:rsidP="00EA1BAA">
      <w:pPr>
        <w:rPr>
          <w:sz w:val="26"/>
          <w:szCs w:val="26"/>
        </w:rPr>
      </w:pPr>
      <w:r w:rsidRPr="00EA1BAA">
        <w:rPr>
          <w:sz w:val="26"/>
          <w:szCs w:val="26"/>
        </w:rPr>
        <w:t xml:space="preserve">Председатель </w:t>
      </w:r>
    </w:p>
    <w:p w:rsidR="00EA1BAA" w:rsidRDefault="00EA1BAA" w:rsidP="00EA1BAA">
      <w:pPr>
        <w:rPr>
          <w:sz w:val="26"/>
          <w:szCs w:val="26"/>
        </w:rPr>
      </w:pPr>
      <w:r w:rsidRPr="00EA1BAA">
        <w:rPr>
          <w:sz w:val="26"/>
          <w:szCs w:val="26"/>
        </w:rPr>
        <w:t>Представительного Собрания округа                                                     М.П. Шибаева</w:t>
      </w:r>
    </w:p>
    <w:p w:rsidR="007144B2" w:rsidRDefault="007144B2" w:rsidP="00EA1BAA">
      <w:pPr>
        <w:rPr>
          <w:sz w:val="26"/>
          <w:szCs w:val="26"/>
        </w:rPr>
      </w:pPr>
    </w:p>
    <w:p w:rsidR="007144B2" w:rsidRDefault="007144B2" w:rsidP="00EA1BAA">
      <w:pPr>
        <w:rPr>
          <w:sz w:val="26"/>
          <w:szCs w:val="26"/>
        </w:rPr>
      </w:pPr>
    </w:p>
    <w:p w:rsidR="007144B2" w:rsidRPr="00EA1BAA" w:rsidRDefault="007144B2" w:rsidP="00EA1BAA">
      <w:pPr>
        <w:rPr>
          <w:sz w:val="26"/>
          <w:szCs w:val="26"/>
        </w:rPr>
      </w:pPr>
      <w:r>
        <w:rPr>
          <w:sz w:val="26"/>
          <w:szCs w:val="26"/>
        </w:rPr>
        <w:t>Глава округа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И.В. Быков</w:t>
      </w:r>
    </w:p>
    <w:p w:rsidR="00D25336" w:rsidRDefault="00D25336" w:rsidP="003B02AF">
      <w:pPr>
        <w:tabs>
          <w:tab w:val="num" w:pos="1276"/>
          <w:tab w:val="left" w:pos="6379"/>
        </w:tabs>
        <w:ind w:right="2692"/>
        <w:outlineLvl w:val="0"/>
        <w:rPr>
          <w:sz w:val="26"/>
          <w:szCs w:val="26"/>
        </w:rPr>
      </w:pPr>
    </w:p>
    <w:p w:rsidR="007144B2" w:rsidRDefault="007144B2" w:rsidP="003B02AF">
      <w:pPr>
        <w:tabs>
          <w:tab w:val="num" w:pos="1276"/>
          <w:tab w:val="left" w:pos="6379"/>
        </w:tabs>
        <w:ind w:right="2692"/>
        <w:outlineLvl w:val="0"/>
        <w:rPr>
          <w:sz w:val="26"/>
          <w:szCs w:val="26"/>
        </w:rPr>
      </w:pPr>
    </w:p>
    <w:p w:rsidR="007144B2" w:rsidRDefault="007144B2" w:rsidP="003B02AF">
      <w:pPr>
        <w:tabs>
          <w:tab w:val="num" w:pos="1276"/>
          <w:tab w:val="left" w:pos="6379"/>
        </w:tabs>
        <w:ind w:right="2692"/>
        <w:outlineLvl w:val="0"/>
        <w:rPr>
          <w:sz w:val="26"/>
          <w:szCs w:val="26"/>
        </w:rPr>
      </w:pPr>
      <w:r>
        <w:rPr>
          <w:sz w:val="26"/>
          <w:szCs w:val="26"/>
        </w:rPr>
        <w:t xml:space="preserve">24 ноября 2022 года </w:t>
      </w:r>
    </w:p>
    <w:p w:rsidR="00246F23" w:rsidRDefault="00246F23">
      <w:pPr>
        <w:spacing w:after="160" w:line="259" w:lineRule="auto"/>
        <w:rPr>
          <w:sz w:val="26"/>
          <w:szCs w:val="26"/>
        </w:rPr>
      </w:pPr>
      <w:r>
        <w:rPr>
          <w:sz w:val="26"/>
          <w:szCs w:val="26"/>
        </w:rPr>
        <w:br w:type="page"/>
      </w:r>
    </w:p>
    <w:p w:rsidR="00D25336" w:rsidRPr="00BA0B11" w:rsidRDefault="00D25336" w:rsidP="007144B2">
      <w:pPr>
        <w:tabs>
          <w:tab w:val="num" w:pos="1276"/>
        </w:tabs>
        <w:ind w:left="4536" w:right="-1"/>
        <w:outlineLvl w:val="0"/>
        <w:rPr>
          <w:sz w:val="26"/>
          <w:szCs w:val="26"/>
        </w:rPr>
      </w:pPr>
      <w:r w:rsidRPr="00BA0B11">
        <w:rPr>
          <w:sz w:val="26"/>
          <w:szCs w:val="26"/>
        </w:rPr>
        <w:lastRenderedPageBreak/>
        <w:t>Утверждено</w:t>
      </w:r>
    </w:p>
    <w:p w:rsidR="00D25336" w:rsidRPr="007144B2" w:rsidRDefault="00D25336" w:rsidP="007144B2">
      <w:pPr>
        <w:ind w:left="4536" w:right="-1"/>
        <w:rPr>
          <w:color w:val="000000"/>
          <w:sz w:val="26"/>
          <w:szCs w:val="26"/>
        </w:rPr>
      </w:pPr>
      <w:r w:rsidRPr="00BA0B11">
        <w:rPr>
          <w:color w:val="000000"/>
          <w:sz w:val="26"/>
          <w:szCs w:val="26"/>
        </w:rPr>
        <w:t>решением Представительного</w:t>
      </w:r>
      <w:r w:rsidR="007144B2">
        <w:rPr>
          <w:color w:val="000000"/>
          <w:sz w:val="26"/>
          <w:szCs w:val="26"/>
        </w:rPr>
        <w:t xml:space="preserve"> </w:t>
      </w:r>
      <w:r w:rsidRPr="00BA0B11">
        <w:rPr>
          <w:color w:val="000000"/>
          <w:sz w:val="26"/>
          <w:szCs w:val="26"/>
        </w:rPr>
        <w:t xml:space="preserve">Собрания </w:t>
      </w:r>
      <w:r>
        <w:rPr>
          <w:color w:val="000000"/>
          <w:sz w:val="26"/>
          <w:szCs w:val="26"/>
        </w:rPr>
        <w:t>округ</w:t>
      </w:r>
      <w:r w:rsidRPr="00BA0B11">
        <w:rPr>
          <w:color w:val="000000"/>
          <w:sz w:val="26"/>
          <w:szCs w:val="26"/>
        </w:rPr>
        <w:t>а</w:t>
      </w:r>
      <w:r w:rsidR="007144B2">
        <w:rPr>
          <w:color w:val="000000"/>
          <w:sz w:val="26"/>
          <w:szCs w:val="26"/>
        </w:rPr>
        <w:t xml:space="preserve"> </w:t>
      </w:r>
      <w:r w:rsidRPr="00BA0B11">
        <w:rPr>
          <w:sz w:val="26"/>
          <w:szCs w:val="26"/>
        </w:rPr>
        <w:t>от</w:t>
      </w:r>
      <w:r w:rsidR="007144B2">
        <w:rPr>
          <w:sz w:val="26"/>
          <w:szCs w:val="26"/>
        </w:rPr>
        <w:t xml:space="preserve"> 24.11.2022 </w:t>
      </w:r>
      <w:r>
        <w:rPr>
          <w:sz w:val="26"/>
          <w:szCs w:val="26"/>
        </w:rPr>
        <w:t xml:space="preserve">№ </w:t>
      </w:r>
      <w:r w:rsidR="007144B2">
        <w:rPr>
          <w:sz w:val="26"/>
          <w:szCs w:val="26"/>
        </w:rPr>
        <w:t>92</w:t>
      </w:r>
    </w:p>
    <w:p w:rsidR="00D25336" w:rsidRPr="00BA0B11" w:rsidRDefault="00D25336" w:rsidP="007144B2">
      <w:pPr>
        <w:tabs>
          <w:tab w:val="num" w:pos="200"/>
        </w:tabs>
        <w:ind w:left="4536" w:right="-1"/>
        <w:outlineLvl w:val="0"/>
        <w:rPr>
          <w:sz w:val="26"/>
          <w:szCs w:val="26"/>
        </w:rPr>
      </w:pPr>
      <w:r>
        <w:rPr>
          <w:sz w:val="26"/>
          <w:szCs w:val="26"/>
        </w:rPr>
        <w:t>(приложение</w:t>
      </w:r>
      <w:r w:rsidR="00477AEA">
        <w:rPr>
          <w:sz w:val="26"/>
          <w:szCs w:val="26"/>
        </w:rPr>
        <w:t xml:space="preserve"> 1</w:t>
      </w:r>
      <w:r>
        <w:rPr>
          <w:sz w:val="26"/>
          <w:szCs w:val="26"/>
        </w:rPr>
        <w:t>)</w:t>
      </w:r>
    </w:p>
    <w:p w:rsidR="00777414" w:rsidRPr="00463EDF" w:rsidRDefault="00777414" w:rsidP="00BA0B11">
      <w:pPr>
        <w:ind w:firstLine="709"/>
        <w:jc w:val="right"/>
        <w:rPr>
          <w:color w:val="000000"/>
          <w:sz w:val="17"/>
          <w:szCs w:val="17"/>
        </w:rPr>
      </w:pPr>
    </w:p>
    <w:p w:rsidR="00777414" w:rsidRPr="00463EDF" w:rsidRDefault="00777414" w:rsidP="00BA0B11">
      <w:pPr>
        <w:jc w:val="right"/>
        <w:rPr>
          <w:color w:val="000000"/>
          <w:sz w:val="17"/>
          <w:szCs w:val="17"/>
        </w:rPr>
      </w:pPr>
    </w:p>
    <w:p w:rsidR="00B93DFC" w:rsidRDefault="00777414" w:rsidP="00BA0B11">
      <w:pPr>
        <w:jc w:val="center"/>
        <w:rPr>
          <w:b/>
          <w:bCs/>
          <w:color w:val="000000"/>
          <w:sz w:val="26"/>
          <w:szCs w:val="26"/>
        </w:rPr>
      </w:pPr>
      <w:r w:rsidRPr="00BA0B11">
        <w:rPr>
          <w:b/>
          <w:bCs/>
          <w:color w:val="000000"/>
          <w:sz w:val="26"/>
          <w:szCs w:val="26"/>
        </w:rPr>
        <w:t xml:space="preserve">Положение о муниципальном жилищном контроле </w:t>
      </w:r>
    </w:p>
    <w:p w:rsidR="00777414" w:rsidRPr="00BA0B11" w:rsidRDefault="00777414" w:rsidP="00BA0B11">
      <w:pPr>
        <w:jc w:val="center"/>
        <w:rPr>
          <w:b/>
          <w:sz w:val="26"/>
          <w:szCs w:val="26"/>
        </w:rPr>
      </w:pPr>
      <w:r w:rsidRPr="00BA0B11">
        <w:rPr>
          <w:b/>
          <w:bCs/>
          <w:color w:val="000000"/>
          <w:sz w:val="26"/>
          <w:szCs w:val="26"/>
        </w:rPr>
        <w:t xml:space="preserve">в </w:t>
      </w:r>
      <w:r w:rsidR="007E6EE9" w:rsidRPr="00BA0B11">
        <w:rPr>
          <w:b/>
          <w:color w:val="000000"/>
          <w:sz w:val="26"/>
          <w:szCs w:val="26"/>
        </w:rPr>
        <w:t xml:space="preserve">Усть-Кубинском муниципальном </w:t>
      </w:r>
      <w:r w:rsidR="001D3849">
        <w:rPr>
          <w:b/>
          <w:color w:val="000000"/>
          <w:sz w:val="26"/>
          <w:szCs w:val="26"/>
        </w:rPr>
        <w:t>округ</w:t>
      </w:r>
      <w:r w:rsidR="007E6EE9" w:rsidRPr="00BA0B11">
        <w:rPr>
          <w:b/>
          <w:color w:val="000000"/>
          <w:sz w:val="26"/>
          <w:szCs w:val="26"/>
        </w:rPr>
        <w:t>е</w:t>
      </w:r>
    </w:p>
    <w:p w:rsidR="00BA0B11" w:rsidRPr="00BA0B11" w:rsidRDefault="00BA0B11" w:rsidP="00BA0B11">
      <w:pPr>
        <w:pStyle w:val="ConsPlusNormal"/>
        <w:ind w:firstLine="0"/>
        <w:jc w:val="center"/>
        <w:rPr>
          <w:rFonts w:ascii="Times New Roman" w:hAnsi="Times New Roman" w:cs="Times New Roman"/>
          <w:b/>
          <w:bCs/>
          <w:color w:val="000000"/>
          <w:sz w:val="26"/>
          <w:szCs w:val="26"/>
        </w:rPr>
      </w:pPr>
    </w:p>
    <w:p w:rsidR="00777414" w:rsidRPr="00BA0B11" w:rsidRDefault="00777414" w:rsidP="00B93DFC">
      <w:pPr>
        <w:pStyle w:val="ConsPlusNormal"/>
        <w:ind w:firstLine="0"/>
        <w:jc w:val="center"/>
        <w:rPr>
          <w:rFonts w:ascii="Times New Roman" w:hAnsi="Times New Roman" w:cs="Times New Roman"/>
          <w:b/>
          <w:bCs/>
          <w:color w:val="000000"/>
          <w:sz w:val="26"/>
          <w:szCs w:val="26"/>
        </w:rPr>
      </w:pPr>
      <w:r w:rsidRPr="00BA0B11">
        <w:rPr>
          <w:rFonts w:ascii="Times New Roman" w:hAnsi="Times New Roman" w:cs="Times New Roman"/>
          <w:b/>
          <w:bCs/>
          <w:color w:val="000000"/>
          <w:sz w:val="26"/>
          <w:szCs w:val="26"/>
        </w:rPr>
        <w:t>1. Общие положения</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жилищного контроля в </w:t>
      </w:r>
      <w:r w:rsidR="007E6EE9" w:rsidRPr="00BA0B11">
        <w:rPr>
          <w:rFonts w:ascii="Times New Roman" w:hAnsi="Times New Roman" w:cs="Times New Roman"/>
          <w:color w:val="000000"/>
          <w:sz w:val="26"/>
          <w:szCs w:val="26"/>
        </w:rPr>
        <w:t xml:space="preserve">Усть-Кубинском муниципальном </w:t>
      </w:r>
      <w:r w:rsidR="001D3849">
        <w:rPr>
          <w:rFonts w:ascii="Times New Roman" w:hAnsi="Times New Roman" w:cs="Times New Roman"/>
          <w:color w:val="000000"/>
          <w:sz w:val="26"/>
          <w:szCs w:val="26"/>
        </w:rPr>
        <w:t>округ</w:t>
      </w:r>
      <w:r w:rsidR="007E6EE9" w:rsidRPr="00BA0B11">
        <w:rPr>
          <w:rFonts w:ascii="Times New Roman" w:hAnsi="Times New Roman" w:cs="Times New Roman"/>
          <w:color w:val="000000"/>
          <w:sz w:val="26"/>
          <w:szCs w:val="26"/>
        </w:rPr>
        <w:t>е</w:t>
      </w:r>
      <w:r w:rsidR="007144B2">
        <w:rPr>
          <w:rFonts w:ascii="Times New Roman" w:hAnsi="Times New Roman" w:cs="Times New Roman"/>
          <w:color w:val="000000"/>
          <w:sz w:val="26"/>
          <w:szCs w:val="26"/>
        </w:rPr>
        <w:t xml:space="preserve"> </w:t>
      </w:r>
      <w:r w:rsidRPr="00BA0B11">
        <w:rPr>
          <w:rFonts w:ascii="Times New Roman" w:hAnsi="Times New Roman" w:cs="Times New Roman"/>
          <w:color w:val="000000"/>
          <w:sz w:val="26"/>
          <w:szCs w:val="26"/>
        </w:rPr>
        <w:t>(далее – муниципальный жилищный контроль).</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2) требований к формированию фондов капитального ремонта;</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lastRenderedPageBreak/>
        <w:t>10) требований к обеспечению доступности для инвалидов помещений в многоквартирных домах;</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rsidR="00777414" w:rsidRPr="00BA0B11" w:rsidRDefault="00777414" w:rsidP="00BA0B11">
      <w:pPr>
        <w:ind w:firstLine="709"/>
        <w:contextualSpacing/>
        <w:jc w:val="both"/>
        <w:rPr>
          <w:color w:val="000000"/>
          <w:sz w:val="26"/>
          <w:szCs w:val="26"/>
        </w:rPr>
      </w:pPr>
      <w:r w:rsidRPr="00BA0B11">
        <w:rPr>
          <w:color w:val="000000"/>
          <w:sz w:val="26"/>
          <w:szCs w:val="26"/>
        </w:rPr>
        <w:t xml:space="preserve">1.3. Муниципальный жилищный контроль осуществляется </w:t>
      </w:r>
      <w:r w:rsidR="00F60796">
        <w:rPr>
          <w:color w:val="000000"/>
          <w:sz w:val="26"/>
          <w:szCs w:val="26"/>
        </w:rPr>
        <w:t xml:space="preserve">администрацией </w:t>
      </w:r>
      <w:r w:rsidR="007E6EE9" w:rsidRPr="00BA0B11">
        <w:rPr>
          <w:color w:val="000000"/>
          <w:sz w:val="26"/>
          <w:szCs w:val="26"/>
        </w:rPr>
        <w:t xml:space="preserve">Усть-Кубинского муниципального </w:t>
      </w:r>
      <w:r w:rsidR="001D3849">
        <w:rPr>
          <w:color w:val="000000"/>
          <w:sz w:val="26"/>
          <w:szCs w:val="26"/>
        </w:rPr>
        <w:t>округ</w:t>
      </w:r>
      <w:r w:rsidR="007E6EE9" w:rsidRPr="00BA0B11">
        <w:rPr>
          <w:color w:val="000000"/>
          <w:sz w:val="26"/>
          <w:szCs w:val="26"/>
        </w:rPr>
        <w:t>а</w:t>
      </w:r>
      <w:r w:rsidR="00DA1856">
        <w:rPr>
          <w:color w:val="000000"/>
          <w:sz w:val="26"/>
          <w:szCs w:val="26"/>
        </w:rPr>
        <w:t xml:space="preserve"> </w:t>
      </w:r>
      <w:r w:rsidRPr="00BA0B11">
        <w:rPr>
          <w:color w:val="000000"/>
          <w:sz w:val="26"/>
          <w:szCs w:val="26"/>
        </w:rPr>
        <w:t>(далее – администрация</w:t>
      </w:r>
      <w:r w:rsidR="007144B2">
        <w:rPr>
          <w:color w:val="000000"/>
          <w:sz w:val="26"/>
          <w:szCs w:val="26"/>
        </w:rPr>
        <w:t xml:space="preserve"> </w:t>
      </w:r>
      <w:r w:rsidR="001D3849">
        <w:rPr>
          <w:color w:val="000000"/>
          <w:sz w:val="26"/>
          <w:szCs w:val="26"/>
        </w:rPr>
        <w:t>округ</w:t>
      </w:r>
      <w:r w:rsidR="00E73CAE">
        <w:rPr>
          <w:color w:val="000000"/>
          <w:sz w:val="26"/>
          <w:szCs w:val="26"/>
        </w:rPr>
        <w:t>а</w:t>
      </w:r>
      <w:r w:rsidRPr="00BA0B11">
        <w:rPr>
          <w:color w:val="000000"/>
          <w:sz w:val="26"/>
          <w:szCs w:val="26"/>
        </w:rPr>
        <w:t>).</w:t>
      </w:r>
    </w:p>
    <w:p w:rsidR="00777414" w:rsidRPr="00BA0B11" w:rsidRDefault="00777414" w:rsidP="00BA0B11">
      <w:pPr>
        <w:ind w:firstLine="709"/>
        <w:contextualSpacing/>
        <w:jc w:val="both"/>
        <w:rPr>
          <w:sz w:val="26"/>
          <w:szCs w:val="26"/>
        </w:rPr>
      </w:pPr>
      <w:r w:rsidRPr="00BA0B11">
        <w:rPr>
          <w:color w:val="000000"/>
          <w:sz w:val="26"/>
          <w:szCs w:val="26"/>
        </w:rPr>
        <w:t xml:space="preserve">1.4. Должностными лицами </w:t>
      </w:r>
      <w:r w:rsidR="00F60796">
        <w:rPr>
          <w:color w:val="000000"/>
          <w:sz w:val="26"/>
          <w:szCs w:val="26"/>
        </w:rPr>
        <w:t xml:space="preserve">администрации </w:t>
      </w:r>
      <w:r w:rsidR="001D3849">
        <w:rPr>
          <w:color w:val="000000"/>
          <w:sz w:val="26"/>
          <w:szCs w:val="26"/>
        </w:rPr>
        <w:t>округ</w:t>
      </w:r>
      <w:r w:rsidR="00F60796">
        <w:rPr>
          <w:color w:val="000000"/>
          <w:sz w:val="26"/>
          <w:szCs w:val="26"/>
        </w:rPr>
        <w:t>а</w:t>
      </w:r>
      <w:r w:rsidRPr="00BA0B11">
        <w:rPr>
          <w:color w:val="000000"/>
          <w:sz w:val="26"/>
          <w:szCs w:val="26"/>
        </w:rPr>
        <w:t xml:space="preserve">, уполномоченными осуществлять муниципальный жилищный контроль, являются </w:t>
      </w:r>
      <w:r w:rsidR="007E6EE9" w:rsidRPr="00BA0B11">
        <w:rPr>
          <w:color w:val="000000"/>
          <w:sz w:val="26"/>
          <w:szCs w:val="26"/>
        </w:rPr>
        <w:t>начальник отдела коммунальной инфраструктуры</w:t>
      </w:r>
      <w:r w:rsidR="00DA1856">
        <w:rPr>
          <w:color w:val="000000"/>
          <w:sz w:val="26"/>
          <w:szCs w:val="26"/>
        </w:rPr>
        <w:t xml:space="preserve"> </w:t>
      </w:r>
      <w:r w:rsidR="00F60796">
        <w:rPr>
          <w:color w:val="000000"/>
          <w:sz w:val="26"/>
          <w:szCs w:val="26"/>
        </w:rPr>
        <w:t xml:space="preserve">администрации </w:t>
      </w:r>
      <w:r w:rsidR="001D3849">
        <w:rPr>
          <w:color w:val="000000"/>
          <w:sz w:val="26"/>
          <w:szCs w:val="26"/>
        </w:rPr>
        <w:t>округ</w:t>
      </w:r>
      <w:r w:rsidR="00F60796">
        <w:rPr>
          <w:color w:val="000000"/>
          <w:sz w:val="26"/>
          <w:szCs w:val="26"/>
        </w:rPr>
        <w:t>а</w:t>
      </w:r>
      <w:r w:rsidR="007E6EE9" w:rsidRPr="00BA0B11">
        <w:rPr>
          <w:color w:val="000000"/>
          <w:sz w:val="26"/>
          <w:szCs w:val="26"/>
        </w:rPr>
        <w:t xml:space="preserve">, консультант отдела коммунальной инфраструктуры </w:t>
      </w:r>
      <w:r w:rsidR="00F60796">
        <w:rPr>
          <w:color w:val="000000"/>
          <w:sz w:val="26"/>
          <w:szCs w:val="26"/>
        </w:rPr>
        <w:t xml:space="preserve">администрации </w:t>
      </w:r>
      <w:r w:rsidR="001D3849">
        <w:rPr>
          <w:color w:val="000000"/>
          <w:sz w:val="26"/>
          <w:szCs w:val="26"/>
        </w:rPr>
        <w:t>округ</w:t>
      </w:r>
      <w:r w:rsidR="00A77EC5">
        <w:rPr>
          <w:color w:val="000000"/>
          <w:sz w:val="26"/>
          <w:szCs w:val="26"/>
        </w:rPr>
        <w:t>а</w:t>
      </w:r>
      <w:r w:rsidR="00A77EC5" w:rsidRPr="00BA0B11">
        <w:rPr>
          <w:color w:val="000000"/>
          <w:sz w:val="26"/>
          <w:szCs w:val="26"/>
        </w:rPr>
        <w:t xml:space="preserve"> (</w:t>
      </w:r>
      <w:r w:rsidRPr="00BA0B11">
        <w:rPr>
          <w:color w:val="000000"/>
          <w:sz w:val="26"/>
          <w:szCs w:val="26"/>
        </w:rPr>
        <w:t xml:space="preserve">далее также – должностные лица, уполномоченные осуществлять </w:t>
      </w:r>
      <w:r w:rsidR="00E73CAE">
        <w:rPr>
          <w:color w:val="000000"/>
          <w:sz w:val="26"/>
          <w:szCs w:val="26"/>
        </w:rPr>
        <w:t xml:space="preserve">муниципальный жилищный </w:t>
      </w:r>
      <w:r w:rsidRPr="00BA0B11">
        <w:rPr>
          <w:color w:val="000000"/>
          <w:sz w:val="26"/>
          <w:szCs w:val="26"/>
        </w:rPr>
        <w:t>контроль)</w:t>
      </w:r>
      <w:r w:rsidRPr="00BA0B11">
        <w:rPr>
          <w:i/>
          <w:iCs/>
          <w:color w:val="000000"/>
          <w:sz w:val="26"/>
          <w:szCs w:val="26"/>
        </w:rPr>
        <w:t>.</w:t>
      </w:r>
      <w:r w:rsidRPr="00BA0B11">
        <w:rPr>
          <w:color w:val="000000"/>
          <w:sz w:val="26"/>
          <w:szCs w:val="26"/>
        </w:rPr>
        <w:t xml:space="preserve"> В должностные обязанности указанных должностных лиц в соответствии с их должностной инструкцией входит осуществление полномочий по муниципальному жилищному контролю.</w:t>
      </w:r>
    </w:p>
    <w:p w:rsidR="00777414" w:rsidRPr="00BA0B11" w:rsidRDefault="00777414" w:rsidP="00BA0B11">
      <w:pPr>
        <w:ind w:firstLine="709"/>
        <w:contextualSpacing/>
        <w:jc w:val="both"/>
        <w:rPr>
          <w:sz w:val="26"/>
          <w:szCs w:val="26"/>
        </w:rPr>
      </w:pPr>
      <w:r w:rsidRPr="00BA0B11">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w:t>
      </w:r>
      <w:r w:rsidR="00F60796">
        <w:rPr>
          <w:color w:val="000000"/>
          <w:sz w:val="26"/>
          <w:szCs w:val="26"/>
        </w:rPr>
        <w:t xml:space="preserve"> июля </w:t>
      </w:r>
      <w:r w:rsidRPr="00BA0B11">
        <w:rPr>
          <w:color w:val="000000"/>
          <w:sz w:val="26"/>
          <w:szCs w:val="26"/>
        </w:rPr>
        <w:t>2020</w:t>
      </w:r>
      <w:r w:rsidR="00F60796">
        <w:rPr>
          <w:color w:val="000000"/>
          <w:sz w:val="26"/>
          <w:szCs w:val="26"/>
        </w:rPr>
        <w:t xml:space="preserve"> года</w:t>
      </w:r>
      <w:r w:rsidRPr="00BA0B11">
        <w:rPr>
          <w:color w:val="000000"/>
          <w:sz w:val="26"/>
          <w:szCs w:val="26"/>
        </w:rPr>
        <w:t xml:space="preserve"> № 248-ФЗ «О государственном контроле (надзоре) и муниципальном контроле в Российской Федерации»</w:t>
      </w:r>
      <w:r w:rsidR="00B4610D">
        <w:rPr>
          <w:color w:val="000000"/>
          <w:sz w:val="26"/>
          <w:szCs w:val="26"/>
        </w:rPr>
        <w:t xml:space="preserve"> (далее – Федеральный закон </w:t>
      </w:r>
      <w:r w:rsidR="00B4610D" w:rsidRPr="00BA0B11">
        <w:rPr>
          <w:color w:val="000000"/>
          <w:sz w:val="26"/>
          <w:szCs w:val="26"/>
        </w:rPr>
        <w:t>«О государственном контроле (надзоре) и муниципальном контроле в Российской Федерации»</w:t>
      </w:r>
      <w:r w:rsidR="00B4610D">
        <w:rPr>
          <w:color w:val="000000"/>
          <w:sz w:val="26"/>
          <w:szCs w:val="26"/>
        </w:rPr>
        <w:t>)</w:t>
      </w:r>
      <w:r w:rsidRPr="00BA0B11">
        <w:rPr>
          <w:color w:val="000000"/>
          <w:sz w:val="26"/>
          <w:szCs w:val="26"/>
        </w:rPr>
        <w:t xml:space="preserve"> и иными федеральными законами.</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A0B11">
        <w:rPr>
          <w:rStyle w:val="a3"/>
          <w:rFonts w:ascii="Times New Roman" w:hAnsi="Times New Roman" w:cs="Times New Roman"/>
          <w:color w:val="000000"/>
          <w:sz w:val="26"/>
          <w:szCs w:val="26"/>
          <w:u w:val="none"/>
        </w:rPr>
        <w:t>закона</w:t>
      </w:r>
      <w:r w:rsidR="00A77EC5" w:rsidRPr="00BA0B11">
        <w:rPr>
          <w:rFonts w:ascii="Times New Roman" w:hAnsi="Times New Roman" w:cs="Times New Roman"/>
          <w:color w:val="000000"/>
          <w:sz w:val="26"/>
          <w:szCs w:val="26"/>
        </w:rPr>
        <w:t>» О</w:t>
      </w:r>
      <w:r w:rsidRPr="00BA0B11">
        <w:rPr>
          <w:rFonts w:ascii="Times New Roman" w:hAnsi="Times New Roman" w:cs="Times New Roman"/>
          <w:color w:val="000000"/>
          <w:sz w:val="26"/>
          <w:szCs w:val="26"/>
        </w:rPr>
        <w:t xml:space="preserve"> государственном контроле (надзоре) и муниципальном контроле в Российской Федерации», Жилищного кодекса Российской Федерации, Федерального </w:t>
      </w:r>
      <w:r w:rsidRPr="00BA0B11">
        <w:rPr>
          <w:rStyle w:val="a3"/>
          <w:rFonts w:ascii="Times New Roman" w:hAnsi="Times New Roman" w:cs="Times New Roman"/>
          <w:color w:val="000000"/>
          <w:sz w:val="26"/>
          <w:szCs w:val="26"/>
          <w:u w:val="none"/>
        </w:rPr>
        <w:t>закона</w:t>
      </w:r>
      <w:r w:rsidRPr="00BA0B11">
        <w:rPr>
          <w:rFonts w:ascii="Times New Roman" w:hAnsi="Times New Roman" w:cs="Times New Roman"/>
          <w:color w:val="000000"/>
          <w:sz w:val="26"/>
          <w:szCs w:val="26"/>
        </w:rPr>
        <w:t xml:space="preserve"> от 6</w:t>
      </w:r>
      <w:r w:rsidR="00F60796">
        <w:rPr>
          <w:rFonts w:ascii="Times New Roman" w:hAnsi="Times New Roman" w:cs="Times New Roman"/>
          <w:color w:val="000000"/>
          <w:sz w:val="26"/>
          <w:szCs w:val="26"/>
        </w:rPr>
        <w:t xml:space="preserve"> октября </w:t>
      </w:r>
      <w:r w:rsidRPr="00BA0B11">
        <w:rPr>
          <w:rFonts w:ascii="Times New Roman" w:hAnsi="Times New Roman" w:cs="Times New Roman"/>
          <w:color w:val="000000"/>
          <w:sz w:val="26"/>
          <w:szCs w:val="26"/>
        </w:rPr>
        <w:t>2003</w:t>
      </w:r>
      <w:r w:rsidR="00F60796">
        <w:rPr>
          <w:rFonts w:ascii="Times New Roman" w:hAnsi="Times New Roman" w:cs="Times New Roman"/>
          <w:color w:val="000000"/>
          <w:sz w:val="26"/>
          <w:szCs w:val="26"/>
        </w:rPr>
        <w:t xml:space="preserve"> года</w:t>
      </w:r>
      <w:r w:rsidRPr="00BA0B11">
        <w:rPr>
          <w:rFonts w:ascii="Times New Roman" w:hAnsi="Times New Roman" w:cs="Times New Roman"/>
          <w:color w:val="000000"/>
          <w:sz w:val="26"/>
          <w:szCs w:val="26"/>
        </w:rPr>
        <w:t xml:space="preserve"> № 131-ФЗ «Об общих принципах организации местного самоуправления в Российской Федерации».</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1.6. Объектами </w:t>
      </w:r>
      <w:bookmarkStart w:id="4" w:name="_Hlk77676821"/>
      <w:r w:rsidRPr="00BA0B11">
        <w:rPr>
          <w:rFonts w:ascii="Times New Roman" w:hAnsi="Times New Roman" w:cs="Times New Roman"/>
          <w:color w:val="000000"/>
          <w:sz w:val="26"/>
          <w:szCs w:val="26"/>
        </w:rPr>
        <w:t xml:space="preserve">муниципального жилищного контроля </w:t>
      </w:r>
      <w:bookmarkEnd w:id="4"/>
      <w:r w:rsidRPr="00BA0B11">
        <w:rPr>
          <w:rFonts w:ascii="Times New Roman" w:hAnsi="Times New Roman" w:cs="Times New Roman"/>
          <w:color w:val="000000"/>
          <w:sz w:val="26"/>
          <w:szCs w:val="26"/>
        </w:rPr>
        <w:t>являются:</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BA0B11">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BA0B11">
        <w:rPr>
          <w:rFonts w:ascii="Times New Roman" w:hAnsi="Times New Roman" w:cs="Times New Roman"/>
          <w:color w:val="000000"/>
          <w:sz w:val="26"/>
          <w:szCs w:val="26"/>
        </w:rPr>
        <w:t>;</w:t>
      </w:r>
      <w:bookmarkEnd w:id="6"/>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w:t>
      </w:r>
      <w:r w:rsidR="0021325C">
        <w:rPr>
          <w:rFonts w:ascii="Times New Roman" w:hAnsi="Times New Roman" w:cs="Times New Roman"/>
          <w:color w:val="000000"/>
          <w:sz w:val="26"/>
          <w:szCs w:val="26"/>
        </w:rPr>
        <w:t xml:space="preserve"> </w:t>
      </w:r>
      <w:r w:rsidRPr="00BA0B11">
        <w:rPr>
          <w:rFonts w:ascii="Times New Roman" w:hAnsi="Times New Roman" w:cs="Times New Roman"/>
          <w:color w:val="000000"/>
          <w:sz w:val="26"/>
          <w:szCs w:val="26"/>
        </w:rPr>
        <w:t>в которых есть жилые помещения муниципального жилищного фонда, и другие объекты, к которым предъявляются обязательные требования,</w:t>
      </w:r>
      <w:r w:rsidR="0021325C">
        <w:rPr>
          <w:rFonts w:ascii="Times New Roman" w:hAnsi="Times New Roman" w:cs="Times New Roman"/>
          <w:color w:val="000000"/>
          <w:sz w:val="26"/>
          <w:szCs w:val="26"/>
        </w:rPr>
        <w:t xml:space="preserve"> </w:t>
      </w:r>
      <w:r w:rsidRPr="00BA0B11">
        <w:rPr>
          <w:rFonts w:ascii="Times New Roman" w:hAnsi="Times New Roman" w:cs="Times New Roman"/>
          <w:color w:val="000000"/>
          <w:sz w:val="26"/>
          <w:szCs w:val="26"/>
        </w:rPr>
        <w:t>указанные в подпунктах 1 – 11 пункта 1.2 настоящего Положения.</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1.7.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 xml:space="preserve">а </w:t>
      </w:r>
      <w:r w:rsidRPr="00BA0B11">
        <w:rPr>
          <w:rFonts w:ascii="Times New Roman" w:hAnsi="Times New Roman" w:cs="Times New Roman"/>
          <w:color w:val="000000"/>
          <w:sz w:val="26"/>
          <w:szCs w:val="26"/>
        </w:rPr>
        <w:t>в рамках осуществления муниципального жилищного контроля обеспечивается учет объектов муниципального жилищного контроля.</w:t>
      </w:r>
    </w:p>
    <w:p w:rsidR="00EA1BAA" w:rsidRPr="002D3EDB" w:rsidRDefault="00777414" w:rsidP="002D3EDB">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1.8. Система оценки и управления рисками при осуществлении муниципального жилищного контроля не применяется</w:t>
      </w:r>
      <w:bookmarkStart w:id="7" w:name="Par61"/>
      <w:bookmarkEnd w:id="7"/>
      <w:r w:rsidR="002D3EDB">
        <w:rPr>
          <w:rFonts w:ascii="Times New Roman" w:hAnsi="Times New Roman" w:cs="Times New Roman"/>
          <w:color w:val="000000"/>
          <w:sz w:val="26"/>
          <w:szCs w:val="26"/>
        </w:rPr>
        <w:t>.</w:t>
      </w:r>
    </w:p>
    <w:p w:rsidR="00246F23" w:rsidRDefault="00246F23" w:rsidP="00EA1BAA">
      <w:pPr>
        <w:pStyle w:val="ConsPlusNormal"/>
        <w:ind w:firstLine="709"/>
        <w:jc w:val="center"/>
        <w:rPr>
          <w:rFonts w:ascii="Times New Roman" w:hAnsi="Times New Roman" w:cs="Times New Roman"/>
          <w:b/>
          <w:bCs/>
          <w:color w:val="000000"/>
          <w:sz w:val="26"/>
          <w:szCs w:val="26"/>
        </w:rPr>
      </w:pPr>
    </w:p>
    <w:p w:rsidR="00777414" w:rsidRDefault="00777414" w:rsidP="00EA1BAA">
      <w:pPr>
        <w:pStyle w:val="ConsPlusNormal"/>
        <w:ind w:firstLine="709"/>
        <w:jc w:val="center"/>
        <w:rPr>
          <w:rFonts w:ascii="Times New Roman" w:hAnsi="Times New Roman" w:cs="Times New Roman"/>
          <w:b/>
          <w:bCs/>
          <w:color w:val="000000"/>
          <w:sz w:val="26"/>
          <w:szCs w:val="26"/>
        </w:rPr>
      </w:pPr>
      <w:r w:rsidRPr="00BA0B11">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EA1BAA" w:rsidRPr="00BA0B11" w:rsidRDefault="00EA1BAA" w:rsidP="00EA1BAA">
      <w:pPr>
        <w:pStyle w:val="ConsPlusNormal"/>
        <w:ind w:firstLine="709"/>
        <w:jc w:val="center"/>
        <w:rPr>
          <w:rFonts w:ascii="Times New Roman" w:hAnsi="Times New Roman" w:cs="Times New Roman"/>
          <w:b/>
          <w:bCs/>
          <w:color w:val="000000"/>
          <w:sz w:val="26"/>
          <w:szCs w:val="26"/>
        </w:rPr>
      </w:pP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2.1. Администрация</w:t>
      </w:r>
      <w:r w:rsidR="0021325C">
        <w:rPr>
          <w:rFonts w:ascii="Times New Roman" w:hAnsi="Times New Roman" w:cs="Times New Roman"/>
          <w:color w:val="000000"/>
          <w:sz w:val="26"/>
          <w:szCs w:val="26"/>
        </w:rPr>
        <w:t xml:space="preserve">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осуществляет муниципальный жилищный контроль в том числе посредством проведения профилактических мероприятий.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2.2. Профилактические мероприятия осуществляются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 xml:space="preserve">а </w:t>
      </w:r>
      <w:r w:rsidRPr="00BA0B11">
        <w:rPr>
          <w:rFonts w:ascii="Times New Roman" w:hAnsi="Times New Roman" w:cs="Times New Roman"/>
          <w:color w:val="000000"/>
          <w:sz w:val="26"/>
          <w:szCs w:val="26"/>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4610D" w:rsidRDefault="00777414" w:rsidP="00F60796">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F60796">
        <w:rPr>
          <w:rFonts w:ascii="Times New Roman" w:hAnsi="Times New Roman" w:cs="Times New Roman"/>
          <w:color w:val="000000"/>
          <w:sz w:val="26"/>
          <w:szCs w:val="26"/>
        </w:rPr>
        <w:t>руководителю (заместителю руководителя</w:t>
      </w:r>
      <w:r w:rsidRPr="00BA0B11">
        <w:rPr>
          <w:rFonts w:ascii="Times New Roman" w:hAnsi="Times New Roman" w:cs="Times New Roman"/>
          <w:color w:val="000000"/>
          <w:sz w:val="26"/>
          <w:szCs w:val="26"/>
        </w:rPr>
        <w:t xml:space="preserve">)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00B4610D">
        <w:rPr>
          <w:rFonts w:ascii="Times New Roman" w:hAnsi="Times New Roman" w:cs="Times New Roman"/>
          <w:color w:val="000000"/>
          <w:sz w:val="26"/>
          <w:szCs w:val="26"/>
        </w:rPr>
        <w:t xml:space="preserve"> для принятия решения о проведении контрольных мероприятий.</w:t>
      </w:r>
    </w:p>
    <w:p w:rsidR="00777414" w:rsidRPr="00F60796" w:rsidRDefault="00B4610D" w:rsidP="00F60796">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2.5. При</w:t>
      </w:r>
      <w:r w:rsidR="0021325C">
        <w:rPr>
          <w:rFonts w:ascii="Times New Roman" w:hAnsi="Times New Roman" w:cs="Times New Roman"/>
          <w:color w:val="000000"/>
          <w:sz w:val="26"/>
          <w:szCs w:val="26"/>
        </w:rPr>
        <w:t xml:space="preserve"> </w:t>
      </w:r>
      <w:r w:rsidR="00777414" w:rsidRPr="00BA0B11">
        <w:rPr>
          <w:rFonts w:ascii="Times New Roman" w:hAnsi="Times New Roman" w:cs="Times New Roman"/>
          <w:color w:val="000000"/>
          <w:sz w:val="26"/>
          <w:szCs w:val="26"/>
        </w:rPr>
        <w:t xml:space="preserve">осуществлении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00777414" w:rsidRPr="00BA0B11">
        <w:rPr>
          <w:rFonts w:ascii="Times New Roman" w:hAnsi="Times New Roman" w:cs="Times New Roman"/>
          <w:color w:val="000000"/>
          <w:sz w:val="26"/>
          <w:szCs w:val="26"/>
        </w:rPr>
        <w:t xml:space="preserve"> муниципального жилищного контроля могут проводиться следующие виды профилактических мероприятий: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1) информирование;</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2) обобщение правоприменительной практики;</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3) объявление предостережений;</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4) консультирование;</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5) профилактический визит.</w:t>
      </w:r>
    </w:p>
    <w:p w:rsidR="00777414" w:rsidRPr="00BA0B11" w:rsidRDefault="00777414" w:rsidP="00BA0B11">
      <w:pPr>
        <w:ind w:firstLine="709"/>
        <w:jc w:val="both"/>
        <w:rPr>
          <w:color w:val="000000"/>
          <w:sz w:val="26"/>
          <w:szCs w:val="26"/>
        </w:rPr>
      </w:pPr>
      <w:r w:rsidRPr="00BA0B11">
        <w:rPr>
          <w:color w:val="000000"/>
          <w:sz w:val="26"/>
          <w:szCs w:val="26"/>
        </w:rPr>
        <w:t xml:space="preserve">2.6. Информирование осуществляется </w:t>
      </w:r>
      <w:r w:rsidR="00F60796">
        <w:rPr>
          <w:color w:val="000000"/>
          <w:sz w:val="26"/>
          <w:szCs w:val="26"/>
        </w:rPr>
        <w:t xml:space="preserve">администрацией </w:t>
      </w:r>
      <w:r w:rsidR="001D3849">
        <w:rPr>
          <w:color w:val="000000"/>
          <w:sz w:val="26"/>
          <w:szCs w:val="26"/>
        </w:rPr>
        <w:t>округ</w:t>
      </w:r>
      <w:r w:rsidR="00F60796">
        <w:rPr>
          <w:color w:val="000000"/>
          <w:sz w:val="26"/>
          <w:szCs w:val="26"/>
        </w:rPr>
        <w:t>а</w:t>
      </w:r>
      <w:r w:rsidRPr="00BA0B11">
        <w:rPr>
          <w:color w:val="000000"/>
          <w:sz w:val="26"/>
          <w:szCs w:val="26"/>
        </w:rPr>
        <w:t xml:space="preserve"> по вопросам соблюдения обязательных требований посредством размещения соответствующих сведений на официальном сайте </w:t>
      </w:r>
      <w:r w:rsidR="00F60796">
        <w:rPr>
          <w:color w:val="000000"/>
          <w:sz w:val="26"/>
          <w:szCs w:val="26"/>
        </w:rPr>
        <w:t xml:space="preserve">администрации </w:t>
      </w:r>
      <w:r w:rsidR="001D3849">
        <w:rPr>
          <w:color w:val="000000"/>
          <w:sz w:val="26"/>
          <w:szCs w:val="26"/>
        </w:rPr>
        <w:t>округ</w:t>
      </w:r>
      <w:r w:rsidR="00F60796">
        <w:rPr>
          <w:color w:val="000000"/>
          <w:sz w:val="26"/>
          <w:szCs w:val="26"/>
        </w:rPr>
        <w:t>а</w:t>
      </w:r>
      <w:r w:rsidRPr="00BA0B11">
        <w:rPr>
          <w:color w:val="000000"/>
          <w:sz w:val="26"/>
          <w:szCs w:val="26"/>
        </w:rPr>
        <w:t xml:space="preserve"> в информационно-телекоммуникационной сети «Интернет» (далее – официальный сайт</w:t>
      </w:r>
      <w:r w:rsidR="0021325C">
        <w:rPr>
          <w:color w:val="000000"/>
          <w:sz w:val="26"/>
          <w:szCs w:val="26"/>
        </w:rPr>
        <w:t xml:space="preserve"> </w:t>
      </w:r>
      <w:r w:rsidR="001D3849">
        <w:rPr>
          <w:color w:val="000000"/>
          <w:sz w:val="26"/>
          <w:szCs w:val="26"/>
        </w:rPr>
        <w:t>округ</w:t>
      </w:r>
      <w:r w:rsidR="00F60796">
        <w:rPr>
          <w:color w:val="000000"/>
          <w:sz w:val="26"/>
          <w:szCs w:val="26"/>
        </w:rPr>
        <w:t>а</w:t>
      </w:r>
      <w:r w:rsidRPr="00BA0B11">
        <w:rPr>
          <w:color w:val="000000"/>
          <w:sz w:val="26"/>
          <w:szCs w:val="26"/>
        </w:rPr>
        <w:t>) в специальном разделе, посвященном контрольной деятельности (</w:t>
      </w:r>
      <w:r w:rsidRPr="00BA0B11">
        <w:rPr>
          <w:color w:val="000000"/>
          <w:sz w:val="26"/>
          <w:szCs w:val="26"/>
          <w:shd w:val="clear" w:color="auto" w:fill="FFFFFF"/>
        </w:rPr>
        <w:t xml:space="preserve">доступ к специальному разделу должен осуществляться с главной (основной) страницы </w:t>
      </w:r>
      <w:r w:rsidRPr="00BA0B11">
        <w:rPr>
          <w:color w:val="000000"/>
          <w:sz w:val="26"/>
          <w:szCs w:val="26"/>
        </w:rPr>
        <w:t xml:space="preserve">официального сайта </w:t>
      </w:r>
      <w:r w:rsidR="00F60796">
        <w:rPr>
          <w:color w:val="000000"/>
          <w:sz w:val="26"/>
          <w:szCs w:val="26"/>
        </w:rPr>
        <w:t xml:space="preserve">администрации </w:t>
      </w:r>
      <w:r w:rsidR="001D3849">
        <w:rPr>
          <w:color w:val="000000"/>
          <w:sz w:val="26"/>
          <w:szCs w:val="26"/>
        </w:rPr>
        <w:t>округ</w:t>
      </w:r>
      <w:r w:rsidR="00F60796">
        <w:rPr>
          <w:color w:val="000000"/>
          <w:sz w:val="26"/>
          <w:szCs w:val="26"/>
        </w:rPr>
        <w:t>а</w:t>
      </w:r>
      <w:r w:rsidRPr="00BA0B11">
        <w:rPr>
          <w:color w:val="000000"/>
          <w:sz w:val="26"/>
          <w:szCs w:val="26"/>
          <w:shd w:val="clear" w:color="auto" w:fill="FFFFFF"/>
        </w:rPr>
        <w:t>)</w:t>
      </w:r>
      <w:r w:rsidRPr="00BA0B11">
        <w:rPr>
          <w:color w:val="000000"/>
          <w:sz w:val="26"/>
          <w:szCs w:val="26"/>
        </w:rPr>
        <w:t>, в средствах массовой информации,</w:t>
      </w:r>
      <w:r w:rsidRPr="00BA0B11">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Администрация</w:t>
      </w:r>
      <w:r w:rsidR="0021325C">
        <w:rPr>
          <w:rFonts w:ascii="Times New Roman" w:hAnsi="Times New Roman" w:cs="Times New Roman"/>
          <w:color w:val="000000"/>
          <w:sz w:val="26"/>
          <w:szCs w:val="26"/>
        </w:rPr>
        <w:t xml:space="preserve">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обязана размещать и поддерживать в актуальном состоянии на официальном сайте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в специальном разделе, посвященном контрольной деятельности, сведения, предусмотренные </w:t>
      </w:r>
      <w:hyperlink r:id="rId8" w:history="1">
        <w:r w:rsidRPr="00A23BFE">
          <w:rPr>
            <w:rStyle w:val="a3"/>
            <w:rFonts w:ascii="Times New Roman" w:hAnsi="Times New Roman" w:cs="Times New Roman"/>
            <w:color w:val="000000"/>
            <w:sz w:val="26"/>
            <w:szCs w:val="26"/>
            <w:u w:val="none"/>
          </w:rPr>
          <w:t>частью 3 статьи 46</w:t>
        </w:r>
      </w:hyperlink>
      <w:r w:rsidR="0021325C">
        <w:t xml:space="preserve"> </w:t>
      </w:r>
      <w:r w:rsidRPr="00BA0B11">
        <w:rPr>
          <w:rFonts w:ascii="Times New Roman" w:hAnsi="Times New Roman" w:cs="Times New Roman"/>
          <w:color w:val="000000"/>
          <w:sz w:val="26"/>
          <w:szCs w:val="26"/>
        </w:rPr>
        <w:t>Федерального закона «О государственном контроле (надзоре) и муниципальном контроле в Российской Федерации».</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lastRenderedPageBreak/>
        <w:t>Администрация</w:t>
      </w:r>
      <w:r w:rsidR="0021325C">
        <w:rPr>
          <w:rFonts w:ascii="Times New Roman" w:hAnsi="Times New Roman" w:cs="Times New Roman"/>
          <w:color w:val="000000"/>
          <w:sz w:val="26"/>
          <w:szCs w:val="26"/>
        </w:rPr>
        <w:t xml:space="preserve">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 xml:space="preserve">а </w:t>
      </w:r>
      <w:r w:rsidRPr="00BA0B11">
        <w:rPr>
          <w:rFonts w:ascii="Times New Roman" w:hAnsi="Times New Roman" w:cs="Times New Roman"/>
          <w:color w:val="000000"/>
          <w:sz w:val="26"/>
          <w:szCs w:val="26"/>
        </w:rPr>
        <w:t xml:space="preserve">также вправе информировать население </w:t>
      </w:r>
      <w:r w:rsidR="00F12B60" w:rsidRPr="00BA0B11">
        <w:rPr>
          <w:rFonts w:ascii="Times New Roman" w:hAnsi="Times New Roman" w:cs="Times New Roman"/>
          <w:color w:val="000000"/>
          <w:sz w:val="26"/>
          <w:szCs w:val="26"/>
        </w:rPr>
        <w:t xml:space="preserve">Усть-Кубинского муниципального </w:t>
      </w:r>
      <w:r w:rsidR="001D3849">
        <w:rPr>
          <w:rFonts w:ascii="Times New Roman" w:hAnsi="Times New Roman" w:cs="Times New Roman"/>
          <w:color w:val="000000"/>
          <w:sz w:val="26"/>
          <w:szCs w:val="26"/>
        </w:rPr>
        <w:t>округ</w:t>
      </w:r>
      <w:r w:rsidR="00F12B60" w:rsidRPr="00BA0B11">
        <w:rPr>
          <w:rFonts w:ascii="Times New Roman" w:hAnsi="Times New Roman" w:cs="Times New Roman"/>
          <w:color w:val="000000"/>
          <w:sz w:val="26"/>
          <w:szCs w:val="26"/>
        </w:rPr>
        <w:t>а</w:t>
      </w:r>
      <w:r w:rsidR="0021325C">
        <w:rPr>
          <w:rFonts w:ascii="Times New Roman" w:hAnsi="Times New Roman" w:cs="Times New Roman"/>
          <w:color w:val="000000"/>
          <w:sz w:val="26"/>
          <w:szCs w:val="26"/>
        </w:rPr>
        <w:t xml:space="preserve"> </w:t>
      </w:r>
      <w:r w:rsidRPr="00BA0B11">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2.7. Обобщение правоприменительной практики осуществляется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 xml:space="preserve">а </w:t>
      </w:r>
      <w:r w:rsidRPr="00BA0B11">
        <w:rPr>
          <w:rFonts w:ascii="Times New Roman" w:hAnsi="Times New Roman" w:cs="Times New Roman"/>
          <w:color w:val="000000"/>
          <w:sz w:val="26"/>
          <w:szCs w:val="26"/>
        </w:rPr>
        <w:t>посредством сбора и анализа данных о проведенных контрольных мероприятиях и их результатах.</w:t>
      </w:r>
    </w:p>
    <w:p w:rsidR="00777414" w:rsidRPr="00BA0B11" w:rsidRDefault="00777414" w:rsidP="0021325C">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w:t>
      </w:r>
      <w:r w:rsidR="00B4610D">
        <w:rPr>
          <w:rFonts w:ascii="Times New Roman" w:hAnsi="Times New Roman" w:cs="Times New Roman"/>
          <w:color w:val="000000"/>
          <w:sz w:val="26"/>
          <w:szCs w:val="26"/>
        </w:rPr>
        <w:t>постановлением</w:t>
      </w:r>
      <w:r w:rsidR="00246F23">
        <w:rPr>
          <w:rFonts w:ascii="Times New Roman" w:hAnsi="Times New Roman" w:cs="Times New Roman"/>
          <w:color w:val="000000"/>
          <w:sz w:val="26"/>
          <w:szCs w:val="26"/>
        </w:rPr>
        <w:t xml:space="preserve">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w:t>
      </w:r>
      <w:r w:rsidR="0021325C">
        <w:rPr>
          <w:rFonts w:ascii="Times New Roman" w:hAnsi="Times New Roman" w:cs="Times New Roman"/>
          <w:color w:val="000000"/>
          <w:sz w:val="26"/>
          <w:szCs w:val="26"/>
        </w:rPr>
        <w:t>подпис</w:t>
      </w:r>
      <w:r w:rsidRPr="0021325C">
        <w:rPr>
          <w:rFonts w:ascii="Times New Roman" w:hAnsi="Times New Roman" w:cs="Times New Roman"/>
          <w:color w:val="000000"/>
          <w:sz w:val="26"/>
          <w:szCs w:val="26"/>
        </w:rPr>
        <w:t>ываемым</w:t>
      </w:r>
      <w:r w:rsidR="0021325C">
        <w:rPr>
          <w:rFonts w:ascii="Times New Roman" w:hAnsi="Times New Roman" w:cs="Times New Roman"/>
          <w:color w:val="000000"/>
          <w:sz w:val="26"/>
          <w:szCs w:val="26"/>
        </w:rPr>
        <w:t xml:space="preserve"> </w:t>
      </w:r>
      <w:r w:rsidR="0021325C" w:rsidRPr="0021325C">
        <w:rPr>
          <w:rFonts w:ascii="Times New Roman" w:hAnsi="Times New Roman" w:cs="Times New Roman"/>
          <w:color w:val="000000"/>
          <w:sz w:val="26"/>
          <w:szCs w:val="26"/>
        </w:rPr>
        <w:t xml:space="preserve">Главой округа. </w:t>
      </w:r>
      <w:r w:rsidRPr="0021325C">
        <w:rPr>
          <w:rFonts w:ascii="Times New Roman" w:hAnsi="Times New Roman" w:cs="Times New Roman"/>
          <w:color w:val="000000"/>
          <w:sz w:val="26"/>
          <w:szCs w:val="26"/>
        </w:rPr>
        <w:t xml:space="preserve">Указанный </w:t>
      </w:r>
      <w:r w:rsidRPr="00BA0B11">
        <w:rPr>
          <w:rFonts w:ascii="Times New Roman" w:hAnsi="Times New Roman" w:cs="Times New Roman"/>
          <w:color w:val="000000"/>
          <w:sz w:val="26"/>
          <w:szCs w:val="26"/>
        </w:rPr>
        <w:t xml:space="preserve">доклад размещается в срок до 1 июля года, следующего за отчетным годом, на официальном сайте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 xml:space="preserve">а </w:t>
      </w:r>
      <w:r w:rsidRPr="00BA0B11">
        <w:rPr>
          <w:rFonts w:ascii="Times New Roman" w:hAnsi="Times New Roman" w:cs="Times New Roman"/>
          <w:color w:val="000000"/>
          <w:sz w:val="26"/>
          <w:szCs w:val="26"/>
        </w:rPr>
        <w:t>в специальном разделе, посвященном контрольной деятельности.</w:t>
      </w:r>
    </w:p>
    <w:p w:rsidR="00B7058C" w:rsidRDefault="00777414" w:rsidP="00B7058C">
      <w:pPr>
        <w:pStyle w:val="ConsPlusNormal"/>
        <w:ind w:firstLine="709"/>
        <w:jc w:val="both"/>
        <w:rPr>
          <w:rFonts w:ascii="Times New Roman" w:hAnsi="Times New Roman" w:cs="Times New Roman"/>
          <w:sz w:val="26"/>
          <w:szCs w:val="26"/>
        </w:rPr>
      </w:pPr>
      <w:r w:rsidRPr="00B7058C">
        <w:rPr>
          <w:rFonts w:ascii="Times New Roman" w:hAnsi="Times New Roman" w:cs="Times New Roman"/>
          <w:color w:val="000000"/>
          <w:sz w:val="26"/>
          <w:szCs w:val="26"/>
        </w:rPr>
        <w:t xml:space="preserve">2.8. </w:t>
      </w:r>
      <w:r w:rsidR="00B7058C" w:rsidRPr="00B7058C">
        <w:rPr>
          <w:rFonts w:ascii="Times New Roman" w:hAnsi="Times New Roman" w:cs="Times New Roman"/>
          <w:sz w:val="26"/>
          <w:szCs w:val="26"/>
        </w:rPr>
        <w:t>В случае объявления администрацией округа предостережения о недопустимости</w:t>
      </w:r>
      <w:r w:rsidR="00B7058C" w:rsidRPr="0013733E">
        <w:rPr>
          <w:rFonts w:ascii="Times New Roman" w:hAnsi="Times New Roman" w:cs="Times New Roman"/>
          <w:sz w:val="26"/>
          <w:szCs w:val="26"/>
        </w:rPr>
        <w:t xml:space="preserve"> нарушения обязательных требований контролируемое лицо вправе подать возражение в отношении указанного предостережения. </w:t>
      </w:r>
    </w:p>
    <w:p w:rsidR="00B7058C" w:rsidRDefault="00B7058C" w:rsidP="00B7058C">
      <w:pPr>
        <w:pStyle w:val="ConsPlusNormal"/>
        <w:ind w:firstLine="709"/>
        <w:jc w:val="both"/>
        <w:rPr>
          <w:rFonts w:ascii="Times New Roman" w:hAnsi="Times New Roman" w:cs="Times New Roman"/>
          <w:sz w:val="26"/>
          <w:szCs w:val="26"/>
        </w:rPr>
      </w:pPr>
      <w:r w:rsidRPr="0013733E">
        <w:rPr>
          <w:rFonts w:ascii="Times New Roman" w:hAnsi="Times New Roman" w:cs="Times New Roman"/>
          <w:sz w:val="26"/>
          <w:szCs w:val="26"/>
        </w:rPr>
        <w:t>Контролируемое лицо вправе в течение десяти рабочих дней со дня получения предостережения подать в Контрольный орган возражение в отношении указанного предостережения.</w:t>
      </w:r>
    </w:p>
    <w:p w:rsidR="00B7058C" w:rsidRDefault="00B7058C" w:rsidP="00B7058C">
      <w:pPr>
        <w:pStyle w:val="ConsPlusNormal"/>
        <w:ind w:firstLine="709"/>
        <w:jc w:val="both"/>
        <w:rPr>
          <w:rFonts w:ascii="Times New Roman" w:hAnsi="Times New Roman" w:cs="Times New Roman"/>
          <w:sz w:val="26"/>
          <w:szCs w:val="26"/>
        </w:rPr>
      </w:pPr>
      <w:r w:rsidRPr="0013733E">
        <w:rPr>
          <w:rFonts w:ascii="Times New Roman" w:hAnsi="Times New Roman" w:cs="Times New Roman"/>
          <w:sz w:val="26"/>
          <w:szCs w:val="26"/>
        </w:rPr>
        <w:t>Возражение составляется контролируемым лицом в произвольной форме.</w:t>
      </w:r>
    </w:p>
    <w:p w:rsidR="00B7058C" w:rsidRPr="0013733E" w:rsidRDefault="00B7058C" w:rsidP="00B7058C">
      <w:pPr>
        <w:pStyle w:val="ConsPlusNormal"/>
        <w:ind w:firstLine="709"/>
        <w:jc w:val="both"/>
        <w:rPr>
          <w:rFonts w:ascii="Times New Roman" w:hAnsi="Times New Roman" w:cs="Times New Roman"/>
          <w:sz w:val="26"/>
          <w:szCs w:val="26"/>
        </w:rPr>
      </w:pPr>
      <w:r w:rsidRPr="0013733E">
        <w:rPr>
          <w:rFonts w:ascii="Times New Roman" w:hAnsi="Times New Roman" w:cs="Times New Roman"/>
          <w:sz w:val="26"/>
          <w:szCs w:val="26"/>
        </w:rPr>
        <w:t>В возражении контролируемым лицом указываются:</w:t>
      </w:r>
    </w:p>
    <w:p w:rsidR="00B7058C" w:rsidRPr="0013733E" w:rsidRDefault="00B7058C" w:rsidP="00B7058C">
      <w:pPr>
        <w:ind w:firstLine="709"/>
        <w:jc w:val="both"/>
        <w:rPr>
          <w:sz w:val="26"/>
          <w:szCs w:val="26"/>
        </w:rPr>
      </w:pPr>
      <w:r w:rsidRPr="0013733E">
        <w:rPr>
          <w:sz w:val="26"/>
          <w:szCs w:val="26"/>
        </w:rPr>
        <w:t>наименование контролируемого лица;</w:t>
      </w:r>
    </w:p>
    <w:p w:rsidR="00B7058C" w:rsidRPr="0013733E" w:rsidRDefault="00B7058C" w:rsidP="00B7058C">
      <w:pPr>
        <w:ind w:firstLine="709"/>
        <w:jc w:val="both"/>
        <w:rPr>
          <w:sz w:val="26"/>
          <w:szCs w:val="26"/>
        </w:rPr>
      </w:pPr>
      <w:r w:rsidRPr="0013733E">
        <w:rPr>
          <w:sz w:val="26"/>
          <w:szCs w:val="26"/>
        </w:rPr>
        <w:t>адрес контролируемого лица, идентификационный номер налогоплательщика - юридического лица, индивидуального предпринимателя, а также адрес электронной почты (при наличии);</w:t>
      </w:r>
    </w:p>
    <w:p w:rsidR="00B7058C" w:rsidRPr="0013733E" w:rsidRDefault="00B7058C" w:rsidP="00B7058C">
      <w:pPr>
        <w:ind w:firstLine="709"/>
        <w:jc w:val="both"/>
        <w:rPr>
          <w:sz w:val="26"/>
          <w:szCs w:val="26"/>
        </w:rPr>
      </w:pPr>
      <w:r w:rsidRPr="0013733E">
        <w:rPr>
          <w:sz w:val="26"/>
          <w:szCs w:val="26"/>
        </w:rPr>
        <w:t>сведения об объекте контроля;</w:t>
      </w:r>
    </w:p>
    <w:p w:rsidR="00B7058C" w:rsidRPr="0013733E" w:rsidRDefault="00B7058C" w:rsidP="00B7058C">
      <w:pPr>
        <w:ind w:firstLine="709"/>
        <w:jc w:val="both"/>
        <w:rPr>
          <w:sz w:val="26"/>
          <w:szCs w:val="26"/>
        </w:rPr>
      </w:pPr>
      <w:r w:rsidRPr="0013733E">
        <w:rPr>
          <w:sz w:val="26"/>
          <w:szCs w:val="26"/>
        </w:rPr>
        <w:t>дата и номер предостережения, направленного в адрес контролируемого лица;</w:t>
      </w:r>
    </w:p>
    <w:p w:rsidR="00B7058C" w:rsidRPr="0013733E" w:rsidRDefault="00B7058C" w:rsidP="00B7058C">
      <w:pPr>
        <w:ind w:firstLine="709"/>
        <w:jc w:val="both"/>
        <w:rPr>
          <w:sz w:val="26"/>
          <w:szCs w:val="26"/>
        </w:rPr>
      </w:pPr>
      <w:r w:rsidRPr="0013733E">
        <w:rPr>
          <w:sz w:val="26"/>
          <w:szCs w:val="26"/>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B7058C" w:rsidRPr="0013733E" w:rsidRDefault="00B7058C" w:rsidP="00B7058C">
      <w:pPr>
        <w:ind w:firstLine="709"/>
        <w:jc w:val="both"/>
        <w:rPr>
          <w:sz w:val="26"/>
          <w:szCs w:val="26"/>
        </w:rPr>
      </w:pPr>
      <w:r w:rsidRPr="0013733E">
        <w:rPr>
          <w:sz w:val="26"/>
          <w:szCs w:val="26"/>
        </w:rPr>
        <w:t>фамилию, имя, отчество (при наличии) лица, направившего возражение;</w:t>
      </w:r>
    </w:p>
    <w:p w:rsidR="00B7058C" w:rsidRDefault="00B7058C" w:rsidP="00B7058C">
      <w:pPr>
        <w:ind w:firstLine="709"/>
        <w:jc w:val="both"/>
        <w:rPr>
          <w:sz w:val="26"/>
          <w:szCs w:val="26"/>
        </w:rPr>
      </w:pPr>
      <w:r w:rsidRPr="0013733E">
        <w:rPr>
          <w:sz w:val="26"/>
          <w:szCs w:val="26"/>
        </w:rPr>
        <w:t>дата направления возражения.</w:t>
      </w:r>
    </w:p>
    <w:p w:rsidR="00B7058C" w:rsidRDefault="00B7058C" w:rsidP="00B7058C">
      <w:pPr>
        <w:ind w:firstLine="709"/>
        <w:jc w:val="both"/>
        <w:rPr>
          <w:sz w:val="26"/>
          <w:szCs w:val="26"/>
        </w:rPr>
      </w:pPr>
      <w:r w:rsidRPr="0013733E">
        <w:rPr>
          <w:sz w:val="26"/>
          <w:szCs w:val="26"/>
        </w:rPr>
        <w:t>Контролируемое лицо вправе приложить к возражению документы, подтверждающие обоснованность возражения, или заверенные копии таких документов.</w:t>
      </w:r>
    </w:p>
    <w:p w:rsidR="00B7058C" w:rsidRPr="007068A4" w:rsidRDefault="00B7058C" w:rsidP="00B7058C">
      <w:pPr>
        <w:ind w:firstLine="709"/>
        <w:jc w:val="both"/>
        <w:rPr>
          <w:sz w:val="26"/>
          <w:szCs w:val="26"/>
        </w:rPr>
      </w:pPr>
      <w:r w:rsidRPr="0013733E">
        <w:rPr>
          <w:sz w:val="26"/>
          <w:szCs w:val="26"/>
        </w:rPr>
        <w:t>Возражение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Контрольного органа.</w:t>
      </w:r>
    </w:p>
    <w:p w:rsidR="00B7058C" w:rsidRPr="007068A4" w:rsidRDefault="00B7058C" w:rsidP="00B7058C">
      <w:pPr>
        <w:ind w:firstLine="708"/>
        <w:jc w:val="both"/>
        <w:rPr>
          <w:sz w:val="26"/>
          <w:szCs w:val="26"/>
        </w:rPr>
      </w:pPr>
      <w:r w:rsidRPr="007068A4">
        <w:rPr>
          <w:sz w:val="26"/>
          <w:szCs w:val="26"/>
        </w:rPr>
        <w:t>Возражение рассматривается Контрольным органом в течение д</w:t>
      </w:r>
      <w:r>
        <w:rPr>
          <w:sz w:val="26"/>
          <w:szCs w:val="26"/>
        </w:rPr>
        <w:t>вадцати</w:t>
      </w:r>
      <w:r w:rsidRPr="007068A4">
        <w:rPr>
          <w:sz w:val="26"/>
          <w:szCs w:val="26"/>
        </w:rPr>
        <w:t xml:space="preserve"> рабочих дней со дня регистрации возражения.</w:t>
      </w:r>
    </w:p>
    <w:p w:rsidR="00B7058C" w:rsidRPr="007068A4" w:rsidRDefault="00B7058C" w:rsidP="00B7058C">
      <w:pPr>
        <w:ind w:firstLine="708"/>
        <w:jc w:val="both"/>
        <w:rPr>
          <w:sz w:val="26"/>
          <w:szCs w:val="26"/>
        </w:rPr>
      </w:pPr>
      <w:r w:rsidRPr="007068A4">
        <w:rPr>
          <w:sz w:val="26"/>
          <w:szCs w:val="26"/>
        </w:rPr>
        <w:t>По результатам рассмотрения возражения принимается одно из следующих решений:</w:t>
      </w:r>
    </w:p>
    <w:p w:rsidR="00B7058C" w:rsidRPr="00057A9A" w:rsidRDefault="00B7058C" w:rsidP="00B7058C">
      <w:pPr>
        <w:pStyle w:val="af3"/>
        <w:numPr>
          <w:ilvl w:val="0"/>
          <w:numId w:val="1"/>
        </w:numPr>
        <w:jc w:val="both"/>
        <w:rPr>
          <w:sz w:val="26"/>
          <w:szCs w:val="26"/>
        </w:rPr>
      </w:pPr>
      <w:r w:rsidRPr="00057A9A">
        <w:rPr>
          <w:sz w:val="26"/>
          <w:szCs w:val="26"/>
        </w:rPr>
        <w:t>удовлетворить возражение в форме отмены объявленного предостережения;</w:t>
      </w:r>
    </w:p>
    <w:p w:rsidR="00B7058C" w:rsidRPr="00057A9A" w:rsidRDefault="00B7058C" w:rsidP="00B7058C">
      <w:pPr>
        <w:pStyle w:val="af3"/>
        <w:numPr>
          <w:ilvl w:val="0"/>
          <w:numId w:val="1"/>
        </w:numPr>
        <w:jc w:val="both"/>
        <w:rPr>
          <w:sz w:val="26"/>
          <w:szCs w:val="26"/>
        </w:rPr>
      </w:pPr>
      <w:r w:rsidRPr="00057A9A">
        <w:rPr>
          <w:sz w:val="26"/>
          <w:szCs w:val="26"/>
        </w:rPr>
        <w:t>отказать в удовлетворении возражения</w:t>
      </w:r>
      <w:r w:rsidR="003B2765">
        <w:rPr>
          <w:sz w:val="26"/>
          <w:szCs w:val="26"/>
        </w:rPr>
        <w:t xml:space="preserve"> </w:t>
      </w:r>
      <w:r w:rsidRPr="007068A4">
        <w:rPr>
          <w:sz w:val="26"/>
          <w:szCs w:val="26"/>
        </w:rPr>
        <w:t>с указанием причины отказа</w:t>
      </w:r>
      <w:r w:rsidRPr="00057A9A">
        <w:rPr>
          <w:sz w:val="26"/>
          <w:szCs w:val="26"/>
        </w:rPr>
        <w:t>.</w:t>
      </w:r>
    </w:p>
    <w:p w:rsidR="00B7058C" w:rsidRPr="007068A4" w:rsidRDefault="00B7058C" w:rsidP="00B7058C">
      <w:pPr>
        <w:ind w:firstLine="708"/>
        <w:jc w:val="both"/>
        <w:rPr>
          <w:sz w:val="26"/>
          <w:szCs w:val="26"/>
        </w:rPr>
      </w:pPr>
      <w:r w:rsidRPr="007068A4">
        <w:rPr>
          <w:sz w:val="26"/>
          <w:szCs w:val="26"/>
        </w:rPr>
        <w:lastRenderedPageBreak/>
        <w:t>В случае принятия представленных контролируемым лицом в возражениях доводов направленное предостережение аннулируется с соответствующей отметкой в журнале учета объявленных предостережений.</w:t>
      </w:r>
    </w:p>
    <w:p w:rsidR="00B7058C" w:rsidRDefault="00B7058C" w:rsidP="00B7058C">
      <w:pPr>
        <w:ind w:firstLine="708"/>
        <w:jc w:val="both"/>
        <w:rPr>
          <w:sz w:val="26"/>
          <w:szCs w:val="26"/>
        </w:rPr>
      </w:pPr>
      <w:r w:rsidRPr="006C1346">
        <w:rPr>
          <w:sz w:val="26"/>
          <w:szCs w:val="26"/>
        </w:rPr>
        <w:t>Мотивированный ответ о результатах рассмотрения возражения направляется лицу, направившему возражение, в письменной форме или в форме электронного документа, не позднее 5 рабочих дней, следующих за днем принятия решения.</w:t>
      </w:r>
    </w:p>
    <w:p w:rsidR="00D9341B" w:rsidRDefault="00B7058C" w:rsidP="00B7058C">
      <w:pPr>
        <w:ind w:firstLine="709"/>
        <w:jc w:val="both"/>
        <w:rPr>
          <w:sz w:val="26"/>
          <w:szCs w:val="26"/>
        </w:rPr>
      </w:pPr>
      <w:r w:rsidRPr="007068A4">
        <w:rPr>
          <w:sz w:val="26"/>
          <w:szCs w:val="26"/>
        </w:rPr>
        <w:t>В случае поступления в Контрольный орган возражения по тем же основаниям, оно подлежит оставлению без рассмотрения, о чем контролируемое лицо уведомляется</w:t>
      </w:r>
      <w:r>
        <w:rPr>
          <w:sz w:val="26"/>
          <w:szCs w:val="26"/>
        </w:rPr>
        <w:t xml:space="preserve"> в течение двадцати рабочих дней.</w:t>
      </w:r>
    </w:p>
    <w:p w:rsidR="00777414" w:rsidRPr="00BA0B11" w:rsidRDefault="00777414" w:rsidP="00B7058C">
      <w:pPr>
        <w:ind w:firstLine="709"/>
        <w:jc w:val="both"/>
        <w:rPr>
          <w:sz w:val="26"/>
          <w:szCs w:val="26"/>
        </w:rPr>
      </w:pPr>
      <w:r w:rsidRPr="00BA0B11">
        <w:rPr>
          <w:color w:val="000000"/>
          <w:sz w:val="26"/>
          <w:szCs w:val="26"/>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F729E"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Личный прием граждан проводится </w:t>
      </w:r>
      <w:r w:rsidR="003B2765">
        <w:rPr>
          <w:rFonts w:ascii="Times New Roman" w:hAnsi="Times New Roman" w:cs="Times New Roman"/>
          <w:color w:val="000000"/>
          <w:sz w:val="26"/>
          <w:szCs w:val="26"/>
        </w:rPr>
        <w:t>Главой округа или уполномоченный осуществлять муниципальный жилищный контроль.</w:t>
      </w:r>
    </w:p>
    <w:p w:rsidR="00777414" w:rsidRPr="00BA0B11" w:rsidRDefault="00777414" w:rsidP="00BA0B11">
      <w:pPr>
        <w:pStyle w:val="ConsPlusNormal"/>
        <w:ind w:firstLine="709"/>
        <w:jc w:val="both"/>
        <w:rPr>
          <w:rFonts w:ascii="Times New Roman" w:hAnsi="Times New Roman" w:cs="Times New Roman"/>
          <w:sz w:val="26"/>
          <w:szCs w:val="26"/>
        </w:rPr>
      </w:pPr>
      <w:r w:rsidRPr="00CF729E">
        <w:rPr>
          <w:rFonts w:ascii="Times New Roman" w:hAnsi="Times New Roman" w:cs="Times New Roman"/>
          <w:color w:val="000000"/>
          <w:sz w:val="26"/>
          <w:szCs w:val="26"/>
        </w:rPr>
        <w:t>Информация</w:t>
      </w:r>
      <w:r w:rsidRPr="00BA0B11">
        <w:rPr>
          <w:rFonts w:ascii="Times New Roman" w:hAnsi="Times New Roman" w:cs="Times New Roman"/>
          <w:color w:val="000000"/>
          <w:sz w:val="26"/>
          <w:szCs w:val="26"/>
        </w:rPr>
        <w:t xml:space="preserve"> о месте приема, а также об установленных для приема днях и часах размещается на официальном сайте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в специальном разделе, посвященном контрольной деятельности.</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1) организация и осуществление муниципального жилищного контроля;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в рамках контрольных мероприятий.</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w:t>
      </w:r>
      <w:r w:rsidR="00B7058C">
        <w:rPr>
          <w:rFonts w:ascii="Times New Roman" w:hAnsi="Times New Roman" w:cs="Times New Roman"/>
          <w:color w:val="000000"/>
          <w:sz w:val="26"/>
          <w:szCs w:val="26"/>
        </w:rPr>
        <w:t xml:space="preserve">ольного мероприятия </w:t>
      </w:r>
      <w:r w:rsidRPr="00BA0B11">
        <w:rPr>
          <w:rFonts w:ascii="Times New Roman" w:hAnsi="Times New Roman" w:cs="Times New Roman"/>
          <w:color w:val="000000"/>
          <w:sz w:val="26"/>
          <w:szCs w:val="26"/>
        </w:rPr>
        <w:t>испытаний.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lastRenderedPageBreak/>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в целях оценки контролируемого лица по вопросам соблюдения обязательных требований.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В случае поступления в администрацию</w:t>
      </w:r>
      <w:r w:rsidR="003B2765">
        <w:rPr>
          <w:rFonts w:ascii="Times New Roman" w:hAnsi="Times New Roman" w:cs="Times New Roman"/>
          <w:color w:val="000000"/>
          <w:sz w:val="26"/>
          <w:szCs w:val="26"/>
        </w:rPr>
        <w:t xml:space="preserve"> </w:t>
      </w:r>
      <w:r w:rsidR="001D3849">
        <w:rPr>
          <w:rFonts w:ascii="Times New Roman" w:hAnsi="Times New Roman" w:cs="Times New Roman"/>
          <w:color w:val="000000"/>
          <w:sz w:val="26"/>
          <w:szCs w:val="26"/>
        </w:rPr>
        <w:t>округ</w:t>
      </w:r>
      <w:r w:rsidR="00F3781B">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в специальном разделе, посвященном контрольной деятельности, письменного разъяснения, подписанного </w:t>
      </w:r>
      <w:r w:rsidR="003B2765">
        <w:rPr>
          <w:rFonts w:ascii="Times New Roman" w:hAnsi="Times New Roman" w:cs="Times New Roman"/>
          <w:color w:val="000000"/>
          <w:sz w:val="26"/>
          <w:szCs w:val="26"/>
        </w:rPr>
        <w:t xml:space="preserve">Главой </w:t>
      </w:r>
      <w:r w:rsidR="001D3849">
        <w:rPr>
          <w:rFonts w:ascii="Times New Roman" w:hAnsi="Times New Roman" w:cs="Times New Roman"/>
          <w:color w:val="000000"/>
          <w:sz w:val="26"/>
          <w:szCs w:val="26"/>
        </w:rPr>
        <w:t>округ</w:t>
      </w:r>
      <w:r w:rsidR="00E62597" w:rsidRPr="00BA0B11">
        <w:rPr>
          <w:rFonts w:ascii="Times New Roman" w:hAnsi="Times New Roman" w:cs="Times New Roman"/>
          <w:color w:val="000000"/>
          <w:sz w:val="26"/>
          <w:szCs w:val="26"/>
        </w:rPr>
        <w:t xml:space="preserve">а </w:t>
      </w:r>
      <w:r w:rsidRPr="00BA0B11">
        <w:rPr>
          <w:rFonts w:ascii="Times New Roman" w:hAnsi="Times New Roman" w:cs="Times New Roman"/>
          <w:color w:val="000000"/>
          <w:sz w:val="26"/>
          <w:szCs w:val="26"/>
        </w:rPr>
        <w:t>или должностным лицом, уполномоченным осуществлять муниципальный жилищный контроль.</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BA0B11" w:rsidRDefault="00777414" w:rsidP="00BA0B11">
      <w:pPr>
        <w:pStyle w:val="ConsPlusNormal"/>
        <w:ind w:firstLine="709"/>
        <w:jc w:val="both"/>
        <w:rPr>
          <w:rFonts w:ascii="Times New Roman" w:hAnsi="Times New Roman" w:cs="Times New Roman"/>
          <w:color w:val="000000"/>
          <w:sz w:val="26"/>
          <w:szCs w:val="26"/>
        </w:rPr>
      </w:pPr>
    </w:p>
    <w:p w:rsidR="00777414" w:rsidRPr="00BA0B11" w:rsidRDefault="00777414" w:rsidP="00BA0B11">
      <w:pPr>
        <w:pStyle w:val="ConsPlusNormal"/>
        <w:ind w:firstLine="709"/>
        <w:jc w:val="center"/>
        <w:rPr>
          <w:rFonts w:ascii="Times New Roman" w:hAnsi="Times New Roman" w:cs="Times New Roman"/>
          <w:b/>
          <w:bCs/>
          <w:color w:val="000000"/>
          <w:sz w:val="26"/>
          <w:szCs w:val="26"/>
        </w:rPr>
      </w:pPr>
      <w:r w:rsidRPr="00BA0B11">
        <w:rPr>
          <w:rFonts w:ascii="Times New Roman" w:hAnsi="Times New Roman" w:cs="Times New Roman"/>
          <w:b/>
          <w:bCs/>
          <w:color w:val="000000"/>
          <w:sz w:val="26"/>
          <w:szCs w:val="26"/>
        </w:rPr>
        <w:t>3. Осуществление контрольных мероприятий и контрольных действий</w:t>
      </w:r>
    </w:p>
    <w:p w:rsidR="00777414" w:rsidRPr="00BA0B11" w:rsidRDefault="00777414" w:rsidP="00BA0B11">
      <w:pPr>
        <w:pStyle w:val="ConsPlusNormal"/>
        <w:ind w:firstLine="709"/>
        <w:jc w:val="center"/>
        <w:rPr>
          <w:rFonts w:ascii="Times New Roman" w:hAnsi="Times New Roman" w:cs="Times New Roman"/>
          <w:b/>
          <w:bCs/>
          <w:color w:val="000000"/>
          <w:sz w:val="26"/>
          <w:szCs w:val="26"/>
        </w:rPr>
      </w:pP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3.1. При осуществлении муниципального жилищного контроля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могут проводиться следующие виды контрольных мероприятий и контрольных действий в рамках указанных мероприятий: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w:t>
      </w:r>
      <w:r w:rsidR="00B7058C">
        <w:rPr>
          <w:rFonts w:ascii="Times New Roman" w:hAnsi="Times New Roman" w:cs="Times New Roman"/>
          <w:color w:val="000000"/>
          <w:sz w:val="26"/>
          <w:szCs w:val="26"/>
        </w:rPr>
        <w:t>ального обследования, испытания</w:t>
      </w:r>
      <w:r w:rsidRPr="00BA0B11">
        <w:rPr>
          <w:rFonts w:ascii="Times New Roman" w:hAnsi="Times New Roman" w:cs="Times New Roman"/>
          <w:color w:val="000000"/>
          <w:sz w:val="26"/>
          <w:szCs w:val="26"/>
        </w:rPr>
        <w:t>);</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3) документарная проверка (посредством получения письменных объяснений, ист</w:t>
      </w:r>
      <w:r w:rsidR="00B7058C">
        <w:rPr>
          <w:rFonts w:ascii="Times New Roman" w:hAnsi="Times New Roman" w:cs="Times New Roman"/>
          <w:color w:val="000000"/>
          <w:sz w:val="26"/>
          <w:szCs w:val="26"/>
        </w:rPr>
        <w:t>ребования документов</w:t>
      </w:r>
      <w:r w:rsidRPr="00BA0B11">
        <w:rPr>
          <w:rFonts w:ascii="Times New Roman" w:hAnsi="Times New Roman" w:cs="Times New Roman"/>
          <w:color w:val="000000"/>
          <w:sz w:val="26"/>
          <w:szCs w:val="26"/>
        </w:rPr>
        <w:t>);</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w:t>
      </w:r>
    </w:p>
    <w:p w:rsidR="00777414" w:rsidRPr="00BA0B11" w:rsidRDefault="00777414" w:rsidP="00BA0B11">
      <w:pPr>
        <w:ind w:firstLine="709"/>
        <w:jc w:val="both"/>
        <w:rPr>
          <w:color w:val="000000"/>
          <w:sz w:val="26"/>
          <w:szCs w:val="26"/>
        </w:rPr>
      </w:pPr>
      <w:r w:rsidRPr="00BA0B11">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BA0B11">
        <w:rPr>
          <w:color w:val="000000"/>
          <w:sz w:val="26"/>
          <w:szCs w:val="26"/>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sidRPr="00BA0B11">
        <w:rPr>
          <w:color w:val="000000"/>
          <w:sz w:val="26"/>
          <w:szCs w:val="26"/>
          <w:shd w:val="clear" w:color="auto" w:fill="FFFFFF"/>
        </w:rPr>
        <w:lastRenderedPageBreak/>
        <w:t>в автоматическом режиме технических средств фиксации правонарушений, имеющих функции фото- и киносъемки, видеозаписи</w:t>
      </w:r>
      <w:r w:rsidRPr="00BA0B11">
        <w:rPr>
          <w:color w:val="000000"/>
          <w:sz w:val="26"/>
          <w:szCs w:val="26"/>
        </w:rPr>
        <w:t>);</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w:t>
      </w:r>
      <w:r w:rsidR="00B7058C">
        <w:rPr>
          <w:rFonts w:ascii="Times New Roman" w:hAnsi="Times New Roman" w:cs="Times New Roman"/>
          <w:color w:val="000000"/>
          <w:sz w:val="26"/>
          <w:szCs w:val="26"/>
        </w:rPr>
        <w:t>м видеозаписи), испытания</w:t>
      </w:r>
      <w:r w:rsidRPr="00BA0B11">
        <w:rPr>
          <w:rFonts w:ascii="Times New Roman" w:hAnsi="Times New Roman" w:cs="Times New Roman"/>
          <w:color w:val="000000"/>
          <w:sz w:val="26"/>
          <w:szCs w:val="26"/>
        </w:rPr>
        <w:t>).</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3.2. Наблюдение за соблюдением обязательных требований и выездное обследование проводятся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без взаимодействия с контролируемыми лицами.</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3.3. </w:t>
      </w:r>
      <w:bookmarkStart w:id="8" w:name="_Hlk79507688"/>
      <w:r w:rsidRPr="00BA0B11">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8"/>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1) наличие у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BA0B11">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BA0B11">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Pr="00BA0B11">
        <w:rPr>
          <w:rFonts w:ascii="Times New Roman" w:hAnsi="Times New Roman" w:cs="Times New Roman"/>
          <w:sz w:val="26"/>
          <w:szCs w:val="26"/>
        </w:rPr>
        <w:t xml:space="preserve"> не установлено иное)</w:t>
      </w:r>
      <w:r w:rsidRPr="00BA0B11">
        <w:rPr>
          <w:rFonts w:ascii="Times New Roman" w:hAnsi="Times New Roman" w:cs="Times New Roman"/>
          <w:color w:val="000000"/>
          <w:sz w:val="26"/>
          <w:szCs w:val="26"/>
        </w:rPr>
        <w:t>;</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E315BA" w:rsidRDefault="00777414" w:rsidP="00BA0B11">
      <w:pPr>
        <w:pStyle w:val="ConsPlusNormal"/>
        <w:ind w:firstLine="709"/>
        <w:jc w:val="both"/>
        <w:rPr>
          <w:rFonts w:ascii="Times New Roman" w:hAnsi="Times New Roman" w:cs="Times New Roman"/>
          <w:color w:val="000000"/>
          <w:sz w:val="26"/>
          <w:szCs w:val="26"/>
        </w:rPr>
      </w:pPr>
      <w:r w:rsidRPr="00E315BA">
        <w:rPr>
          <w:rFonts w:ascii="Times New Roman" w:hAnsi="Times New Roman" w:cs="Times New Roman"/>
          <w:color w:val="000000"/>
          <w:sz w:val="26"/>
          <w:szCs w:val="26"/>
        </w:rPr>
        <w:t xml:space="preserve">3.5. </w:t>
      </w:r>
      <w:bookmarkStart w:id="9" w:name="_GoBack"/>
      <w:r w:rsidRPr="00E315BA">
        <w:rPr>
          <w:rFonts w:ascii="Times New Roman" w:hAnsi="Times New Roman" w:cs="Times New Roman"/>
          <w:color w:val="000000"/>
          <w:sz w:val="26"/>
          <w:szCs w:val="26"/>
        </w:rPr>
        <w:t>Индикаторы риска нарушения обязательных требований у</w:t>
      </w:r>
      <w:r w:rsidR="00E315BA" w:rsidRPr="00E315BA">
        <w:rPr>
          <w:rFonts w:ascii="Times New Roman" w:hAnsi="Times New Roman" w:cs="Times New Roman"/>
          <w:color w:val="000000"/>
          <w:sz w:val="26"/>
          <w:szCs w:val="26"/>
        </w:rPr>
        <w:t>твержд</w:t>
      </w:r>
      <w:r w:rsidR="003B2765">
        <w:rPr>
          <w:rFonts w:ascii="Times New Roman" w:hAnsi="Times New Roman" w:cs="Times New Roman"/>
          <w:color w:val="000000"/>
          <w:sz w:val="26"/>
          <w:szCs w:val="26"/>
        </w:rPr>
        <w:t>ается решением Представительного Собрания округа.</w:t>
      </w:r>
    </w:p>
    <w:p w:rsidR="00777414" w:rsidRPr="00BA0B11" w:rsidRDefault="00777414" w:rsidP="00BA0B11">
      <w:pPr>
        <w:pStyle w:val="ConsPlusNormal"/>
        <w:ind w:firstLine="709"/>
        <w:jc w:val="both"/>
        <w:rPr>
          <w:rFonts w:ascii="Times New Roman" w:hAnsi="Times New Roman" w:cs="Times New Roman"/>
          <w:sz w:val="26"/>
          <w:szCs w:val="26"/>
        </w:rPr>
      </w:pPr>
      <w:r w:rsidRPr="00E315BA">
        <w:rPr>
          <w:rFonts w:ascii="Times New Roman" w:hAnsi="Times New Roman" w:cs="Times New Roman"/>
          <w:color w:val="000000"/>
          <w:sz w:val="26"/>
          <w:szCs w:val="26"/>
        </w:rPr>
        <w:t xml:space="preserve">Перечень индикаторов риска нарушения обязательных требований размещается на официальном сайте </w:t>
      </w:r>
      <w:r w:rsidR="001D3849" w:rsidRPr="00E315BA">
        <w:rPr>
          <w:rFonts w:ascii="Times New Roman" w:hAnsi="Times New Roman" w:cs="Times New Roman"/>
          <w:color w:val="000000"/>
          <w:sz w:val="26"/>
          <w:szCs w:val="26"/>
        </w:rPr>
        <w:t>округ</w:t>
      </w:r>
      <w:r w:rsidR="00F60796" w:rsidRPr="00E315BA">
        <w:rPr>
          <w:rFonts w:ascii="Times New Roman" w:hAnsi="Times New Roman" w:cs="Times New Roman"/>
          <w:color w:val="000000"/>
          <w:sz w:val="26"/>
          <w:szCs w:val="26"/>
        </w:rPr>
        <w:t>а</w:t>
      </w:r>
      <w:r w:rsidR="003B2765">
        <w:rPr>
          <w:rFonts w:ascii="Times New Roman" w:hAnsi="Times New Roman" w:cs="Times New Roman"/>
          <w:color w:val="000000"/>
          <w:sz w:val="26"/>
          <w:szCs w:val="26"/>
        </w:rPr>
        <w:t xml:space="preserve"> </w:t>
      </w:r>
      <w:r w:rsidRPr="00E315BA">
        <w:rPr>
          <w:rFonts w:ascii="Times New Roman" w:hAnsi="Times New Roman" w:cs="Times New Roman"/>
          <w:color w:val="000000"/>
          <w:sz w:val="26"/>
          <w:szCs w:val="26"/>
        </w:rPr>
        <w:t>в специальном разделе, посвященном контрольной деятельности.</w:t>
      </w:r>
    </w:p>
    <w:bookmarkEnd w:id="9"/>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lastRenderedPageBreak/>
        <w:t xml:space="preserve">3.6. Контрольные мероприятия, проводимые при взаимодействии с контролируемым лицом, проводятся на основании </w:t>
      </w:r>
      <w:r w:rsidR="009C684E">
        <w:rPr>
          <w:rFonts w:ascii="Times New Roman" w:hAnsi="Times New Roman" w:cs="Times New Roman"/>
          <w:color w:val="000000"/>
          <w:sz w:val="26"/>
          <w:szCs w:val="26"/>
        </w:rPr>
        <w:t>постановления</w:t>
      </w:r>
      <w:r w:rsidR="003B2765">
        <w:rPr>
          <w:rFonts w:ascii="Times New Roman" w:hAnsi="Times New Roman" w:cs="Times New Roman"/>
          <w:color w:val="000000"/>
          <w:sz w:val="26"/>
          <w:szCs w:val="26"/>
        </w:rPr>
        <w:t xml:space="preserve">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о проведении контрольного мероприятия.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3.7. В случае принятия </w:t>
      </w:r>
      <w:r w:rsidR="009C684E">
        <w:rPr>
          <w:rFonts w:ascii="Times New Roman" w:hAnsi="Times New Roman" w:cs="Times New Roman"/>
          <w:color w:val="000000"/>
          <w:sz w:val="26"/>
          <w:szCs w:val="26"/>
        </w:rPr>
        <w:t>постановления</w:t>
      </w:r>
      <w:r w:rsidR="003B2765">
        <w:rPr>
          <w:rFonts w:ascii="Times New Roman" w:hAnsi="Times New Roman" w:cs="Times New Roman"/>
          <w:color w:val="000000"/>
          <w:sz w:val="26"/>
          <w:szCs w:val="26"/>
        </w:rPr>
        <w:t xml:space="preserve">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3B2765" w:rsidRDefault="00777414" w:rsidP="003B2765">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w:t>
      </w:r>
      <w:r w:rsidRPr="00CF729E">
        <w:rPr>
          <w:rFonts w:ascii="Times New Roman" w:hAnsi="Times New Roman" w:cs="Times New Roman"/>
          <w:color w:val="000000"/>
          <w:sz w:val="26"/>
          <w:szCs w:val="26"/>
        </w:rPr>
        <w:t>на основании задания</w:t>
      </w:r>
      <w:r w:rsidR="003B2765">
        <w:rPr>
          <w:rFonts w:ascii="Times New Roman" w:hAnsi="Times New Roman" w:cs="Times New Roman"/>
          <w:color w:val="000000"/>
          <w:sz w:val="26"/>
          <w:szCs w:val="26"/>
        </w:rPr>
        <w:t xml:space="preserve"> главы округа </w:t>
      </w:r>
      <w:r w:rsidRPr="00BA0B11">
        <w:rPr>
          <w:rFonts w:ascii="Times New Roman" w:hAnsi="Times New Roman" w:cs="Times New Roman"/>
          <w:color w:val="000000"/>
          <w:sz w:val="26"/>
          <w:szCs w:val="26"/>
          <w:shd w:val="clear" w:color="auto" w:fill="FFFFFF"/>
        </w:rPr>
        <w:t xml:space="preserve">задания, содержащегося в планах работы </w:t>
      </w:r>
      <w:r w:rsidR="00F60796">
        <w:rPr>
          <w:rFonts w:ascii="Times New Roman" w:hAnsi="Times New Roman" w:cs="Times New Roman"/>
          <w:color w:val="000000"/>
          <w:sz w:val="26"/>
          <w:szCs w:val="26"/>
          <w:shd w:val="clear" w:color="auto" w:fill="FFFFFF"/>
        </w:rPr>
        <w:t xml:space="preserve">администрации </w:t>
      </w:r>
      <w:r w:rsidR="001D3849">
        <w:rPr>
          <w:rFonts w:ascii="Times New Roman" w:hAnsi="Times New Roman" w:cs="Times New Roman"/>
          <w:color w:val="000000"/>
          <w:sz w:val="26"/>
          <w:szCs w:val="26"/>
          <w:shd w:val="clear" w:color="auto" w:fill="FFFFFF"/>
        </w:rPr>
        <w:t>округ</w:t>
      </w:r>
      <w:r w:rsidR="00F60796">
        <w:rPr>
          <w:rFonts w:ascii="Times New Roman" w:hAnsi="Times New Roman" w:cs="Times New Roman"/>
          <w:color w:val="000000"/>
          <w:sz w:val="26"/>
          <w:szCs w:val="26"/>
          <w:shd w:val="clear" w:color="auto" w:fill="FFFFFF"/>
        </w:rPr>
        <w:t>а</w:t>
      </w:r>
      <w:r w:rsidRPr="00BA0B11">
        <w:rPr>
          <w:rFonts w:ascii="Times New Roman" w:hAnsi="Times New Roman" w:cs="Times New Roman"/>
          <w:color w:val="000000"/>
          <w:sz w:val="26"/>
          <w:szCs w:val="26"/>
          <w:shd w:val="clear" w:color="auto" w:fill="FFFFFF"/>
        </w:rPr>
        <w:t>, в том числе в случаях, установленных</w:t>
      </w:r>
      <w:r w:rsidRPr="00BA0B11">
        <w:rPr>
          <w:rFonts w:ascii="Times New Roman" w:hAnsi="Times New Roman" w:cs="Times New Roman"/>
          <w:color w:val="000000"/>
          <w:sz w:val="26"/>
          <w:szCs w:val="26"/>
        </w:rPr>
        <w:t xml:space="preserve"> Федеральным </w:t>
      </w:r>
      <w:hyperlink r:id="rId9" w:history="1">
        <w:r w:rsidRPr="00A23BFE">
          <w:rPr>
            <w:rStyle w:val="a3"/>
            <w:rFonts w:ascii="Times New Roman" w:hAnsi="Times New Roman" w:cs="Times New Roman"/>
            <w:color w:val="000000"/>
            <w:sz w:val="26"/>
            <w:szCs w:val="26"/>
            <w:u w:val="none"/>
          </w:rPr>
          <w:t>законом</w:t>
        </w:r>
      </w:hyperlink>
      <w:r w:rsidRPr="00BA0B11">
        <w:rPr>
          <w:rFonts w:ascii="Times New Roman" w:hAnsi="Times New Roman" w:cs="Times New Roman"/>
          <w:color w:val="000000"/>
          <w:sz w:val="26"/>
          <w:szCs w:val="26"/>
        </w:rPr>
        <w:t xml:space="preserve"> «О государственном контроле (надзоре) и муниципальном контроле в Российской Федерации».</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A23BFE">
          <w:rPr>
            <w:rStyle w:val="a3"/>
            <w:rFonts w:ascii="Times New Roman" w:hAnsi="Times New Roman" w:cs="Times New Roman"/>
            <w:color w:val="000000"/>
            <w:sz w:val="26"/>
            <w:szCs w:val="26"/>
            <w:u w:val="none"/>
          </w:rPr>
          <w:t>законом</w:t>
        </w:r>
      </w:hyperlink>
      <w:r w:rsidRPr="00BA0B11">
        <w:rPr>
          <w:rFonts w:ascii="Times New Roman" w:hAnsi="Times New Roman" w:cs="Times New Roman"/>
          <w:color w:val="000000"/>
          <w:sz w:val="26"/>
          <w:szCs w:val="26"/>
        </w:rPr>
        <w:t xml:space="preserve"> «О государственном контроле (надзоре) и муниципальном контроле в Российской Федерации», Жилищным кодексом Российской Федерации.</w:t>
      </w:r>
    </w:p>
    <w:p w:rsidR="00777414" w:rsidRPr="00BA0B11" w:rsidRDefault="00777414" w:rsidP="00BA0B11">
      <w:pPr>
        <w:ind w:firstLine="709"/>
        <w:jc w:val="both"/>
        <w:rPr>
          <w:color w:val="000000"/>
          <w:sz w:val="26"/>
          <w:szCs w:val="26"/>
        </w:rPr>
      </w:pPr>
      <w:r w:rsidRPr="00BA0B11">
        <w:rPr>
          <w:color w:val="000000"/>
          <w:sz w:val="26"/>
          <w:szCs w:val="26"/>
        </w:rPr>
        <w:t xml:space="preserve">3.10. Администрация </w:t>
      </w:r>
      <w:r w:rsidR="001D3849">
        <w:rPr>
          <w:color w:val="000000"/>
          <w:sz w:val="26"/>
          <w:szCs w:val="26"/>
        </w:rPr>
        <w:t>округ</w:t>
      </w:r>
      <w:r w:rsidR="00F3781B">
        <w:rPr>
          <w:color w:val="000000"/>
          <w:sz w:val="26"/>
          <w:szCs w:val="26"/>
        </w:rPr>
        <w:t xml:space="preserve">а </w:t>
      </w:r>
      <w:r w:rsidRPr="00BA0B11">
        <w:rPr>
          <w:color w:val="000000"/>
          <w:sz w:val="26"/>
          <w:szCs w:val="26"/>
        </w:rPr>
        <w:t xml:space="preserve">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A0B11">
        <w:rPr>
          <w:color w:val="000000"/>
          <w:sz w:val="26"/>
          <w:szCs w:val="26"/>
          <w:shd w:val="clear" w:color="auto" w:fill="FFFFFF"/>
        </w:rPr>
        <w:t>распоряжением Правительства Российской Федерации от 19</w:t>
      </w:r>
      <w:r w:rsidR="00970ABF">
        <w:rPr>
          <w:color w:val="000000"/>
          <w:sz w:val="26"/>
          <w:szCs w:val="26"/>
          <w:shd w:val="clear" w:color="auto" w:fill="FFFFFF"/>
        </w:rPr>
        <w:t xml:space="preserve"> апреля </w:t>
      </w:r>
      <w:r w:rsidRPr="00BA0B11">
        <w:rPr>
          <w:color w:val="000000"/>
          <w:sz w:val="26"/>
          <w:szCs w:val="26"/>
          <w:shd w:val="clear" w:color="auto" w:fill="FFFFFF"/>
        </w:rPr>
        <w:t xml:space="preserve">2016 </w:t>
      </w:r>
      <w:r w:rsidR="00970ABF">
        <w:rPr>
          <w:color w:val="000000"/>
          <w:sz w:val="26"/>
          <w:szCs w:val="26"/>
          <w:shd w:val="clear" w:color="auto" w:fill="FFFFFF"/>
        </w:rPr>
        <w:t xml:space="preserve">года </w:t>
      </w:r>
      <w:r w:rsidRPr="00BA0B11">
        <w:rPr>
          <w:color w:val="000000"/>
          <w:sz w:val="26"/>
          <w:szCs w:val="26"/>
          <w:shd w:val="clear" w:color="auto" w:fill="FFFFFF"/>
        </w:rPr>
        <w:t>№ 724-р перечнем</w:t>
      </w:r>
      <w:r w:rsidR="003B2765">
        <w:rPr>
          <w:color w:val="000000"/>
          <w:sz w:val="26"/>
          <w:szCs w:val="26"/>
          <w:shd w:val="clear" w:color="auto" w:fill="FFFFFF"/>
        </w:rPr>
        <w:t xml:space="preserve"> </w:t>
      </w:r>
      <w:r w:rsidRPr="00BA0B11">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r w:rsidR="003B2765">
        <w:rPr>
          <w:color w:val="000000"/>
          <w:sz w:val="26"/>
          <w:szCs w:val="26"/>
          <w:shd w:val="clear" w:color="auto" w:fill="FFFFFF"/>
        </w:rPr>
        <w:t xml:space="preserve"> </w:t>
      </w:r>
      <w:r w:rsidRPr="00BA0B11">
        <w:rPr>
          <w:color w:val="000000"/>
          <w:sz w:val="26"/>
          <w:szCs w:val="26"/>
          <w:shd w:val="clear" w:color="auto" w:fill="FFFFFF"/>
        </w:rPr>
        <w:t>органам местного самоуправления</w:t>
      </w:r>
      <w:r w:rsidR="003B2765">
        <w:rPr>
          <w:color w:val="000000"/>
          <w:sz w:val="26"/>
          <w:szCs w:val="26"/>
          <w:shd w:val="clear" w:color="auto" w:fill="FFFFFF"/>
        </w:rPr>
        <w:t xml:space="preserve"> </w:t>
      </w:r>
      <w:r w:rsidRPr="00BA0B11">
        <w:rPr>
          <w:color w:val="000000"/>
          <w:sz w:val="26"/>
          <w:szCs w:val="26"/>
          <w:shd w:val="clear" w:color="auto" w:fill="FFFFFF"/>
        </w:rPr>
        <w:t>организаций, в распоряжении которых находятся эти документы и (или) информация, а также</w:t>
      </w:r>
      <w:r w:rsidR="003B2765">
        <w:rPr>
          <w:color w:val="000000"/>
          <w:sz w:val="26"/>
          <w:szCs w:val="26"/>
          <w:shd w:val="clear" w:color="auto" w:fill="FFFFFF"/>
        </w:rPr>
        <w:t xml:space="preserve"> </w:t>
      </w:r>
      <w:hyperlink r:id="rId11" w:history="1">
        <w:r w:rsidRPr="00A23BFE">
          <w:rPr>
            <w:rStyle w:val="a3"/>
            <w:color w:val="000000"/>
            <w:sz w:val="26"/>
            <w:szCs w:val="26"/>
            <w:u w:val="none"/>
          </w:rPr>
          <w:t>Правилами</w:t>
        </w:r>
      </w:hyperlink>
      <w:r w:rsidRPr="00BA0B11">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w:t>
      </w:r>
      <w:r w:rsidR="00A77EC5" w:rsidRPr="00BA0B11">
        <w:rPr>
          <w:color w:val="000000"/>
          <w:sz w:val="26"/>
          <w:szCs w:val="26"/>
        </w:rPr>
        <w:t>Правительства Российской Федерации от</w:t>
      </w:r>
      <w:r w:rsidR="00A77EC5">
        <w:rPr>
          <w:color w:val="000000"/>
          <w:sz w:val="26"/>
          <w:szCs w:val="26"/>
        </w:rPr>
        <w:t xml:space="preserve"> </w:t>
      </w:r>
      <w:r w:rsidR="00A77EC5" w:rsidRPr="00BA0B11">
        <w:rPr>
          <w:color w:val="000000"/>
          <w:sz w:val="26"/>
          <w:szCs w:val="26"/>
        </w:rPr>
        <w:t>6</w:t>
      </w:r>
      <w:r w:rsidR="00A77EC5">
        <w:rPr>
          <w:color w:val="000000"/>
          <w:sz w:val="26"/>
          <w:szCs w:val="26"/>
        </w:rPr>
        <w:t xml:space="preserve"> марта </w:t>
      </w:r>
      <w:r w:rsidR="00A77EC5" w:rsidRPr="00BA0B11">
        <w:rPr>
          <w:color w:val="000000"/>
          <w:sz w:val="26"/>
          <w:szCs w:val="26"/>
        </w:rPr>
        <w:t xml:space="preserve">2021 </w:t>
      </w:r>
      <w:r w:rsidR="00A77EC5">
        <w:rPr>
          <w:color w:val="000000"/>
          <w:sz w:val="26"/>
          <w:szCs w:val="26"/>
        </w:rPr>
        <w:t xml:space="preserve">года </w:t>
      </w:r>
      <w:r w:rsidR="00A77EC5" w:rsidRPr="00BA0B11">
        <w:rPr>
          <w:color w:val="000000"/>
          <w:sz w:val="26"/>
          <w:szCs w:val="26"/>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BA0B11" w:rsidRDefault="00777414" w:rsidP="00BA0B11">
      <w:pPr>
        <w:pStyle w:val="ConsPlusNormal"/>
        <w:ind w:firstLine="709"/>
        <w:jc w:val="both"/>
        <w:rPr>
          <w:rFonts w:ascii="Times New Roman" w:hAnsi="Times New Roman" w:cs="Times New Roman"/>
          <w:color w:val="000000"/>
          <w:sz w:val="26"/>
          <w:szCs w:val="26"/>
          <w:shd w:val="clear" w:color="auto" w:fill="FFFFFF"/>
        </w:rPr>
      </w:pPr>
      <w:r w:rsidRPr="00BA0B11">
        <w:rPr>
          <w:rFonts w:ascii="Times New Roman" w:hAnsi="Times New Roman" w:cs="Times New Roman"/>
          <w:color w:val="000000"/>
          <w:sz w:val="26"/>
          <w:szCs w:val="26"/>
        </w:rPr>
        <w:lastRenderedPageBreak/>
        <w:t xml:space="preserve">3.11. </w:t>
      </w:r>
      <w:r w:rsidRPr="00BA0B11">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w:t>
      </w:r>
      <w:r w:rsidR="003B2765">
        <w:rPr>
          <w:rFonts w:ascii="Times New Roman" w:hAnsi="Times New Roman" w:cs="Times New Roman"/>
          <w:color w:val="000000"/>
          <w:sz w:val="26"/>
          <w:szCs w:val="26"/>
          <w:shd w:val="clear" w:color="auto" w:fill="FFFFFF"/>
        </w:rPr>
        <w:t xml:space="preserve"> </w:t>
      </w:r>
      <w:r w:rsidR="001D3849">
        <w:rPr>
          <w:rFonts w:ascii="Times New Roman" w:hAnsi="Times New Roman" w:cs="Times New Roman"/>
          <w:color w:val="000000"/>
          <w:sz w:val="26"/>
          <w:szCs w:val="26"/>
          <w:shd w:val="clear" w:color="auto" w:fill="FFFFFF"/>
        </w:rPr>
        <w:t>округ</w:t>
      </w:r>
      <w:r w:rsidR="00321A5E">
        <w:rPr>
          <w:rFonts w:ascii="Times New Roman" w:hAnsi="Times New Roman" w:cs="Times New Roman"/>
          <w:color w:val="000000"/>
          <w:sz w:val="26"/>
          <w:szCs w:val="26"/>
          <w:shd w:val="clear" w:color="auto" w:fill="FFFFFF"/>
        </w:rPr>
        <w:t>а</w:t>
      </w:r>
      <w:r w:rsidRPr="00BA0B11">
        <w:rPr>
          <w:rFonts w:ascii="Times New Roman" w:hAnsi="Times New Roman" w:cs="Times New Roman"/>
          <w:color w:val="000000"/>
          <w:sz w:val="26"/>
          <w:szCs w:val="26"/>
          <w:shd w:val="clear" w:color="auto" w:fill="FFFFFF"/>
        </w:rPr>
        <w:t xml:space="preserve"> информацию о невозможности присутствия при проведении контрольного мероприятия, в </w:t>
      </w:r>
      <w:r w:rsidR="003B2765" w:rsidRPr="00BA0B11">
        <w:rPr>
          <w:rFonts w:ascii="Times New Roman" w:hAnsi="Times New Roman" w:cs="Times New Roman"/>
          <w:color w:val="000000"/>
          <w:sz w:val="26"/>
          <w:szCs w:val="26"/>
          <w:shd w:val="clear" w:color="auto" w:fill="FFFFFF"/>
        </w:rPr>
        <w:t>связи,</w:t>
      </w:r>
      <w:r w:rsidRPr="00BA0B11">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w:t>
      </w:r>
      <w:r w:rsidR="00F60796">
        <w:rPr>
          <w:rFonts w:ascii="Times New Roman" w:hAnsi="Times New Roman" w:cs="Times New Roman"/>
          <w:color w:val="000000"/>
          <w:sz w:val="26"/>
          <w:szCs w:val="26"/>
          <w:shd w:val="clear" w:color="auto" w:fill="FFFFFF"/>
        </w:rPr>
        <w:t xml:space="preserve">администрацией </w:t>
      </w:r>
      <w:r w:rsidR="001D3849">
        <w:rPr>
          <w:rFonts w:ascii="Times New Roman" w:hAnsi="Times New Roman" w:cs="Times New Roman"/>
          <w:color w:val="000000"/>
          <w:sz w:val="26"/>
          <w:szCs w:val="26"/>
          <w:shd w:val="clear" w:color="auto" w:fill="FFFFFF"/>
        </w:rPr>
        <w:t>округ</w:t>
      </w:r>
      <w:r w:rsidR="00F60796">
        <w:rPr>
          <w:rFonts w:ascii="Times New Roman" w:hAnsi="Times New Roman" w:cs="Times New Roman"/>
          <w:color w:val="000000"/>
          <w:sz w:val="26"/>
          <w:szCs w:val="26"/>
          <w:shd w:val="clear" w:color="auto" w:fill="FFFFFF"/>
        </w:rPr>
        <w:t>а</w:t>
      </w:r>
      <w:r w:rsidRPr="00BA0B11">
        <w:rPr>
          <w:rFonts w:ascii="Times New Roman" w:hAnsi="Times New Roman" w:cs="Times New Roman"/>
          <w:color w:val="000000"/>
          <w:sz w:val="26"/>
          <w:szCs w:val="26"/>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w:t>
      </w:r>
      <w:r w:rsidR="003B2765">
        <w:rPr>
          <w:rFonts w:ascii="Times New Roman" w:hAnsi="Times New Roman" w:cs="Times New Roman"/>
          <w:color w:val="000000"/>
          <w:sz w:val="26"/>
          <w:szCs w:val="26"/>
          <w:shd w:val="clear" w:color="auto" w:fill="FFFFFF"/>
        </w:rPr>
        <w:t xml:space="preserve"> </w:t>
      </w:r>
      <w:r w:rsidR="001D3849">
        <w:rPr>
          <w:rFonts w:ascii="Times New Roman" w:hAnsi="Times New Roman" w:cs="Times New Roman"/>
          <w:color w:val="000000"/>
          <w:sz w:val="26"/>
          <w:szCs w:val="26"/>
          <w:shd w:val="clear" w:color="auto" w:fill="FFFFFF"/>
        </w:rPr>
        <w:t>округ</w:t>
      </w:r>
      <w:r w:rsidR="00321A5E">
        <w:rPr>
          <w:rFonts w:ascii="Times New Roman" w:hAnsi="Times New Roman" w:cs="Times New Roman"/>
          <w:color w:val="000000"/>
          <w:sz w:val="26"/>
          <w:szCs w:val="26"/>
          <w:shd w:val="clear" w:color="auto" w:fill="FFFFFF"/>
        </w:rPr>
        <w:t>а</w:t>
      </w:r>
      <w:r w:rsidRPr="00BA0B11">
        <w:rPr>
          <w:rFonts w:ascii="Times New Roman" w:hAnsi="Times New Roman" w:cs="Times New Roman"/>
          <w:color w:val="000000"/>
          <w:sz w:val="26"/>
          <w:szCs w:val="26"/>
          <w:shd w:val="clear" w:color="auto" w:fill="FFFFFF"/>
        </w:rPr>
        <w:t xml:space="preserve"> (но не более чем на 20 дней), относится соблюдение одновременно следующих условий:</w:t>
      </w:r>
    </w:p>
    <w:p w:rsidR="00777414" w:rsidRPr="00BA0B11" w:rsidRDefault="00777414" w:rsidP="00BA0B11">
      <w:pPr>
        <w:ind w:firstLine="709"/>
        <w:jc w:val="both"/>
        <w:rPr>
          <w:color w:val="000000"/>
          <w:sz w:val="26"/>
          <w:szCs w:val="26"/>
          <w:shd w:val="clear" w:color="auto" w:fill="FFFFFF"/>
        </w:rPr>
      </w:pPr>
      <w:r w:rsidRPr="00BA0B11">
        <w:rPr>
          <w:color w:val="000000"/>
          <w:sz w:val="26"/>
          <w:szCs w:val="26"/>
        </w:rPr>
        <w:t xml:space="preserve">1) </w:t>
      </w:r>
      <w:r w:rsidRPr="00BA0B11">
        <w:rPr>
          <w:color w:val="000000"/>
          <w:sz w:val="26"/>
          <w:szCs w:val="26"/>
          <w:shd w:val="clear" w:color="auto" w:fill="FFFFFF"/>
        </w:rPr>
        <w:t xml:space="preserve">отсутствие контролируемого лица либо его представителя не препятствует оценке </w:t>
      </w:r>
      <w:r w:rsidRPr="00BA0B11">
        <w:rPr>
          <w:color w:val="000000"/>
          <w:sz w:val="26"/>
          <w:szCs w:val="26"/>
        </w:rPr>
        <w:t xml:space="preserve">должностным лицом, уполномоченным осуществлять муниципальный жилищный контроль, </w:t>
      </w:r>
      <w:r w:rsidRPr="00BA0B11">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BA0B11" w:rsidRDefault="00777414" w:rsidP="00BA0B11">
      <w:pPr>
        <w:ind w:firstLine="709"/>
        <w:jc w:val="both"/>
        <w:rPr>
          <w:color w:val="000000"/>
          <w:sz w:val="26"/>
          <w:szCs w:val="26"/>
        </w:rPr>
      </w:pPr>
      <w:r w:rsidRPr="00BA0B11">
        <w:rPr>
          <w:color w:val="000000"/>
          <w:sz w:val="26"/>
          <w:szCs w:val="26"/>
          <w:shd w:val="clear" w:color="auto" w:fill="FFFFFF"/>
        </w:rPr>
        <w:t xml:space="preserve">2) отсутствие признаков </w:t>
      </w:r>
      <w:r w:rsidRPr="00BA0B11">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77414" w:rsidRPr="00BA0B11" w:rsidRDefault="00777414" w:rsidP="00BA0B11">
      <w:pPr>
        <w:ind w:firstLine="709"/>
        <w:jc w:val="both"/>
        <w:rPr>
          <w:color w:val="000000"/>
          <w:sz w:val="26"/>
          <w:szCs w:val="26"/>
        </w:rPr>
      </w:pPr>
      <w:r w:rsidRPr="00BA0B11">
        <w:rPr>
          <w:color w:val="000000"/>
          <w:sz w:val="26"/>
          <w:szCs w:val="26"/>
        </w:rPr>
        <w:t>3) имеются уважительные причины для отсутствия контролируемого лица (болезнь</w:t>
      </w:r>
      <w:r w:rsidRPr="00BA0B11">
        <w:rPr>
          <w:color w:val="000000"/>
          <w:sz w:val="26"/>
          <w:szCs w:val="26"/>
          <w:shd w:val="clear" w:color="auto" w:fill="FFFFFF"/>
        </w:rPr>
        <w:t xml:space="preserve"> контролируемого лица</w:t>
      </w:r>
      <w:r w:rsidRPr="00BA0B11">
        <w:rPr>
          <w:color w:val="000000"/>
          <w:sz w:val="26"/>
          <w:szCs w:val="26"/>
        </w:rPr>
        <w:t>, его командировка и т.п.) при проведении</w:t>
      </w:r>
      <w:r w:rsidRPr="00BA0B11">
        <w:rPr>
          <w:color w:val="000000"/>
          <w:sz w:val="26"/>
          <w:szCs w:val="26"/>
          <w:shd w:val="clear" w:color="auto" w:fill="FFFFFF"/>
        </w:rPr>
        <w:t xml:space="preserve"> контрольного мероприятия</w:t>
      </w:r>
      <w:r w:rsidRPr="00BA0B11">
        <w:rPr>
          <w:color w:val="000000"/>
          <w:sz w:val="26"/>
          <w:szCs w:val="26"/>
        </w:rPr>
        <w:t>.</w:t>
      </w:r>
    </w:p>
    <w:p w:rsidR="00777414" w:rsidRPr="00BA0B11" w:rsidRDefault="00777414" w:rsidP="00BA0B11">
      <w:pPr>
        <w:pStyle w:val="s1"/>
        <w:ind w:firstLine="709"/>
        <w:rPr>
          <w:rFonts w:ascii="Times New Roman" w:hAnsi="Times New Roman" w:cs="Times New Roman"/>
          <w:color w:val="000000"/>
        </w:rPr>
      </w:pPr>
      <w:r w:rsidRPr="00BA0B11">
        <w:rPr>
          <w:rFonts w:ascii="Times New Roman" w:hAnsi="Times New Roman" w:cs="Times New Roman"/>
          <w:color w:val="000000"/>
        </w:rPr>
        <w:t xml:space="preserve">3.12. Срок проведения выездной проверки не может превышать 10 рабочих дней. </w:t>
      </w:r>
    </w:p>
    <w:p w:rsidR="00777414" w:rsidRPr="00BA0B11" w:rsidRDefault="00777414" w:rsidP="00BA0B11">
      <w:pPr>
        <w:pStyle w:val="s1"/>
        <w:ind w:firstLine="709"/>
        <w:rPr>
          <w:rFonts w:ascii="Times New Roman" w:hAnsi="Times New Roman" w:cs="Times New Roman"/>
          <w:color w:val="000000"/>
        </w:rPr>
      </w:pPr>
      <w:r w:rsidRPr="00BA0B11">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BA0B11" w:rsidRDefault="00777414" w:rsidP="00BA0B11">
      <w:pPr>
        <w:pStyle w:val="s1"/>
        <w:ind w:firstLine="709"/>
        <w:rPr>
          <w:rFonts w:ascii="Times New Roman" w:hAnsi="Times New Roman" w:cs="Times New Roman"/>
          <w:color w:val="000000"/>
        </w:rPr>
      </w:pPr>
      <w:r w:rsidRPr="00BA0B11">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мер, предусмотренных </w:t>
      </w:r>
      <w:hyperlink r:id="rId12" w:history="1">
        <w:r w:rsidRPr="00A23BFE">
          <w:rPr>
            <w:rStyle w:val="a3"/>
            <w:rFonts w:ascii="Times New Roman" w:hAnsi="Times New Roman" w:cs="Times New Roman"/>
            <w:color w:val="000000"/>
            <w:sz w:val="26"/>
            <w:szCs w:val="26"/>
            <w:u w:val="none"/>
          </w:rPr>
          <w:t xml:space="preserve">частью 2 статьи </w:t>
        </w:r>
        <w:r w:rsidRPr="009C684E">
          <w:rPr>
            <w:rStyle w:val="a3"/>
            <w:rFonts w:ascii="Times New Roman" w:hAnsi="Times New Roman" w:cs="Times New Roman"/>
            <w:color w:val="000000"/>
            <w:sz w:val="26"/>
            <w:szCs w:val="26"/>
            <w:u w:val="none"/>
          </w:rPr>
          <w:t>90</w:t>
        </w:r>
      </w:hyperlink>
      <w:r w:rsidR="00537B6A">
        <w:rPr>
          <w:rFonts w:ascii="Times New Roman" w:hAnsi="Times New Roman" w:cs="Times New Roman"/>
          <w:color w:val="000000"/>
          <w:sz w:val="26"/>
          <w:szCs w:val="26"/>
        </w:rPr>
        <w:t xml:space="preserve"> Федерального закона от 31 </w:t>
      </w:r>
      <w:r w:rsidR="00321A5E">
        <w:rPr>
          <w:rFonts w:ascii="Times New Roman" w:hAnsi="Times New Roman" w:cs="Times New Roman"/>
          <w:color w:val="000000"/>
          <w:sz w:val="26"/>
          <w:szCs w:val="26"/>
        </w:rPr>
        <w:t xml:space="preserve">июля </w:t>
      </w:r>
      <w:r w:rsidRPr="00BA0B11">
        <w:rPr>
          <w:rFonts w:ascii="Times New Roman" w:hAnsi="Times New Roman" w:cs="Times New Roman"/>
          <w:color w:val="000000"/>
          <w:sz w:val="26"/>
          <w:szCs w:val="26"/>
        </w:rPr>
        <w:t>2020</w:t>
      </w:r>
      <w:r w:rsidR="00321A5E">
        <w:rPr>
          <w:rFonts w:ascii="Times New Roman" w:hAnsi="Times New Roman" w:cs="Times New Roman"/>
          <w:color w:val="000000"/>
          <w:sz w:val="26"/>
          <w:szCs w:val="26"/>
        </w:rPr>
        <w:t xml:space="preserve"> года</w:t>
      </w:r>
      <w:r w:rsidRPr="00BA0B11">
        <w:rPr>
          <w:rFonts w:ascii="Times New Roman" w:hAnsi="Times New Roman" w:cs="Times New Roman"/>
          <w:color w:val="000000"/>
          <w:sz w:val="26"/>
          <w:szCs w:val="26"/>
        </w:rPr>
        <w:t xml:space="preserve"> № 248-ФЗ «О государственном контроле (надзоре) и муниципальном контроле в Российской Федерации».</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BA0B11" w:rsidRDefault="00777414" w:rsidP="00BA0B11">
      <w:pPr>
        <w:ind w:firstLine="709"/>
        <w:jc w:val="both"/>
        <w:rPr>
          <w:color w:val="000000"/>
          <w:sz w:val="26"/>
          <w:szCs w:val="26"/>
        </w:rPr>
      </w:pPr>
      <w:r w:rsidRPr="00BA0B11">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BA0B11">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BA0B11">
        <w:rPr>
          <w:color w:val="000000"/>
          <w:sz w:val="26"/>
          <w:szCs w:val="26"/>
        </w:rPr>
        <w:t>.</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A0B11">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A0B11">
        <w:rPr>
          <w:rFonts w:ascii="Times New Roman" w:hAnsi="Times New Roman" w:cs="Times New Roman"/>
          <w:color w:val="000000"/>
          <w:sz w:val="26"/>
          <w:szCs w:val="26"/>
        </w:rPr>
        <w:t>Единый портал</w:t>
      </w:r>
      <w:r w:rsidRPr="00BA0B11">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уведомления о необходимости получения документов на бумажном носителе либо отсутствия у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003B2765">
        <w:rPr>
          <w:rFonts w:ascii="Times New Roman" w:hAnsi="Times New Roman" w:cs="Times New Roman"/>
          <w:color w:val="000000"/>
          <w:sz w:val="26"/>
          <w:szCs w:val="26"/>
        </w:rPr>
        <w:t xml:space="preserve"> </w:t>
      </w:r>
      <w:r w:rsidRPr="00BA0B11">
        <w:rPr>
          <w:rFonts w:ascii="Times New Roman" w:hAnsi="Times New Roman" w:cs="Times New Roman"/>
          <w:color w:val="000000"/>
          <w:sz w:val="26"/>
          <w:szCs w:val="26"/>
        </w:rPr>
        <w:t>сведений об адресе электронной почты контролируемого лица и возможности направить ему</w:t>
      </w:r>
      <w:r w:rsidRPr="00BA0B11">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A0B11">
        <w:rPr>
          <w:rFonts w:ascii="Times New Roman" w:hAnsi="Times New Roman" w:cs="Times New Roman"/>
          <w:color w:val="000000"/>
          <w:sz w:val="26"/>
          <w:szCs w:val="26"/>
        </w:rPr>
        <w:t xml:space="preserve"> Указанный гражданин вправе направлять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документы на бумажном носителе.</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w:t>
      </w:r>
      <w:r w:rsidRPr="00BA0B11">
        <w:rPr>
          <w:rFonts w:ascii="Times New Roman" w:hAnsi="Times New Roman" w:cs="Times New Roman"/>
          <w:color w:val="000000"/>
          <w:sz w:val="26"/>
          <w:szCs w:val="26"/>
        </w:rPr>
        <w:lastRenderedPageBreak/>
        <w:t xml:space="preserve">направление документов и сведений контролируемому лицу </w:t>
      </w:r>
      <w:r w:rsidR="00F60796">
        <w:rPr>
          <w:rFonts w:ascii="Times New Roman" w:hAnsi="Times New Roman" w:cs="Times New Roman"/>
          <w:color w:val="000000"/>
          <w:sz w:val="26"/>
          <w:szCs w:val="26"/>
        </w:rPr>
        <w:t xml:space="preserve">администрацией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xml:space="preserve"> могут </w:t>
      </w:r>
      <w:r w:rsidR="003B2765" w:rsidRPr="00BA0B11">
        <w:rPr>
          <w:rFonts w:ascii="Times New Roman" w:hAnsi="Times New Roman" w:cs="Times New Roman"/>
          <w:color w:val="000000"/>
          <w:sz w:val="26"/>
          <w:szCs w:val="26"/>
        </w:rPr>
        <w:t>осуществляться,</w:t>
      </w:r>
      <w:r w:rsidRPr="00BA0B11">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A0B11">
        <w:rPr>
          <w:rFonts w:ascii="Times New Roman" w:hAnsi="Times New Roman" w:cs="Times New Roman"/>
          <w:color w:val="000000" w:themeColor="text1"/>
          <w:sz w:val="26"/>
          <w:szCs w:val="26"/>
          <w:shd w:val="clear" w:color="auto" w:fill="FFFFFF"/>
        </w:rPr>
        <w:t xml:space="preserve">Федерального закона </w:t>
      </w:r>
      <w:r w:rsidRPr="00BA0B11">
        <w:rPr>
          <w:rFonts w:ascii="Times New Roman" w:hAnsi="Times New Roman" w:cs="Times New Roman"/>
          <w:color w:val="000000"/>
          <w:sz w:val="26"/>
          <w:szCs w:val="26"/>
        </w:rPr>
        <w:t>«О государственном контроле (надзоре) и муниципальном контроле в Российской Федерации</w:t>
      </w:r>
      <w:r w:rsidR="00A77EC5" w:rsidRPr="00BA0B11">
        <w:rPr>
          <w:rFonts w:ascii="Times New Roman" w:hAnsi="Times New Roman" w:cs="Times New Roman"/>
          <w:color w:val="000000"/>
          <w:sz w:val="26"/>
          <w:szCs w:val="26"/>
        </w:rPr>
        <w:t>»</w:t>
      </w:r>
      <w:r w:rsidR="00A77EC5" w:rsidRPr="00BA0B11">
        <w:rPr>
          <w:rFonts w:ascii="Times New Roman" w:hAnsi="Times New Roman" w:cs="Times New Roman"/>
          <w:color w:val="000000" w:themeColor="text1"/>
          <w:sz w:val="26"/>
          <w:szCs w:val="26"/>
        </w:rPr>
        <w:t xml:space="preserve"> и</w:t>
      </w:r>
      <w:r w:rsidRPr="00BA0B11">
        <w:rPr>
          <w:rFonts w:ascii="Times New Roman" w:hAnsi="Times New Roman" w:cs="Times New Roman"/>
          <w:color w:val="000000" w:themeColor="text1"/>
          <w:sz w:val="26"/>
          <w:szCs w:val="26"/>
        </w:rPr>
        <w:t xml:space="preserve"> разделом 4 настоящего Положения</w:t>
      </w:r>
      <w:r w:rsidRPr="00BA0B11">
        <w:rPr>
          <w:rFonts w:ascii="Times New Roman" w:hAnsi="Times New Roman" w:cs="Times New Roman"/>
          <w:color w:val="000000"/>
          <w:sz w:val="26"/>
          <w:szCs w:val="26"/>
        </w:rPr>
        <w:t>.</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3.20. В случае выявления при проведении контрольного мероприятия нарушений обязательных требований контролируемым лицом администрация </w:t>
      </w:r>
      <w:r w:rsidR="001D3849">
        <w:rPr>
          <w:rFonts w:ascii="Times New Roman" w:hAnsi="Times New Roman" w:cs="Times New Roman"/>
          <w:color w:val="000000"/>
          <w:sz w:val="26"/>
          <w:szCs w:val="26"/>
        </w:rPr>
        <w:t>округ</w:t>
      </w:r>
      <w:r w:rsidR="00321A5E">
        <w:rPr>
          <w:rFonts w:ascii="Times New Roman" w:hAnsi="Times New Roman" w:cs="Times New Roman"/>
          <w:color w:val="000000"/>
          <w:sz w:val="26"/>
          <w:szCs w:val="26"/>
        </w:rPr>
        <w:t xml:space="preserve">а </w:t>
      </w:r>
      <w:r w:rsidRPr="00BA0B11">
        <w:rPr>
          <w:rFonts w:ascii="Times New Roman" w:hAnsi="Times New Roman" w:cs="Times New Roman"/>
          <w:color w:val="000000"/>
          <w:sz w:val="26"/>
          <w:szCs w:val="26"/>
        </w:rPr>
        <w:t>(должностное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BA0B11" w:rsidRDefault="00777414" w:rsidP="00BA0B11">
      <w:pPr>
        <w:pStyle w:val="ConsPlusNormal"/>
        <w:ind w:firstLine="709"/>
        <w:jc w:val="both"/>
        <w:rPr>
          <w:rFonts w:ascii="Times New Roman" w:hAnsi="Times New Roman" w:cs="Times New Roman"/>
          <w:sz w:val="26"/>
          <w:szCs w:val="26"/>
        </w:rPr>
      </w:pPr>
      <w:bookmarkStart w:id="10" w:name="Par318"/>
      <w:bookmarkEnd w:id="10"/>
      <w:r w:rsidRPr="00BA0B11">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r w:rsidR="003B2765">
        <w:rPr>
          <w:rFonts w:ascii="Times New Roman" w:hAnsi="Times New Roman" w:cs="Times New Roman"/>
          <w:color w:val="000000"/>
          <w:sz w:val="26"/>
          <w:szCs w:val="26"/>
        </w:rPr>
        <w:t xml:space="preserve"> </w:t>
      </w:r>
      <w:r w:rsidRPr="00BA0B11">
        <w:rPr>
          <w:rFonts w:ascii="Times New Roman" w:hAnsi="Times New Roman" w:cs="Times New Roman"/>
          <w:color w:val="000000"/>
          <w:sz w:val="26"/>
          <w:szCs w:val="2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BA0B11" w:rsidRDefault="00777414" w:rsidP="00BA0B11">
      <w:pPr>
        <w:ind w:firstLine="709"/>
        <w:jc w:val="both"/>
        <w:rPr>
          <w:color w:val="000000"/>
          <w:sz w:val="26"/>
          <w:szCs w:val="26"/>
        </w:rPr>
      </w:pPr>
      <w:r w:rsidRPr="00BA0B11">
        <w:rPr>
          <w:color w:val="000000"/>
          <w:sz w:val="26"/>
          <w:szCs w:val="26"/>
        </w:rPr>
        <w:t xml:space="preserve">4) </w:t>
      </w:r>
      <w:r w:rsidRPr="00BA0B11">
        <w:rPr>
          <w:color w:val="000000"/>
          <w:sz w:val="26"/>
          <w:szCs w:val="26"/>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BA0B11">
        <w:rPr>
          <w:color w:val="000000"/>
          <w:sz w:val="26"/>
          <w:szCs w:val="26"/>
          <w:shd w:val="clear" w:color="auto" w:fill="FFFFFF"/>
        </w:rPr>
        <w:lastRenderedPageBreak/>
        <w:t>принудительном исполнении предписания, если такая мера предусмотрена законодательством</w:t>
      </w:r>
      <w:r w:rsidRPr="00BA0B11">
        <w:rPr>
          <w:color w:val="000000"/>
          <w:sz w:val="26"/>
          <w:szCs w:val="26"/>
        </w:rPr>
        <w:t>;</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E02FF" w:rsidRPr="00BA0B11">
        <w:rPr>
          <w:rFonts w:ascii="Times New Roman" w:hAnsi="Times New Roman" w:cs="Times New Roman"/>
          <w:color w:val="000000"/>
          <w:sz w:val="26"/>
          <w:szCs w:val="26"/>
        </w:rPr>
        <w:t>Вологодской области</w:t>
      </w:r>
      <w:r w:rsidRPr="00BA0B11">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1858A0" w:rsidRPr="00A23BFE" w:rsidRDefault="00777414" w:rsidP="00A23BFE">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C684E" w:rsidRDefault="009C684E" w:rsidP="00A23BFE">
      <w:pPr>
        <w:pStyle w:val="ConsPlusNormal"/>
        <w:ind w:firstLine="0"/>
        <w:jc w:val="center"/>
        <w:rPr>
          <w:rFonts w:ascii="Times New Roman" w:hAnsi="Times New Roman" w:cs="Times New Roman"/>
          <w:b/>
          <w:bCs/>
          <w:color w:val="000000"/>
          <w:sz w:val="26"/>
          <w:szCs w:val="26"/>
        </w:rPr>
      </w:pPr>
    </w:p>
    <w:p w:rsidR="00777414" w:rsidRPr="00BA0B11" w:rsidRDefault="00777414" w:rsidP="00A23BFE">
      <w:pPr>
        <w:pStyle w:val="ConsPlusNormal"/>
        <w:ind w:firstLine="0"/>
        <w:jc w:val="center"/>
        <w:rPr>
          <w:rFonts w:ascii="Times New Roman" w:hAnsi="Times New Roman" w:cs="Times New Roman"/>
          <w:b/>
          <w:bCs/>
          <w:color w:val="000000"/>
          <w:sz w:val="26"/>
          <w:szCs w:val="26"/>
        </w:rPr>
      </w:pPr>
      <w:r w:rsidRPr="00BA0B11">
        <w:rPr>
          <w:rFonts w:ascii="Times New Roman" w:hAnsi="Times New Roman" w:cs="Times New Roman"/>
          <w:b/>
          <w:bCs/>
          <w:color w:val="000000"/>
          <w:sz w:val="26"/>
          <w:szCs w:val="26"/>
        </w:rPr>
        <w:t xml:space="preserve">4. Обжалование решений </w:t>
      </w:r>
      <w:r w:rsidR="00F60796">
        <w:rPr>
          <w:rFonts w:ascii="Times New Roman" w:hAnsi="Times New Roman" w:cs="Times New Roman"/>
          <w:b/>
          <w:bCs/>
          <w:color w:val="000000"/>
          <w:sz w:val="26"/>
          <w:szCs w:val="26"/>
        </w:rPr>
        <w:t xml:space="preserve">администрации </w:t>
      </w:r>
      <w:r w:rsidR="001D3849">
        <w:rPr>
          <w:rFonts w:ascii="Times New Roman" w:hAnsi="Times New Roman" w:cs="Times New Roman"/>
          <w:b/>
          <w:bCs/>
          <w:color w:val="000000"/>
          <w:sz w:val="26"/>
          <w:szCs w:val="26"/>
        </w:rPr>
        <w:t>округ</w:t>
      </w:r>
      <w:r w:rsidR="00F60796">
        <w:rPr>
          <w:rFonts w:ascii="Times New Roman" w:hAnsi="Times New Roman" w:cs="Times New Roman"/>
          <w:b/>
          <w:bCs/>
          <w:color w:val="000000"/>
          <w:sz w:val="26"/>
          <w:szCs w:val="26"/>
        </w:rPr>
        <w:t>а</w:t>
      </w:r>
      <w:r w:rsidRPr="00BA0B11">
        <w:rPr>
          <w:rFonts w:ascii="Times New Roman" w:hAnsi="Times New Roman" w:cs="Times New Roman"/>
          <w:b/>
          <w:bCs/>
          <w:color w:val="000000"/>
          <w:sz w:val="26"/>
          <w:szCs w:val="26"/>
        </w:rPr>
        <w:t>, действий (бездействия) должностных лиц, уполномоченных осуществлять муниципальный жилищный контроль</w:t>
      </w:r>
    </w:p>
    <w:p w:rsidR="00777414" w:rsidRPr="00BA0B11" w:rsidRDefault="00777414" w:rsidP="00BA0B11">
      <w:pPr>
        <w:pStyle w:val="ConsPlusNormal"/>
        <w:ind w:firstLine="709"/>
        <w:jc w:val="center"/>
        <w:rPr>
          <w:rFonts w:ascii="Times New Roman" w:hAnsi="Times New Roman" w:cs="Times New Roman"/>
          <w:b/>
          <w:bCs/>
          <w:color w:val="000000"/>
          <w:sz w:val="26"/>
          <w:szCs w:val="26"/>
        </w:rPr>
      </w:pP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4.1. Решения </w:t>
      </w:r>
      <w:r w:rsidR="00F60796">
        <w:rPr>
          <w:rFonts w:ascii="Times New Roman" w:hAnsi="Times New Roman" w:cs="Times New Roman"/>
          <w:color w:val="000000"/>
          <w:sz w:val="26"/>
          <w:szCs w:val="26"/>
        </w:rPr>
        <w:t xml:space="preserve">администрации </w:t>
      </w:r>
      <w:r w:rsidR="001D3849">
        <w:rPr>
          <w:rFonts w:ascii="Times New Roman" w:hAnsi="Times New Roman" w:cs="Times New Roman"/>
          <w:color w:val="000000"/>
          <w:sz w:val="26"/>
          <w:szCs w:val="26"/>
        </w:rPr>
        <w:t>округ</w:t>
      </w:r>
      <w:r w:rsidR="00F60796">
        <w:rPr>
          <w:rFonts w:ascii="Times New Roman" w:hAnsi="Times New Roman" w:cs="Times New Roman"/>
          <w:color w:val="000000"/>
          <w:sz w:val="26"/>
          <w:szCs w:val="26"/>
        </w:rPr>
        <w:t>а</w:t>
      </w:r>
      <w:r w:rsidRPr="00BA0B11">
        <w:rPr>
          <w:rFonts w:ascii="Times New Roman" w:hAnsi="Times New Roman" w:cs="Times New Roman"/>
          <w:color w:val="000000"/>
          <w:sz w:val="26"/>
          <w:szCs w:val="26"/>
        </w:rPr>
        <w:t>,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rsidR="00777414" w:rsidRPr="00BA0B11" w:rsidRDefault="00777414" w:rsidP="001D3849">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4.2. </w:t>
      </w:r>
      <w:r w:rsidR="001D3849">
        <w:rPr>
          <w:rFonts w:ascii="Times New Roman" w:hAnsi="Times New Roman" w:cs="Times New Roman"/>
          <w:color w:val="000000"/>
          <w:sz w:val="26"/>
          <w:szCs w:val="26"/>
        </w:rPr>
        <w:t>Досудебный порядок жалоб при осуществлении муниципального жилищного контроля не применяется.</w:t>
      </w:r>
    </w:p>
    <w:p w:rsidR="00777414" w:rsidRPr="00BA0B11" w:rsidRDefault="00777414" w:rsidP="00BA0B11">
      <w:pPr>
        <w:pStyle w:val="11"/>
        <w:ind w:firstLine="709"/>
        <w:jc w:val="both"/>
        <w:rPr>
          <w:rFonts w:ascii="Times New Roman" w:hAnsi="Times New Roman" w:cs="Times New Roman"/>
          <w:color w:val="000000"/>
          <w:sz w:val="26"/>
          <w:szCs w:val="26"/>
        </w:rPr>
      </w:pPr>
    </w:p>
    <w:p w:rsidR="00777414" w:rsidRPr="00BA0B11" w:rsidRDefault="00777414" w:rsidP="00BA0B11">
      <w:pPr>
        <w:pStyle w:val="11"/>
        <w:ind w:firstLine="709"/>
        <w:jc w:val="center"/>
        <w:rPr>
          <w:rFonts w:ascii="Times New Roman" w:hAnsi="Times New Roman" w:cs="Times New Roman"/>
          <w:b/>
          <w:bCs/>
          <w:color w:val="000000"/>
          <w:sz w:val="26"/>
          <w:szCs w:val="26"/>
        </w:rPr>
      </w:pPr>
      <w:r w:rsidRPr="00BA0B11">
        <w:rPr>
          <w:rFonts w:ascii="Times New Roman" w:hAnsi="Times New Roman" w:cs="Times New Roman"/>
          <w:b/>
          <w:bCs/>
          <w:color w:val="000000"/>
          <w:sz w:val="26"/>
          <w:szCs w:val="26"/>
        </w:rPr>
        <w:t xml:space="preserve">5. Ключевые показатели муниципального жилищного контроля </w:t>
      </w:r>
      <w:r w:rsidRPr="00BA0B11">
        <w:rPr>
          <w:rFonts w:ascii="Times New Roman" w:hAnsi="Times New Roman" w:cs="Times New Roman"/>
          <w:b/>
          <w:bCs/>
          <w:color w:val="000000"/>
          <w:sz w:val="26"/>
          <w:szCs w:val="26"/>
        </w:rPr>
        <w:br/>
        <w:t>и их целевые значения</w:t>
      </w:r>
    </w:p>
    <w:p w:rsidR="00777414" w:rsidRPr="00BA0B11" w:rsidRDefault="00777414" w:rsidP="00BA0B11">
      <w:pPr>
        <w:pStyle w:val="11"/>
        <w:ind w:firstLine="709"/>
        <w:jc w:val="center"/>
        <w:rPr>
          <w:rFonts w:ascii="Times New Roman" w:hAnsi="Times New Roman" w:cs="Times New Roman"/>
          <w:b/>
          <w:bCs/>
          <w:color w:val="000000"/>
          <w:sz w:val="26"/>
          <w:szCs w:val="26"/>
        </w:rPr>
      </w:pPr>
    </w:p>
    <w:p w:rsidR="00777414" w:rsidRPr="00BA0B11" w:rsidRDefault="00777414" w:rsidP="00BA0B11">
      <w:pPr>
        <w:pStyle w:val="11"/>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777414" w:rsidRPr="00BA0B11" w:rsidRDefault="00777414" w:rsidP="00A77EC5">
      <w:pPr>
        <w:pStyle w:val="11"/>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жилищного контроля </w:t>
      </w:r>
      <w:r w:rsidR="00A77EC5">
        <w:rPr>
          <w:rFonts w:ascii="Times New Roman" w:hAnsi="Times New Roman" w:cs="Times New Roman"/>
          <w:color w:val="000000"/>
          <w:sz w:val="26"/>
          <w:szCs w:val="26"/>
        </w:rPr>
        <w:t>утверждается решением Представительного Собрания округа.</w:t>
      </w:r>
    </w:p>
    <w:p w:rsidR="00777414" w:rsidRPr="00BA0B11" w:rsidRDefault="00777414" w:rsidP="00BA0B11">
      <w:pPr>
        <w:pStyle w:val="ConsPlusNormal"/>
        <w:ind w:firstLine="709"/>
        <w:jc w:val="right"/>
        <w:rPr>
          <w:rFonts w:ascii="Times New Roman" w:hAnsi="Times New Roman" w:cs="Times New Roman"/>
          <w:color w:val="000000"/>
          <w:sz w:val="26"/>
          <w:szCs w:val="26"/>
        </w:rPr>
      </w:pPr>
      <w:r w:rsidRPr="00BA0B11">
        <w:rPr>
          <w:rFonts w:ascii="Times New Roman" w:hAnsi="Times New Roman" w:cs="Times New Roman"/>
          <w:color w:val="000000"/>
          <w:sz w:val="26"/>
          <w:szCs w:val="26"/>
        </w:rPr>
        <w:br w:type="page"/>
      </w:r>
    </w:p>
    <w:p w:rsidR="00537B6A" w:rsidRPr="00537B6A" w:rsidRDefault="00A77EC5" w:rsidP="00A77EC5">
      <w:pPr>
        <w:pStyle w:val="ConsPlusNormal"/>
        <w:ind w:left="4536" w:firstLine="0"/>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Утверждены</w:t>
      </w:r>
    </w:p>
    <w:p w:rsidR="00537B6A" w:rsidRPr="00537B6A" w:rsidRDefault="00537B6A" w:rsidP="00A77EC5">
      <w:pPr>
        <w:pStyle w:val="ConsPlusNormal"/>
        <w:ind w:left="4536" w:firstLine="0"/>
        <w:rPr>
          <w:rFonts w:ascii="Times New Roman" w:hAnsi="Times New Roman" w:cs="Times New Roman"/>
          <w:color w:val="000000"/>
          <w:sz w:val="26"/>
          <w:szCs w:val="26"/>
        </w:rPr>
      </w:pPr>
      <w:r w:rsidRPr="00537B6A">
        <w:rPr>
          <w:rFonts w:ascii="Times New Roman" w:hAnsi="Times New Roman" w:cs="Times New Roman"/>
          <w:color w:val="000000"/>
          <w:sz w:val="26"/>
          <w:szCs w:val="26"/>
        </w:rPr>
        <w:t>решением Представительного</w:t>
      </w:r>
      <w:r w:rsidR="00A77EC5">
        <w:rPr>
          <w:rFonts w:ascii="Times New Roman" w:hAnsi="Times New Roman" w:cs="Times New Roman"/>
          <w:color w:val="000000"/>
          <w:sz w:val="26"/>
          <w:szCs w:val="26"/>
        </w:rPr>
        <w:t xml:space="preserve"> </w:t>
      </w:r>
      <w:r w:rsidRPr="00537B6A">
        <w:rPr>
          <w:rFonts w:ascii="Times New Roman" w:hAnsi="Times New Roman" w:cs="Times New Roman"/>
          <w:color w:val="000000"/>
          <w:sz w:val="26"/>
          <w:szCs w:val="26"/>
        </w:rPr>
        <w:t>Собрания округа</w:t>
      </w:r>
      <w:r w:rsidR="00A77EC5">
        <w:rPr>
          <w:rFonts w:ascii="Times New Roman" w:hAnsi="Times New Roman" w:cs="Times New Roman"/>
          <w:color w:val="000000"/>
          <w:sz w:val="26"/>
          <w:szCs w:val="26"/>
        </w:rPr>
        <w:t xml:space="preserve"> </w:t>
      </w:r>
      <w:r w:rsidRPr="00537B6A">
        <w:rPr>
          <w:rFonts w:ascii="Times New Roman" w:hAnsi="Times New Roman" w:cs="Times New Roman"/>
          <w:color w:val="000000"/>
          <w:sz w:val="26"/>
          <w:szCs w:val="26"/>
        </w:rPr>
        <w:t xml:space="preserve">от </w:t>
      </w:r>
      <w:r w:rsidR="00A77EC5">
        <w:rPr>
          <w:rFonts w:ascii="Times New Roman" w:hAnsi="Times New Roman" w:cs="Times New Roman"/>
          <w:color w:val="000000"/>
          <w:sz w:val="26"/>
          <w:szCs w:val="26"/>
        </w:rPr>
        <w:t xml:space="preserve">24.11.2022 </w:t>
      </w:r>
      <w:r w:rsidRPr="00537B6A">
        <w:rPr>
          <w:rFonts w:ascii="Times New Roman" w:hAnsi="Times New Roman" w:cs="Times New Roman"/>
          <w:color w:val="000000"/>
          <w:sz w:val="26"/>
          <w:szCs w:val="26"/>
        </w:rPr>
        <w:t xml:space="preserve">№ </w:t>
      </w:r>
      <w:r w:rsidR="00A77EC5">
        <w:rPr>
          <w:rFonts w:ascii="Times New Roman" w:hAnsi="Times New Roman" w:cs="Times New Roman"/>
          <w:color w:val="000000"/>
          <w:sz w:val="26"/>
          <w:szCs w:val="26"/>
        </w:rPr>
        <w:t>92</w:t>
      </w:r>
    </w:p>
    <w:p w:rsidR="00CE02FF" w:rsidRDefault="00537B6A" w:rsidP="00A77EC5">
      <w:pPr>
        <w:pStyle w:val="ConsPlusNormal"/>
        <w:ind w:left="4536" w:firstLine="0"/>
        <w:rPr>
          <w:rFonts w:ascii="Times New Roman" w:hAnsi="Times New Roman" w:cs="Times New Roman"/>
          <w:color w:val="000000"/>
          <w:sz w:val="26"/>
          <w:szCs w:val="26"/>
        </w:rPr>
      </w:pPr>
      <w:r w:rsidRPr="00537B6A">
        <w:rPr>
          <w:rFonts w:ascii="Times New Roman" w:hAnsi="Times New Roman" w:cs="Times New Roman"/>
          <w:color w:val="000000"/>
          <w:sz w:val="26"/>
          <w:szCs w:val="26"/>
        </w:rPr>
        <w:t xml:space="preserve">(приложение </w:t>
      </w:r>
      <w:r w:rsidR="00A77EC5">
        <w:rPr>
          <w:rFonts w:ascii="Times New Roman" w:hAnsi="Times New Roman" w:cs="Times New Roman"/>
          <w:color w:val="000000"/>
          <w:sz w:val="26"/>
          <w:szCs w:val="26"/>
        </w:rPr>
        <w:t>2</w:t>
      </w:r>
      <w:r w:rsidRPr="00537B6A">
        <w:rPr>
          <w:rFonts w:ascii="Times New Roman" w:hAnsi="Times New Roman" w:cs="Times New Roman"/>
          <w:color w:val="000000"/>
          <w:sz w:val="26"/>
          <w:szCs w:val="26"/>
        </w:rPr>
        <w:t>)</w:t>
      </w:r>
    </w:p>
    <w:p w:rsidR="00A77EC5" w:rsidRPr="00BA0B11" w:rsidRDefault="00A77EC5" w:rsidP="00A77EC5">
      <w:pPr>
        <w:pStyle w:val="ConsPlusNormal"/>
        <w:ind w:left="4536" w:firstLine="0"/>
        <w:rPr>
          <w:rFonts w:ascii="Times New Roman" w:hAnsi="Times New Roman" w:cs="Times New Roman"/>
          <w:color w:val="000000"/>
          <w:sz w:val="26"/>
          <w:szCs w:val="26"/>
        </w:rPr>
      </w:pPr>
    </w:p>
    <w:p w:rsidR="00777414" w:rsidRPr="00BA0B11" w:rsidRDefault="00777414" w:rsidP="00BA0B11">
      <w:pPr>
        <w:pStyle w:val="ConsPlusTitle"/>
        <w:ind w:firstLine="709"/>
        <w:jc w:val="center"/>
        <w:rPr>
          <w:rFonts w:ascii="Times New Roman" w:hAnsi="Times New Roman" w:cs="Times New Roman"/>
          <w:sz w:val="26"/>
          <w:szCs w:val="26"/>
        </w:rPr>
      </w:pPr>
      <w:r w:rsidRPr="00BA0B11">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777414" w:rsidRDefault="00777414" w:rsidP="00E315BA">
      <w:pPr>
        <w:pStyle w:val="ConsPlusTitle"/>
        <w:ind w:firstLine="709"/>
        <w:jc w:val="center"/>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проверок при осуществлении </w:t>
      </w:r>
      <w:r w:rsidR="00F60796">
        <w:rPr>
          <w:rFonts w:ascii="Times New Roman" w:hAnsi="Times New Roman" w:cs="Times New Roman"/>
          <w:color w:val="000000"/>
          <w:sz w:val="26"/>
          <w:szCs w:val="26"/>
        </w:rPr>
        <w:t xml:space="preserve">администрацией </w:t>
      </w:r>
      <w:r w:rsidR="00CE02FF" w:rsidRPr="00BA0B11">
        <w:rPr>
          <w:rFonts w:ascii="Times New Roman" w:hAnsi="Times New Roman" w:cs="Times New Roman"/>
          <w:color w:val="000000"/>
          <w:sz w:val="26"/>
          <w:szCs w:val="26"/>
        </w:rPr>
        <w:t xml:space="preserve">Усть-Кубинского муниципального </w:t>
      </w:r>
      <w:r w:rsidR="001D3849">
        <w:rPr>
          <w:rFonts w:ascii="Times New Roman" w:hAnsi="Times New Roman" w:cs="Times New Roman"/>
          <w:color w:val="000000"/>
          <w:sz w:val="26"/>
          <w:szCs w:val="26"/>
        </w:rPr>
        <w:t>округ</w:t>
      </w:r>
      <w:r w:rsidR="00CE02FF" w:rsidRPr="00BA0B11">
        <w:rPr>
          <w:rFonts w:ascii="Times New Roman" w:hAnsi="Times New Roman" w:cs="Times New Roman"/>
          <w:color w:val="000000"/>
          <w:sz w:val="26"/>
          <w:szCs w:val="26"/>
        </w:rPr>
        <w:t xml:space="preserve">а </w:t>
      </w:r>
      <w:bookmarkStart w:id="11" w:name="_Hlk77689331"/>
      <w:r w:rsidRPr="00BA0B11">
        <w:rPr>
          <w:rFonts w:ascii="Times New Roman" w:hAnsi="Times New Roman" w:cs="Times New Roman"/>
          <w:color w:val="000000"/>
          <w:sz w:val="26"/>
          <w:szCs w:val="26"/>
        </w:rPr>
        <w:t xml:space="preserve">муниципального жилищного контроля </w:t>
      </w:r>
      <w:bookmarkEnd w:id="11"/>
    </w:p>
    <w:p w:rsidR="00E315BA" w:rsidRPr="00BA0B11" w:rsidRDefault="00E315BA" w:rsidP="00E315BA">
      <w:pPr>
        <w:pStyle w:val="ConsPlusTitle"/>
        <w:ind w:firstLine="709"/>
        <w:jc w:val="center"/>
        <w:rPr>
          <w:rFonts w:ascii="Times New Roman" w:hAnsi="Times New Roman" w:cs="Times New Roman"/>
          <w:color w:val="000000"/>
          <w:sz w:val="26"/>
          <w:szCs w:val="26"/>
        </w:rPr>
      </w:pP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г) обеспечению доступности для инвалидов жилых помещений муниципального жилищного фонда;</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w:t>
      </w:r>
      <w:r w:rsidRPr="00BA0B11">
        <w:rPr>
          <w:rFonts w:ascii="Times New Roman" w:hAnsi="Times New Roman" w:cs="Times New Roman"/>
          <w:color w:val="000000"/>
          <w:sz w:val="26"/>
          <w:szCs w:val="26"/>
        </w:rPr>
        <w:lastRenderedPageBreak/>
        <w:t>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BA0B11" w:rsidRDefault="00777414" w:rsidP="00BA0B11">
      <w:pPr>
        <w:pStyle w:val="ConsPlusNormal"/>
        <w:ind w:firstLine="709"/>
        <w:jc w:val="both"/>
        <w:rPr>
          <w:rFonts w:ascii="Times New Roman" w:hAnsi="Times New Roman" w:cs="Times New Roman"/>
          <w:color w:val="000000"/>
          <w:sz w:val="26"/>
          <w:szCs w:val="26"/>
        </w:rPr>
      </w:pPr>
      <w:r w:rsidRPr="00BA0B11">
        <w:rPr>
          <w:rFonts w:ascii="Times New Roman" w:hAnsi="Times New Roman" w:cs="Times New Roman"/>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BA0B11">
        <w:rPr>
          <w:rFonts w:ascii="Times New Roman" w:hAnsi="Times New Roman" w:cs="Times New Roman"/>
          <w:color w:val="000000"/>
          <w:sz w:val="26"/>
          <w:szCs w:val="26"/>
        </w:rPr>
        <w:t xml:space="preserve">, в котором есть жилые помещения муниципального жилищного фонда, </w:t>
      </w:r>
      <w:bookmarkEnd w:id="12"/>
      <w:r w:rsidRPr="00BA0B11">
        <w:rPr>
          <w:rFonts w:ascii="Times New Roman" w:hAnsi="Times New Roman" w:cs="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BA0B11" w:rsidRDefault="00777414" w:rsidP="00BA0B11">
      <w:pPr>
        <w:pStyle w:val="ConsPlusNormal"/>
        <w:ind w:firstLine="709"/>
        <w:jc w:val="both"/>
        <w:rPr>
          <w:rFonts w:ascii="Times New Roman" w:hAnsi="Times New Roman" w:cs="Times New Roman"/>
          <w:sz w:val="26"/>
          <w:szCs w:val="26"/>
        </w:rPr>
      </w:pPr>
      <w:r w:rsidRPr="00BA0B11">
        <w:rPr>
          <w:rFonts w:ascii="Times New Roman" w:hAnsi="Times New Roman" w:cs="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15CD9" w:rsidRPr="00BA0B11" w:rsidRDefault="00923803" w:rsidP="00BA0B11">
      <w:pPr>
        <w:ind w:firstLine="709"/>
        <w:rPr>
          <w:sz w:val="26"/>
          <w:szCs w:val="26"/>
        </w:rPr>
      </w:pPr>
    </w:p>
    <w:p w:rsidR="00BA0B11" w:rsidRPr="00BA0B11" w:rsidRDefault="00BA0B11">
      <w:pPr>
        <w:ind w:firstLine="709"/>
        <w:rPr>
          <w:sz w:val="26"/>
          <w:szCs w:val="26"/>
        </w:rPr>
      </w:pPr>
    </w:p>
    <w:p w:rsidR="00CD67AD" w:rsidRDefault="00CD67AD">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D25336" w:rsidRDefault="00D25336">
      <w:pPr>
        <w:ind w:firstLine="709"/>
        <w:rPr>
          <w:sz w:val="26"/>
          <w:szCs w:val="26"/>
        </w:rPr>
      </w:pPr>
    </w:p>
    <w:p w:rsidR="00246F23" w:rsidRDefault="00246F23">
      <w:pPr>
        <w:spacing w:after="160" w:line="259" w:lineRule="auto"/>
        <w:rPr>
          <w:sz w:val="26"/>
          <w:szCs w:val="26"/>
        </w:rPr>
      </w:pPr>
      <w:r>
        <w:rPr>
          <w:sz w:val="26"/>
          <w:szCs w:val="26"/>
        </w:rPr>
        <w:br w:type="page"/>
      </w:r>
    </w:p>
    <w:p w:rsidR="00BE67FE" w:rsidRPr="00BA0B11" w:rsidRDefault="00A77EC5" w:rsidP="00A77EC5">
      <w:pPr>
        <w:tabs>
          <w:tab w:val="num" w:pos="1276"/>
        </w:tabs>
        <w:ind w:left="5103" w:right="-1"/>
        <w:outlineLvl w:val="0"/>
        <w:rPr>
          <w:sz w:val="26"/>
          <w:szCs w:val="26"/>
        </w:rPr>
      </w:pPr>
      <w:r>
        <w:rPr>
          <w:sz w:val="26"/>
          <w:szCs w:val="26"/>
        </w:rPr>
        <w:lastRenderedPageBreak/>
        <w:t>Утверждены</w:t>
      </w:r>
    </w:p>
    <w:p w:rsidR="00BE67FE" w:rsidRPr="00A77EC5" w:rsidRDefault="00BE67FE" w:rsidP="00A77EC5">
      <w:pPr>
        <w:ind w:left="5103" w:right="-1"/>
        <w:rPr>
          <w:color w:val="000000"/>
          <w:sz w:val="26"/>
          <w:szCs w:val="26"/>
        </w:rPr>
      </w:pPr>
      <w:r w:rsidRPr="00BA0B11">
        <w:rPr>
          <w:color w:val="000000"/>
          <w:sz w:val="26"/>
          <w:szCs w:val="26"/>
        </w:rPr>
        <w:t>решением Представительного</w:t>
      </w:r>
      <w:r w:rsidR="00A77EC5">
        <w:rPr>
          <w:color w:val="000000"/>
          <w:sz w:val="26"/>
          <w:szCs w:val="26"/>
        </w:rPr>
        <w:t xml:space="preserve"> </w:t>
      </w:r>
      <w:r w:rsidRPr="00BA0B11">
        <w:rPr>
          <w:color w:val="000000"/>
          <w:sz w:val="26"/>
          <w:szCs w:val="26"/>
        </w:rPr>
        <w:t xml:space="preserve">Собрания </w:t>
      </w:r>
      <w:r>
        <w:rPr>
          <w:color w:val="000000"/>
          <w:sz w:val="26"/>
          <w:szCs w:val="26"/>
        </w:rPr>
        <w:t>округ</w:t>
      </w:r>
      <w:r w:rsidRPr="00BA0B11">
        <w:rPr>
          <w:color w:val="000000"/>
          <w:sz w:val="26"/>
          <w:szCs w:val="26"/>
        </w:rPr>
        <w:t>а</w:t>
      </w:r>
      <w:r w:rsidR="00A77EC5">
        <w:rPr>
          <w:color w:val="000000"/>
          <w:sz w:val="26"/>
          <w:szCs w:val="26"/>
        </w:rPr>
        <w:t xml:space="preserve"> </w:t>
      </w:r>
      <w:r w:rsidRPr="00BA0B11">
        <w:rPr>
          <w:sz w:val="26"/>
          <w:szCs w:val="26"/>
        </w:rPr>
        <w:t>от</w:t>
      </w:r>
      <w:r w:rsidR="00A77EC5">
        <w:rPr>
          <w:sz w:val="26"/>
          <w:szCs w:val="26"/>
        </w:rPr>
        <w:t xml:space="preserve"> 24.11.2022</w:t>
      </w:r>
      <w:r>
        <w:rPr>
          <w:sz w:val="26"/>
          <w:szCs w:val="26"/>
        </w:rPr>
        <w:t xml:space="preserve"> № </w:t>
      </w:r>
      <w:r w:rsidR="00A77EC5">
        <w:rPr>
          <w:sz w:val="26"/>
          <w:szCs w:val="26"/>
        </w:rPr>
        <w:t>92</w:t>
      </w:r>
    </w:p>
    <w:p w:rsidR="00BE67FE" w:rsidRPr="00BA0B11" w:rsidRDefault="00BE67FE" w:rsidP="00A77EC5">
      <w:pPr>
        <w:tabs>
          <w:tab w:val="num" w:pos="200"/>
        </w:tabs>
        <w:ind w:left="5103" w:right="-1"/>
        <w:outlineLvl w:val="0"/>
        <w:rPr>
          <w:sz w:val="26"/>
          <w:szCs w:val="26"/>
        </w:rPr>
      </w:pPr>
      <w:r>
        <w:rPr>
          <w:sz w:val="26"/>
          <w:szCs w:val="26"/>
        </w:rPr>
        <w:t xml:space="preserve">(приложение </w:t>
      </w:r>
      <w:r w:rsidR="00A77EC5">
        <w:rPr>
          <w:sz w:val="26"/>
          <w:szCs w:val="26"/>
        </w:rPr>
        <w:t>3</w:t>
      </w:r>
      <w:r>
        <w:rPr>
          <w:sz w:val="26"/>
          <w:szCs w:val="26"/>
        </w:rPr>
        <w:t>)</w:t>
      </w:r>
    </w:p>
    <w:p w:rsidR="00D25336" w:rsidRDefault="00D25336" w:rsidP="00BE67FE">
      <w:pPr>
        <w:ind w:right="2834" w:firstLine="4395"/>
        <w:jc w:val="right"/>
        <w:rPr>
          <w:sz w:val="26"/>
          <w:szCs w:val="26"/>
        </w:rPr>
      </w:pPr>
    </w:p>
    <w:p w:rsidR="00D25336" w:rsidRPr="00E41478" w:rsidRDefault="00D25336" w:rsidP="00D25336">
      <w:pPr>
        <w:ind w:firstLine="709"/>
        <w:jc w:val="center"/>
        <w:rPr>
          <w:sz w:val="26"/>
          <w:szCs w:val="26"/>
        </w:rPr>
      </w:pPr>
      <w:r w:rsidRPr="00E41478">
        <w:rPr>
          <w:sz w:val="26"/>
          <w:szCs w:val="26"/>
        </w:rPr>
        <w:t>Ключевые показатели и их целевые значения, индикативные показатели</w:t>
      </w:r>
    </w:p>
    <w:p w:rsidR="00D25336" w:rsidRPr="00E41478" w:rsidRDefault="00D25336" w:rsidP="00D25336">
      <w:pPr>
        <w:ind w:firstLine="709"/>
        <w:jc w:val="center"/>
        <w:rPr>
          <w:bCs/>
          <w:color w:val="000000"/>
          <w:sz w:val="26"/>
          <w:szCs w:val="26"/>
        </w:rPr>
      </w:pPr>
      <w:r w:rsidRPr="00E41478">
        <w:rPr>
          <w:sz w:val="26"/>
          <w:szCs w:val="26"/>
        </w:rPr>
        <w:t xml:space="preserve">по муниципальному жилищному контролю </w:t>
      </w:r>
      <w:r w:rsidRPr="00E41478">
        <w:rPr>
          <w:bCs/>
          <w:color w:val="000000"/>
          <w:sz w:val="26"/>
          <w:szCs w:val="26"/>
        </w:rPr>
        <w:t xml:space="preserve">в Усть-Кубинском муниципальном </w:t>
      </w:r>
      <w:r w:rsidR="00477AEA">
        <w:rPr>
          <w:bCs/>
          <w:color w:val="000000"/>
          <w:sz w:val="26"/>
          <w:szCs w:val="26"/>
        </w:rPr>
        <w:t>округе</w:t>
      </w:r>
    </w:p>
    <w:p w:rsidR="00D25336" w:rsidRPr="00E41478" w:rsidRDefault="00D25336" w:rsidP="00D25336">
      <w:pPr>
        <w:ind w:firstLine="709"/>
        <w:jc w:val="center"/>
        <w:rPr>
          <w:sz w:val="26"/>
          <w:szCs w:val="26"/>
        </w:rPr>
      </w:pPr>
    </w:p>
    <w:p w:rsidR="00D25336" w:rsidRPr="00E41478" w:rsidRDefault="00D25336" w:rsidP="00073D34">
      <w:pPr>
        <w:numPr>
          <w:ilvl w:val="0"/>
          <w:numId w:val="2"/>
        </w:numPr>
        <w:tabs>
          <w:tab w:val="left" w:pos="567"/>
        </w:tabs>
        <w:ind w:left="0" w:firstLine="709"/>
        <w:jc w:val="both"/>
        <w:rPr>
          <w:sz w:val="26"/>
          <w:szCs w:val="26"/>
        </w:rPr>
      </w:pPr>
      <w:r w:rsidRPr="00E41478">
        <w:rPr>
          <w:sz w:val="26"/>
          <w:szCs w:val="26"/>
        </w:rPr>
        <w:t xml:space="preserve">Ключевые показатели и их целевые значения: </w:t>
      </w:r>
    </w:p>
    <w:p w:rsidR="00D25336" w:rsidRPr="00E41478" w:rsidRDefault="00D25336" w:rsidP="00D25336">
      <w:pPr>
        <w:ind w:left="1069"/>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928"/>
        <w:gridCol w:w="1683"/>
      </w:tblGrid>
      <w:tr w:rsidR="00D25336" w:rsidRPr="00E41478" w:rsidTr="00B05553">
        <w:tc>
          <w:tcPr>
            <w:tcW w:w="851" w:type="dxa"/>
          </w:tcPr>
          <w:p w:rsidR="00D25336" w:rsidRPr="00E41478" w:rsidRDefault="00D25336" w:rsidP="00B05553">
            <w:pPr>
              <w:jc w:val="center"/>
              <w:rPr>
                <w:sz w:val="26"/>
                <w:szCs w:val="26"/>
              </w:rPr>
            </w:pPr>
            <w:r>
              <w:rPr>
                <w:sz w:val="26"/>
                <w:szCs w:val="26"/>
              </w:rPr>
              <w:t>№ п/п</w:t>
            </w:r>
          </w:p>
        </w:tc>
        <w:tc>
          <w:tcPr>
            <w:tcW w:w="6928" w:type="dxa"/>
            <w:shd w:val="clear" w:color="auto" w:fill="auto"/>
          </w:tcPr>
          <w:p w:rsidR="00D25336" w:rsidRPr="00E41478" w:rsidRDefault="00D25336" w:rsidP="00B05553">
            <w:pPr>
              <w:jc w:val="center"/>
              <w:rPr>
                <w:sz w:val="26"/>
                <w:szCs w:val="26"/>
              </w:rPr>
            </w:pPr>
            <w:r w:rsidRPr="00E41478">
              <w:rPr>
                <w:sz w:val="26"/>
                <w:szCs w:val="26"/>
              </w:rPr>
              <w:t>Ключевые показатели</w:t>
            </w:r>
          </w:p>
        </w:tc>
        <w:tc>
          <w:tcPr>
            <w:tcW w:w="1683" w:type="dxa"/>
            <w:shd w:val="clear" w:color="auto" w:fill="auto"/>
          </w:tcPr>
          <w:p w:rsidR="00D25336" w:rsidRPr="00E41478" w:rsidRDefault="00D25336" w:rsidP="00B05553">
            <w:pPr>
              <w:jc w:val="center"/>
              <w:rPr>
                <w:sz w:val="26"/>
                <w:szCs w:val="26"/>
              </w:rPr>
            </w:pPr>
            <w:r w:rsidRPr="00E41478">
              <w:rPr>
                <w:sz w:val="26"/>
                <w:szCs w:val="26"/>
              </w:rPr>
              <w:t>Целевые значения (%)</w:t>
            </w:r>
          </w:p>
        </w:tc>
      </w:tr>
      <w:tr w:rsidR="00D25336" w:rsidRPr="00E41478" w:rsidTr="00B05553">
        <w:tc>
          <w:tcPr>
            <w:tcW w:w="851" w:type="dxa"/>
          </w:tcPr>
          <w:p w:rsidR="00D25336" w:rsidRPr="00E41478" w:rsidRDefault="00D25336" w:rsidP="00B05553">
            <w:pPr>
              <w:rPr>
                <w:color w:val="000000"/>
                <w:sz w:val="26"/>
                <w:szCs w:val="26"/>
              </w:rPr>
            </w:pPr>
            <w:r>
              <w:rPr>
                <w:color w:val="000000"/>
                <w:sz w:val="26"/>
                <w:szCs w:val="26"/>
              </w:rPr>
              <w:t>1</w:t>
            </w:r>
          </w:p>
        </w:tc>
        <w:tc>
          <w:tcPr>
            <w:tcW w:w="6928" w:type="dxa"/>
            <w:shd w:val="clear" w:color="auto" w:fill="auto"/>
          </w:tcPr>
          <w:p w:rsidR="00D25336" w:rsidRPr="00E41478" w:rsidRDefault="00D25336" w:rsidP="00B05553">
            <w:pPr>
              <w:rPr>
                <w:sz w:val="26"/>
                <w:szCs w:val="26"/>
              </w:rPr>
            </w:pPr>
            <w:r w:rsidRPr="00E41478">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1683" w:type="dxa"/>
            <w:shd w:val="clear" w:color="auto" w:fill="auto"/>
          </w:tcPr>
          <w:p w:rsidR="00D25336" w:rsidRPr="00E41478" w:rsidRDefault="00D25336" w:rsidP="00B05553">
            <w:pPr>
              <w:jc w:val="center"/>
              <w:rPr>
                <w:sz w:val="26"/>
                <w:szCs w:val="26"/>
              </w:rPr>
            </w:pPr>
            <w:r w:rsidRPr="00E41478">
              <w:rPr>
                <w:sz w:val="26"/>
                <w:szCs w:val="26"/>
              </w:rPr>
              <w:t>5</w:t>
            </w:r>
          </w:p>
        </w:tc>
      </w:tr>
      <w:tr w:rsidR="00D25336" w:rsidRPr="00E41478" w:rsidTr="00B05553">
        <w:tc>
          <w:tcPr>
            <w:tcW w:w="851" w:type="dxa"/>
          </w:tcPr>
          <w:p w:rsidR="00D25336" w:rsidRPr="00E41478" w:rsidRDefault="00D25336" w:rsidP="00B05553">
            <w:pPr>
              <w:rPr>
                <w:color w:val="000000"/>
                <w:sz w:val="26"/>
                <w:szCs w:val="26"/>
              </w:rPr>
            </w:pPr>
            <w:r>
              <w:rPr>
                <w:color w:val="000000"/>
                <w:sz w:val="26"/>
                <w:szCs w:val="26"/>
              </w:rPr>
              <w:t>2</w:t>
            </w:r>
          </w:p>
        </w:tc>
        <w:tc>
          <w:tcPr>
            <w:tcW w:w="6928" w:type="dxa"/>
            <w:shd w:val="clear" w:color="auto" w:fill="auto"/>
          </w:tcPr>
          <w:p w:rsidR="00D25336" w:rsidRPr="00E41478" w:rsidRDefault="00D25336" w:rsidP="00B05553">
            <w:pPr>
              <w:rPr>
                <w:sz w:val="26"/>
                <w:szCs w:val="26"/>
              </w:rPr>
            </w:pPr>
            <w:r w:rsidRPr="00E41478">
              <w:rPr>
                <w:color w:val="000000"/>
                <w:sz w:val="26"/>
                <w:szCs w:val="26"/>
              </w:rPr>
              <w:t>Доля вынесенных судебных решений о назначении административного наказания по материалам контрольного органа</w:t>
            </w:r>
          </w:p>
        </w:tc>
        <w:tc>
          <w:tcPr>
            <w:tcW w:w="1683" w:type="dxa"/>
            <w:shd w:val="clear" w:color="auto" w:fill="auto"/>
          </w:tcPr>
          <w:p w:rsidR="00D25336" w:rsidRPr="00E41478" w:rsidRDefault="00D25336" w:rsidP="00B05553">
            <w:pPr>
              <w:jc w:val="center"/>
              <w:rPr>
                <w:sz w:val="26"/>
                <w:szCs w:val="26"/>
              </w:rPr>
            </w:pPr>
            <w:r w:rsidRPr="00E41478">
              <w:rPr>
                <w:sz w:val="26"/>
                <w:szCs w:val="26"/>
              </w:rPr>
              <w:t>95</w:t>
            </w:r>
          </w:p>
        </w:tc>
      </w:tr>
    </w:tbl>
    <w:p w:rsidR="00073D34" w:rsidRDefault="00073D34" w:rsidP="00D25336">
      <w:pPr>
        <w:ind w:firstLine="708"/>
        <w:rPr>
          <w:sz w:val="26"/>
          <w:szCs w:val="26"/>
        </w:rPr>
      </w:pPr>
    </w:p>
    <w:p w:rsidR="00D25336" w:rsidRPr="005C6924" w:rsidRDefault="00073D34" w:rsidP="00D25336">
      <w:pPr>
        <w:ind w:firstLine="708"/>
        <w:rPr>
          <w:sz w:val="26"/>
          <w:szCs w:val="26"/>
        </w:rPr>
      </w:pPr>
      <w:r>
        <w:rPr>
          <w:sz w:val="26"/>
          <w:szCs w:val="26"/>
        </w:rPr>
        <w:t>2.</w:t>
      </w:r>
      <w:r w:rsidR="00A77EC5">
        <w:rPr>
          <w:sz w:val="26"/>
          <w:szCs w:val="26"/>
        </w:rPr>
        <w:t xml:space="preserve"> </w:t>
      </w:r>
      <w:r w:rsidR="00D25336" w:rsidRPr="005C6924">
        <w:rPr>
          <w:sz w:val="26"/>
          <w:szCs w:val="26"/>
        </w:rPr>
        <w:t>Индикативные показатели:</w:t>
      </w:r>
    </w:p>
    <w:p w:rsidR="00D25336" w:rsidRPr="00353DD8" w:rsidRDefault="00D25336" w:rsidP="00D25336">
      <w:pPr>
        <w:shd w:val="clear" w:color="auto" w:fill="FFFFFF"/>
        <w:autoSpaceDE w:val="0"/>
        <w:autoSpaceDN w:val="0"/>
        <w:adjustRightInd w:val="0"/>
        <w:ind w:firstLine="709"/>
        <w:jc w:val="both"/>
        <w:rPr>
          <w:sz w:val="26"/>
          <w:szCs w:val="26"/>
        </w:rPr>
      </w:pPr>
      <w:r w:rsidRPr="00353DD8">
        <w:rPr>
          <w:color w:val="000000"/>
          <w:sz w:val="26"/>
          <w:szCs w:val="26"/>
        </w:rPr>
        <w:t>1) количество внеплановых контрольных (надзорных) мероприятий, проведенных за отчетный период;</w:t>
      </w:r>
    </w:p>
    <w:p w:rsidR="00D25336" w:rsidRPr="00353DD8" w:rsidRDefault="00D25336" w:rsidP="00D25336">
      <w:pPr>
        <w:shd w:val="clear" w:color="auto" w:fill="FFFFFF"/>
        <w:autoSpaceDE w:val="0"/>
        <w:autoSpaceDN w:val="0"/>
        <w:adjustRightInd w:val="0"/>
        <w:ind w:firstLine="709"/>
        <w:jc w:val="both"/>
        <w:rPr>
          <w:sz w:val="26"/>
          <w:szCs w:val="26"/>
        </w:rPr>
      </w:pPr>
      <w:r w:rsidRPr="00353DD8">
        <w:rPr>
          <w:color w:val="000000"/>
          <w:sz w:val="26"/>
          <w:szCs w:val="26"/>
        </w:rPr>
        <w:t>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25336" w:rsidRPr="00353DD8" w:rsidRDefault="00D25336" w:rsidP="00D25336">
      <w:pPr>
        <w:shd w:val="clear" w:color="auto" w:fill="FFFFFF"/>
        <w:autoSpaceDE w:val="0"/>
        <w:autoSpaceDN w:val="0"/>
        <w:adjustRightInd w:val="0"/>
        <w:ind w:firstLine="709"/>
        <w:jc w:val="both"/>
        <w:rPr>
          <w:sz w:val="26"/>
          <w:szCs w:val="26"/>
        </w:rPr>
      </w:pPr>
      <w:r w:rsidRPr="00353DD8">
        <w:rPr>
          <w:color w:val="000000"/>
          <w:sz w:val="26"/>
          <w:szCs w:val="26"/>
        </w:rPr>
        <w:t>3) общее количество контрольных (надзорных) мероприятий с взаимодействием, проведенных за отчетный период;</w:t>
      </w:r>
    </w:p>
    <w:p w:rsidR="00D25336" w:rsidRPr="00353DD8" w:rsidRDefault="00D25336" w:rsidP="00D25336">
      <w:pPr>
        <w:shd w:val="clear" w:color="auto" w:fill="FFFFFF"/>
        <w:autoSpaceDE w:val="0"/>
        <w:autoSpaceDN w:val="0"/>
        <w:adjustRightInd w:val="0"/>
        <w:ind w:firstLine="709"/>
        <w:jc w:val="both"/>
        <w:rPr>
          <w:sz w:val="26"/>
          <w:szCs w:val="26"/>
        </w:rPr>
      </w:pPr>
      <w:r w:rsidRPr="00353DD8">
        <w:rPr>
          <w:color w:val="000000"/>
          <w:sz w:val="26"/>
          <w:szCs w:val="26"/>
        </w:rPr>
        <w:t xml:space="preserve">4) количество контрольных (надзорных) мероприятий с взаимодействием по каждому виду </w:t>
      </w:r>
      <w:r w:rsidR="00A77EC5">
        <w:rPr>
          <w:color w:val="000000"/>
          <w:sz w:val="26"/>
          <w:szCs w:val="26"/>
        </w:rPr>
        <w:t>контрольно-(надзорных) мероприятий,</w:t>
      </w:r>
      <w:r w:rsidRPr="00353DD8">
        <w:rPr>
          <w:color w:val="000000"/>
          <w:sz w:val="26"/>
          <w:szCs w:val="26"/>
        </w:rPr>
        <w:t xml:space="preserve"> проведенных за отчетный период;</w:t>
      </w:r>
    </w:p>
    <w:p w:rsidR="00D25336" w:rsidRPr="00353DD8" w:rsidRDefault="00D25336" w:rsidP="00D25336">
      <w:pPr>
        <w:shd w:val="clear" w:color="auto" w:fill="FFFFFF"/>
        <w:autoSpaceDE w:val="0"/>
        <w:autoSpaceDN w:val="0"/>
        <w:adjustRightInd w:val="0"/>
        <w:ind w:firstLine="709"/>
        <w:jc w:val="both"/>
        <w:rPr>
          <w:sz w:val="26"/>
          <w:szCs w:val="26"/>
        </w:rPr>
      </w:pPr>
      <w:r w:rsidRPr="00353DD8">
        <w:rPr>
          <w:color w:val="000000"/>
          <w:sz w:val="26"/>
          <w:szCs w:val="26"/>
        </w:rPr>
        <w:t>5) количество контрольных (надзорных) мероприятий, проведенных с использованием средств дистанционного взаимодействия, за отчетный период;</w:t>
      </w:r>
    </w:p>
    <w:p w:rsidR="00D25336" w:rsidRPr="00353DD8" w:rsidRDefault="00D25336" w:rsidP="00D25336">
      <w:pPr>
        <w:shd w:val="clear" w:color="auto" w:fill="FFFFFF"/>
        <w:autoSpaceDE w:val="0"/>
        <w:autoSpaceDN w:val="0"/>
        <w:adjustRightInd w:val="0"/>
        <w:ind w:firstLine="709"/>
        <w:jc w:val="both"/>
        <w:rPr>
          <w:sz w:val="26"/>
          <w:szCs w:val="26"/>
        </w:rPr>
      </w:pPr>
      <w:r w:rsidRPr="00353DD8">
        <w:rPr>
          <w:color w:val="000000"/>
          <w:sz w:val="26"/>
          <w:szCs w:val="26"/>
        </w:rPr>
        <w:t>6) количество обязательных профилактических визитов, проведенных за отчетный период;</w:t>
      </w:r>
    </w:p>
    <w:p w:rsidR="00D25336" w:rsidRPr="00353DD8" w:rsidRDefault="00D25336" w:rsidP="00D25336">
      <w:pPr>
        <w:shd w:val="clear" w:color="auto" w:fill="FFFFFF"/>
        <w:autoSpaceDE w:val="0"/>
        <w:autoSpaceDN w:val="0"/>
        <w:adjustRightInd w:val="0"/>
        <w:ind w:firstLine="709"/>
        <w:jc w:val="both"/>
        <w:rPr>
          <w:sz w:val="26"/>
          <w:szCs w:val="26"/>
        </w:rPr>
      </w:pPr>
      <w:r w:rsidRPr="00353DD8">
        <w:rPr>
          <w:color w:val="000000"/>
          <w:sz w:val="26"/>
          <w:szCs w:val="26"/>
        </w:rPr>
        <w:t>7) количество предостережений о недопустимости нарушения обязательных требований, объявленных за отчетный период;</w:t>
      </w:r>
    </w:p>
    <w:p w:rsidR="00D25336" w:rsidRPr="00353DD8" w:rsidRDefault="00D25336" w:rsidP="00D25336">
      <w:pPr>
        <w:shd w:val="clear" w:color="auto" w:fill="FFFFFF"/>
        <w:autoSpaceDE w:val="0"/>
        <w:autoSpaceDN w:val="0"/>
        <w:adjustRightInd w:val="0"/>
        <w:ind w:firstLine="709"/>
        <w:jc w:val="both"/>
        <w:rPr>
          <w:sz w:val="26"/>
          <w:szCs w:val="26"/>
        </w:rPr>
      </w:pPr>
      <w:r w:rsidRPr="00353DD8">
        <w:rPr>
          <w:color w:val="000000"/>
          <w:sz w:val="26"/>
          <w:szCs w:val="26"/>
        </w:rPr>
        <w:t>8) количество контрольных (надзорных) мероприятий, по результатам которых выявлены нарушения обязательных требований, за отчетный период;</w:t>
      </w:r>
    </w:p>
    <w:p w:rsidR="00D25336" w:rsidRPr="00353DD8" w:rsidRDefault="00D25336" w:rsidP="00D25336">
      <w:pPr>
        <w:shd w:val="clear" w:color="auto" w:fill="FFFFFF"/>
        <w:autoSpaceDE w:val="0"/>
        <w:autoSpaceDN w:val="0"/>
        <w:adjustRightInd w:val="0"/>
        <w:ind w:firstLine="709"/>
        <w:jc w:val="both"/>
        <w:rPr>
          <w:sz w:val="26"/>
          <w:szCs w:val="26"/>
        </w:rPr>
      </w:pPr>
      <w:r w:rsidRPr="00353DD8">
        <w:rPr>
          <w:color w:val="000000"/>
          <w:sz w:val="26"/>
          <w:szCs w:val="26"/>
        </w:rPr>
        <w:t>9) количество контрольных (надзорных) мероприятий, по итогам которых возбуждены дела об административных правонарушениях, за отчетный период;</w:t>
      </w:r>
    </w:p>
    <w:p w:rsidR="00D25336" w:rsidRPr="00353DD8" w:rsidRDefault="00D25336" w:rsidP="00D25336">
      <w:pPr>
        <w:shd w:val="clear" w:color="auto" w:fill="FFFFFF"/>
        <w:autoSpaceDE w:val="0"/>
        <w:autoSpaceDN w:val="0"/>
        <w:adjustRightInd w:val="0"/>
        <w:ind w:firstLine="709"/>
        <w:jc w:val="both"/>
        <w:rPr>
          <w:sz w:val="26"/>
          <w:szCs w:val="26"/>
        </w:rPr>
      </w:pPr>
      <w:r w:rsidRPr="00353DD8">
        <w:rPr>
          <w:color w:val="000000"/>
          <w:sz w:val="26"/>
          <w:szCs w:val="26"/>
        </w:rPr>
        <w:t>10) сумма административных штрафов, наложенных по результатам контрольных (надзорных) мероприятий, за отчетный период;</w:t>
      </w:r>
    </w:p>
    <w:p w:rsidR="00D25336" w:rsidRPr="00353DD8" w:rsidRDefault="00D25336" w:rsidP="00D25336">
      <w:pPr>
        <w:shd w:val="clear" w:color="auto" w:fill="FFFFFF"/>
        <w:autoSpaceDE w:val="0"/>
        <w:autoSpaceDN w:val="0"/>
        <w:adjustRightInd w:val="0"/>
        <w:ind w:firstLine="709"/>
        <w:jc w:val="both"/>
        <w:rPr>
          <w:sz w:val="26"/>
          <w:szCs w:val="26"/>
        </w:rPr>
      </w:pPr>
      <w:r w:rsidRPr="00353DD8">
        <w:rPr>
          <w:color w:val="000000"/>
          <w:sz w:val="26"/>
          <w:szCs w:val="26"/>
        </w:rPr>
        <w:t>11) количество направленных в органы прокуратуры заявлений о согласовании проведения контрольных (надзорных) мероприятий, за отчетный период;</w:t>
      </w:r>
    </w:p>
    <w:p w:rsidR="00D25336" w:rsidRPr="00353DD8" w:rsidRDefault="00D25336" w:rsidP="00D25336">
      <w:pPr>
        <w:shd w:val="clear" w:color="auto" w:fill="FFFFFF"/>
        <w:autoSpaceDE w:val="0"/>
        <w:autoSpaceDN w:val="0"/>
        <w:adjustRightInd w:val="0"/>
        <w:ind w:firstLine="709"/>
        <w:jc w:val="both"/>
        <w:rPr>
          <w:sz w:val="26"/>
          <w:szCs w:val="26"/>
        </w:rPr>
      </w:pPr>
      <w:r w:rsidRPr="00353DD8">
        <w:rPr>
          <w:color w:val="000000"/>
          <w:sz w:val="26"/>
          <w:szCs w:val="26"/>
        </w:rPr>
        <w:lastRenderedPageBreak/>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D25336" w:rsidRPr="00353DD8" w:rsidRDefault="00D25336" w:rsidP="00D25336">
      <w:pPr>
        <w:ind w:firstLine="709"/>
        <w:jc w:val="both"/>
        <w:rPr>
          <w:color w:val="000000"/>
          <w:sz w:val="26"/>
          <w:szCs w:val="26"/>
        </w:rPr>
      </w:pPr>
      <w:r w:rsidRPr="00353DD8">
        <w:rPr>
          <w:color w:val="000000"/>
          <w:sz w:val="26"/>
          <w:szCs w:val="26"/>
        </w:rPr>
        <w:t>13) общее количество учтенных объектов контроля на конец отчетного периода;</w:t>
      </w:r>
    </w:p>
    <w:p w:rsidR="00D25336" w:rsidRPr="00353DD8" w:rsidRDefault="00D25336" w:rsidP="00D25336">
      <w:pPr>
        <w:shd w:val="clear" w:color="auto" w:fill="FFFFFF"/>
        <w:autoSpaceDE w:val="0"/>
        <w:autoSpaceDN w:val="0"/>
        <w:adjustRightInd w:val="0"/>
        <w:ind w:firstLine="709"/>
        <w:jc w:val="both"/>
        <w:rPr>
          <w:sz w:val="26"/>
          <w:szCs w:val="26"/>
        </w:rPr>
      </w:pPr>
      <w:r w:rsidRPr="00353DD8">
        <w:rPr>
          <w:color w:val="000000"/>
          <w:sz w:val="26"/>
          <w:szCs w:val="26"/>
        </w:rPr>
        <w:t>14) количество учтенных контролируемых лиц на конец отчетного периода;</w:t>
      </w:r>
    </w:p>
    <w:p w:rsidR="00D25336" w:rsidRPr="00353DD8" w:rsidRDefault="00D25336" w:rsidP="00D25336">
      <w:pPr>
        <w:shd w:val="clear" w:color="auto" w:fill="FFFFFF"/>
        <w:autoSpaceDE w:val="0"/>
        <w:autoSpaceDN w:val="0"/>
        <w:adjustRightInd w:val="0"/>
        <w:ind w:firstLine="709"/>
        <w:jc w:val="both"/>
        <w:rPr>
          <w:color w:val="000000"/>
          <w:sz w:val="26"/>
          <w:szCs w:val="26"/>
        </w:rPr>
      </w:pPr>
      <w:r w:rsidRPr="00353DD8">
        <w:rPr>
          <w:color w:val="000000"/>
          <w:sz w:val="26"/>
          <w:szCs w:val="26"/>
        </w:rPr>
        <w:t>15) количество учтенных контролируемых лиц, в отношении которых проведены контрольные (надзорные) мероприятия, за отчетный период;</w:t>
      </w:r>
    </w:p>
    <w:p w:rsidR="00D25336" w:rsidRPr="00353DD8" w:rsidRDefault="00D25336" w:rsidP="00D25336">
      <w:pPr>
        <w:shd w:val="clear" w:color="auto" w:fill="FFFFFF"/>
        <w:autoSpaceDE w:val="0"/>
        <w:autoSpaceDN w:val="0"/>
        <w:adjustRightInd w:val="0"/>
        <w:ind w:firstLine="709"/>
        <w:jc w:val="both"/>
        <w:rPr>
          <w:sz w:val="26"/>
          <w:szCs w:val="26"/>
        </w:rPr>
      </w:pPr>
      <w:r>
        <w:rPr>
          <w:color w:val="000000"/>
          <w:sz w:val="26"/>
          <w:szCs w:val="26"/>
        </w:rPr>
        <w:t>16</w:t>
      </w:r>
      <w:r w:rsidRPr="00353DD8">
        <w:rPr>
          <w:color w:val="000000"/>
          <w:sz w:val="26"/>
          <w:szCs w:val="26"/>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D25336" w:rsidRPr="00353DD8" w:rsidRDefault="00D25336" w:rsidP="00D25336">
      <w:pPr>
        <w:shd w:val="clear" w:color="auto" w:fill="FFFFFF"/>
        <w:autoSpaceDE w:val="0"/>
        <w:autoSpaceDN w:val="0"/>
        <w:adjustRightInd w:val="0"/>
        <w:ind w:firstLine="709"/>
        <w:jc w:val="both"/>
        <w:rPr>
          <w:sz w:val="26"/>
          <w:szCs w:val="26"/>
        </w:rPr>
      </w:pPr>
      <w:r>
        <w:rPr>
          <w:color w:val="000000"/>
          <w:sz w:val="26"/>
          <w:szCs w:val="26"/>
        </w:rPr>
        <w:t>17</w:t>
      </w:r>
      <w:r w:rsidRPr="00353DD8">
        <w:rPr>
          <w:color w:val="000000"/>
          <w:sz w:val="26"/>
          <w:szCs w:val="26"/>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25336" w:rsidRPr="00BA0B11" w:rsidRDefault="00D25336" w:rsidP="00D25336">
      <w:pPr>
        <w:ind w:firstLine="709"/>
        <w:rPr>
          <w:sz w:val="26"/>
          <w:szCs w:val="26"/>
        </w:rPr>
      </w:pPr>
      <w:r>
        <w:rPr>
          <w:color w:val="000000"/>
          <w:sz w:val="26"/>
          <w:szCs w:val="26"/>
        </w:rPr>
        <w:t>18</w:t>
      </w:r>
      <w:r w:rsidRPr="00353DD8">
        <w:rPr>
          <w:color w:val="000000"/>
          <w:sz w:val="26"/>
          <w:szCs w:val="26"/>
        </w:rPr>
        <w:t xml:space="preserve">)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r w:rsidR="00A77EC5" w:rsidRPr="00353DD8">
        <w:rPr>
          <w:color w:val="000000"/>
          <w:sz w:val="26"/>
          <w:szCs w:val="26"/>
        </w:rPr>
        <w:t>результаты,</w:t>
      </w:r>
      <w:r w:rsidRPr="00353DD8">
        <w:rPr>
          <w:color w:val="000000"/>
          <w:sz w:val="26"/>
          <w:szCs w:val="26"/>
        </w:rPr>
        <w:t xml:space="preserve"> которых были признаны недействительными и (или) отменены, за отчетный период</w:t>
      </w:r>
    </w:p>
    <w:sectPr w:rsidR="00D25336" w:rsidRPr="00BA0B11" w:rsidSect="00BA0B11">
      <w:headerReference w:type="even" r:id="rId13"/>
      <w:footerReference w:type="default" r:id="rId14"/>
      <w:pgSz w:w="11906" w:h="16838"/>
      <w:pgMar w:top="1134"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803" w:rsidRDefault="00923803" w:rsidP="00777414">
      <w:r>
        <w:separator/>
      </w:r>
    </w:p>
  </w:endnote>
  <w:endnote w:type="continuationSeparator" w:id="1">
    <w:p w:rsidR="00923803" w:rsidRDefault="00923803"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21748"/>
      <w:docPartObj>
        <w:docPartGallery w:val="Page Numbers (Bottom of Page)"/>
        <w:docPartUnique/>
      </w:docPartObj>
    </w:sdtPr>
    <w:sdtContent>
      <w:p w:rsidR="00A23BFE" w:rsidRDefault="00D62E9A">
        <w:pPr>
          <w:pStyle w:val="af1"/>
          <w:jc w:val="center"/>
        </w:pPr>
        <w:r>
          <w:fldChar w:fldCharType="begin"/>
        </w:r>
        <w:r w:rsidR="00962CA0">
          <w:instrText xml:space="preserve"> PAGE   \* MERGEFORMAT </w:instrText>
        </w:r>
        <w:r>
          <w:fldChar w:fldCharType="separate"/>
        </w:r>
        <w:r w:rsidR="0067534F">
          <w:rPr>
            <w:noProof/>
          </w:rPr>
          <w:t>3</w:t>
        </w:r>
        <w:r>
          <w:rPr>
            <w:noProof/>
          </w:rPr>
          <w:fldChar w:fldCharType="end"/>
        </w:r>
      </w:p>
    </w:sdtContent>
  </w:sdt>
  <w:p w:rsidR="00A23BFE" w:rsidRDefault="00A23BF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803" w:rsidRDefault="00923803" w:rsidP="00777414">
      <w:r>
        <w:separator/>
      </w:r>
    </w:p>
  </w:footnote>
  <w:footnote w:type="continuationSeparator" w:id="1">
    <w:p w:rsidR="00923803" w:rsidRDefault="00923803"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62E9A"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92380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A5479"/>
    <w:multiLevelType w:val="hybridMultilevel"/>
    <w:tmpl w:val="C6820940"/>
    <w:lvl w:ilvl="0" w:tplc="3C74BA40">
      <w:start w:val="1"/>
      <w:numFmt w:val="decimal"/>
      <w:lvlText w:val="%1."/>
      <w:lvlJc w:val="left"/>
      <w:pPr>
        <w:ind w:left="1699" w:hanging="99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17140B8"/>
    <w:multiLevelType w:val="hybridMultilevel"/>
    <w:tmpl w:val="C586615A"/>
    <w:lvl w:ilvl="0" w:tplc="223E0B6C">
      <w:start w:val="1"/>
      <w:numFmt w:val="decimal"/>
      <w:lvlText w:val="%1."/>
      <w:lvlJc w:val="left"/>
      <w:pPr>
        <w:ind w:left="1699" w:hanging="99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826CC0"/>
    <w:multiLevelType w:val="hybridMultilevel"/>
    <w:tmpl w:val="A698C1A8"/>
    <w:lvl w:ilvl="0" w:tplc="4E64E2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7414"/>
    <w:rsid w:val="0000092C"/>
    <w:rsid w:val="00000C66"/>
    <w:rsid w:val="000012CC"/>
    <w:rsid w:val="0007063D"/>
    <w:rsid w:val="00073D34"/>
    <w:rsid w:val="00076F37"/>
    <w:rsid w:val="00081211"/>
    <w:rsid w:val="001858A0"/>
    <w:rsid w:val="00185C8F"/>
    <w:rsid w:val="001A402D"/>
    <w:rsid w:val="001B0332"/>
    <w:rsid w:val="001D0D0C"/>
    <w:rsid w:val="001D3849"/>
    <w:rsid w:val="001D3EE2"/>
    <w:rsid w:val="0021325C"/>
    <w:rsid w:val="0022443D"/>
    <w:rsid w:val="00243446"/>
    <w:rsid w:val="00246F23"/>
    <w:rsid w:val="00287CC3"/>
    <w:rsid w:val="002D234D"/>
    <w:rsid w:val="002D2C5B"/>
    <w:rsid w:val="002D3EDB"/>
    <w:rsid w:val="00321A5E"/>
    <w:rsid w:val="00323B73"/>
    <w:rsid w:val="0036428F"/>
    <w:rsid w:val="003A119D"/>
    <w:rsid w:val="003B02AF"/>
    <w:rsid w:val="003B2765"/>
    <w:rsid w:val="00412688"/>
    <w:rsid w:val="00477AEA"/>
    <w:rsid w:val="0048172E"/>
    <w:rsid w:val="00493E30"/>
    <w:rsid w:val="004B0D5F"/>
    <w:rsid w:val="004D2830"/>
    <w:rsid w:val="004F137D"/>
    <w:rsid w:val="00501A60"/>
    <w:rsid w:val="00513A8E"/>
    <w:rsid w:val="00537B6A"/>
    <w:rsid w:val="0054259D"/>
    <w:rsid w:val="005556C8"/>
    <w:rsid w:val="00565398"/>
    <w:rsid w:val="005D6F8D"/>
    <w:rsid w:val="006717E0"/>
    <w:rsid w:val="0067534F"/>
    <w:rsid w:val="00681401"/>
    <w:rsid w:val="00694FDE"/>
    <w:rsid w:val="007144B2"/>
    <w:rsid w:val="0071541A"/>
    <w:rsid w:val="00742DAC"/>
    <w:rsid w:val="00752A63"/>
    <w:rsid w:val="00762678"/>
    <w:rsid w:val="00777414"/>
    <w:rsid w:val="007B3D57"/>
    <w:rsid w:val="007E6EE9"/>
    <w:rsid w:val="007F5A6B"/>
    <w:rsid w:val="008552B9"/>
    <w:rsid w:val="00891E59"/>
    <w:rsid w:val="008A0FCE"/>
    <w:rsid w:val="009049EC"/>
    <w:rsid w:val="00923803"/>
    <w:rsid w:val="00935631"/>
    <w:rsid w:val="00962CA0"/>
    <w:rsid w:val="00970ABF"/>
    <w:rsid w:val="0098277C"/>
    <w:rsid w:val="00995F59"/>
    <w:rsid w:val="009B29B8"/>
    <w:rsid w:val="009C684E"/>
    <w:rsid w:val="009D07EB"/>
    <w:rsid w:val="00A23BFE"/>
    <w:rsid w:val="00A7472F"/>
    <w:rsid w:val="00A77EC5"/>
    <w:rsid w:val="00A97EAD"/>
    <w:rsid w:val="00B4610D"/>
    <w:rsid w:val="00B56790"/>
    <w:rsid w:val="00B64849"/>
    <w:rsid w:val="00B7058C"/>
    <w:rsid w:val="00B72DB3"/>
    <w:rsid w:val="00B93DFC"/>
    <w:rsid w:val="00BA0B11"/>
    <w:rsid w:val="00BB70AE"/>
    <w:rsid w:val="00BB7A79"/>
    <w:rsid w:val="00BC3F1E"/>
    <w:rsid w:val="00BE67FE"/>
    <w:rsid w:val="00BE7F5D"/>
    <w:rsid w:val="00C35B4A"/>
    <w:rsid w:val="00C513F1"/>
    <w:rsid w:val="00CD67AD"/>
    <w:rsid w:val="00CE02FF"/>
    <w:rsid w:val="00CF729E"/>
    <w:rsid w:val="00D25336"/>
    <w:rsid w:val="00D41BF3"/>
    <w:rsid w:val="00D62E9A"/>
    <w:rsid w:val="00D9341B"/>
    <w:rsid w:val="00D95FE3"/>
    <w:rsid w:val="00DA1856"/>
    <w:rsid w:val="00E11237"/>
    <w:rsid w:val="00E26BEB"/>
    <w:rsid w:val="00E315BA"/>
    <w:rsid w:val="00E4326C"/>
    <w:rsid w:val="00E62597"/>
    <w:rsid w:val="00E670C3"/>
    <w:rsid w:val="00E71ADA"/>
    <w:rsid w:val="00E73CAE"/>
    <w:rsid w:val="00EA1BAA"/>
    <w:rsid w:val="00EA3112"/>
    <w:rsid w:val="00ED72CB"/>
    <w:rsid w:val="00F100ED"/>
    <w:rsid w:val="00F12B60"/>
    <w:rsid w:val="00F1460B"/>
    <w:rsid w:val="00F16EBC"/>
    <w:rsid w:val="00F3781B"/>
    <w:rsid w:val="00F54536"/>
    <w:rsid w:val="00F60796"/>
    <w:rsid w:val="00F627C4"/>
    <w:rsid w:val="00F6543A"/>
    <w:rsid w:val="00F878A7"/>
    <w:rsid w:val="00FC7770"/>
    <w:rsid w:val="00FE6E3C"/>
    <w:rsid w:val="00FE7B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7CC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uiPriority w:val="99"/>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287CC3"/>
    <w:rPr>
      <w:rFonts w:asciiTheme="majorHAnsi" w:eastAsiaTheme="majorEastAsia" w:hAnsiTheme="majorHAnsi" w:cstheme="majorBidi"/>
      <w:b/>
      <w:bCs/>
      <w:color w:val="2F5496" w:themeColor="accent1" w:themeShade="BF"/>
      <w:sz w:val="28"/>
      <w:szCs w:val="28"/>
      <w:lang w:eastAsia="ru-RU"/>
    </w:rPr>
  </w:style>
  <w:style w:type="paragraph" w:styleId="af1">
    <w:name w:val="footer"/>
    <w:basedOn w:val="a"/>
    <w:link w:val="af2"/>
    <w:uiPriority w:val="99"/>
    <w:unhideWhenUsed/>
    <w:rsid w:val="00A23BFE"/>
    <w:pPr>
      <w:tabs>
        <w:tab w:val="center" w:pos="4677"/>
        <w:tab w:val="right" w:pos="9355"/>
      </w:tabs>
    </w:pPr>
  </w:style>
  <w:style w:type="character" w:customStyle="1" w:styleId="af2">
    <w:name w:val="Нижний колонтитул Знак"/>
    <w:basedOn w:val="a0"/>
    <w:link w:val="af1"/>
    <w:uiPriority w:val="99"/>
    <w:rsid w:val="00A23BFE"/>
    <w:rPr>
      <w:rFonts w:ascii="Times New Roman" w:eastAsia="Times New Roman" w:hAnsi="Times New Roman" w:cs="Times New Roman"/>
      <w:sz w:val="24"/>
      <w:szCs w:val="24"/>
      <w:lang w:eastAsia="ru-RU"/>
    </w:rPr>
  </w:style>
  <w:style w:type="paragraph" w:styleId="af3">
    <w:name w:val="List Paragraph"/>
    <w:basedOn w:val="a"/>
    <w:uiPriority w:val="34"/>
    <w:qFormat/>
    <w:rsid w:val="00B705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7CC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287CC3"/>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925845525">
      <w:bodyDiv w:val="1"/>
      <w:marLeft w:val="0"/>
      <w:marRight w:val="0"/>
      <w:marTop w:val="0"/>
      <w:marBottom w:val="0"/>
      <w:divBdr>
        <w:top w:val="none" w:sz="0" w:space="0" w:color="auto"/>
        <w:left w:val="none" w:sz="0" w:space="0" w:color="auto"/>
        <w:bottom w:val="none" w:sz="0" w:space="0" w:color="auto"/>
        <w:right w:val="none" w:sz="0" w:space="0" w:color="auto"/>
      </w:divBdr>
    </w:div>
    <w:div w:id="14624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296D-677C-4FFC-924E-5D9299E8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18</Pages>
  <Words>6886</Words>
  <Characters>39256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Предсобрание</cp:lastModifiedBy>
  <cp:revision>33</cp:revision>
  <cp:lastPrinted>2022-10-27T14:45:00Z</cp:lastPrinted>
  <dcterms:created xsi:type="dcterms:W3CDTF">2021-10-28T07:32:00Z</dcterms:created>
  <dcterms:modified xsi:type="dcterms:W3CDTF">2022-11-30T07:58:00Z</dcterms:modified>
</cp:coreProperties>
</file>