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EB" w:rsidRDefault="00DA00EB" w:rsidP="00DA0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0EB" w:rsidRPr="00DA00EB" w:rsidRDefault="00DA00EB" w:rsidP="00DA0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36"/>
          <w:sz w:val="26"/>
          <w:szCs w:val="26"/>
        </w:rPr>
      </w:pPr>
    </w:p>
    <w:p w:rsidR="00DA00EB" w:rsidRPr="0037472C" w:rsidRDefault="00DA00EB" w:rsidP="00DA0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АДМИНИСТРАЦИЯ УСТЬ-КУБИНСКОГО</w:t>
      </w:r>
    </w:p>
    <w:p w:rsidR="00DA00EB" w:rsidRPr="0037472C" w:rsidRDefault="00DA00EB" w:rsidP="00DA0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DA00EB" w:rsidRPr="0037472C" w:rsidRDefault="00DA00EB" w:rsidP="00DA0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DA00EB" w:rsidRDefault="00DA00EB" w:rsidP="00DA0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ПОСТАНОВЛЕНИЕ</w:t>
      </w:r>
    </w:p>
    <w:p w:rsidR="00DA00EB" w:rsidRDefault="00DA00EB" w:rsidP="00DA0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DA00EB" w:rsidRDefault="00DA00EB" w:rsidP="00DA00E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с. Устье</w:t>
      </w:r>
    </w:p>
    <w:p w:rsidR="00DA00EB" w:rsidRDefault="00DA00EB" w:rsidP="00DA00E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</w:p>
    <w:p w:rsidR="00DA00EB" w:rsidRPr="0037472C" w:rsidRDefault="00DA00EB" w:rsidP="00DA00E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от</w:t>
      </w:r>
      <w:r w:rsidR="001A14C7" w:rsidRPr="001A14C7">
        <w:rPr>
          <w:kern w:val="36"/>
          <w:sz w:val="26"/>
          <w:szCs w:val="26"/>
        </w:rPr>
        <w:t xml:space="preserve"> 25.03.</w:t>
      </w:r>
      <w:r w:rsidR="001A14C7">
        <w:rPr>
          <w:kern w:val="36"/>
          <w:sz w:val="26"/>
          <w:szCs w:val="26"/>
        </w:rPr>
        <w:t>2024                                                                                                        № 538</w:t>
      </w:r>
      <w:r>
        <w:rPr>
          <w:kern w:val="36"/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DA00EB" w:rsidRDefault="00DA00EB" w:rsidP="00DA00EB">
      <w:pPr>
        <w:tabs>
          <w:tab w:val="left" w:pos="751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A00EB" w:rsidRDefault="00DA00EB" w:rsidP="00DA0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от 9 ноября 2023 года № 1683 «</w:t>
      </w:r>
      <w:r w:rsidRPr="00185425">
        <w:rPr>
          <w:sz w:val="26"/>
          <w:szCs w:val="26"/>
        </w:rPr>
        <w:t>Об утверждении административного регламента</w:t>
      </w:r>
      <w:r>
        <w:rPr>
          <w:sz w:val="26"/>
          <w:szCs w:val="26"/>
        </w:rPr>
        <w:t xml:space="preserve"> предоставления муниципальной услуги по предоставлению жилых помещений специализированного муниципального жилищного фонда»</w:t>
      </w:r>
    </w:p>
    <w:p w:rsidR="00DA00EB" w:rsidRDefault="00DA00EB" w:rsidP="00DA00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A00EB" w:rsidRDefault="00DA00EB" w:rsidP="00DA00E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proofErr w:type="gramStart"/>
      <w:r w:rsidRPr="0037472C">
        <w:rPr>
          <w:sz w:val="26"/>
          <w:szCs w:val="26"/>
        </w:rPr>
        <w:t>В соответствии с Федеральным законом от 27 июля 2010 года №</w:t>
      </w:r>
      <w:r>
        <w:rPr>
          <w:sz w:val="26"/>
          <w:szCs w:val="26"/>
        </w:rPr>
        <w:t xml:space="preserve"> </w:t>
      </w:r>
      <w:r w:rsidRPr="0037472C">
        <w:rPr>
          <w:sz w:val="26"/>
          <w:szCs w:val="26"/>
        </w:rPr>
        <w:t xml:space="preserve">210-ФЗ «Об организации предоставления государственных и муниципальных услуг», </w:t>
      </w:r>
      <w:r>
        <w:rPr>
          <w:sz w:val="26"/>
          <w:szCs w:val="26"/>
        </w:rPr>
        <w:t>с учетом требований постановления Правительства Российской Федерации от 9 января 2021 года № 1723 «</w:t>
      </w:r>
      <w:r w:rsidRPr="00643497">
        <w:rPr>
          <w:sz w:val="26"/>
          <w:szCs w:val="26"/>
        </w:rPr>
        <w:t>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 перечня указанных сведений и сроков их предоставления, и перечня</w:t>
      </w:r>
      <w:proofErr w:type="gramEnd"/>
      <w:r w:rsidRPr="00643497">
        <w:rPr>
          <w:sz w:val="26"/>
          <w:szCs w:val="26"/>
        </w:rPr>
        <w:t xml:space="preserve"> обезличенных персональных данных, содержащихся в едином федеральном информационном регистре, содержащем сведения о населении Российской Федерации»</w:t>
      </w:r>
      <w:r>
        <w:rPr>
          <w:sz w:val="26"/>
          <w:szCs w:val="26"/>
        </w:rPr>
        <w:t xml:space="preserve">, </w:t>
      </w:r>
      <w:r w:rsidRPr="0037472C">
        <w:rPr>
          <w:sz w:val="26"/>
          <w:szCs w:val="26"/>
        </w:rPr>
        <w:t xml:space="preserve">порядком разработки и утверждения административных регламентов </w:t>
      </w:r>
      <w:r>
        <w:rPr>
          <w:sz w:val="26"/>
          <w:szCs w:val="26"/>
        </w:rPr>
        <w:t>предоставления</w:t>
      </w:r>
      <w:r w:rsidRPr="0037472C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ых услуг администрацией округа</w:t>
      </w:r>
      <w:r w:rsidRPr="0037472C">
        <w:rPr>
          <w:sz w:val="26"/>
          <w:szCs w:val="26"/>
        </w:rPr>
        <w:t>, утвержденным пос</w:t>
      </w:r>
      <w:r>
        <w:rPr>
          <w:sz w:val="26"/>
          <w:szCs w:val="26"/>
        </w:rPr>
        <w:t>тановлением администрации округа от 9 января 2023</w:t>
      </w:r>
      <w:r w:rsidRPr="0037472C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36, ст. 42 Устава округа администрация округа</w:t>
      </w:r>
    </w:p>
    <w:p w:rsidR="00DA00EB" w:rsidRDefault="00DA00EB" w:rsidP="00DA00E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37472C">
        <w:rPr>
          <w:b/>
          <w:sz w:val="26"/>
          <w:szCs w:val="26"/>
        </w:rPr>
        <w:t>ПОСТАНОВЛЯЕТ:</w:t>
      </w:r>
    </w:p>
    <w:p w:rsidR="00DA00EB" w:rsidRDefault="00DA00EB" w:rsidP="00DA00EB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  <w:shd w:val="clear" w:color="auto" w:fill="FFFFFF"/>
        </w:rPr>
      </w:pPr>
      <w:r w:rsidRPr="00DA00EB">
        <w:rPr>
          <w:b/>
          <w:sz w:val="26"/>
          <w:szCs w:val="26"/>
        </w:rPr>
        <w:t xml:space="preserve">          </w:t>
      </w:r>
      <w:r w:rsidRPr="00DA00EB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Подпункт 3.3.4 пункта 3.3 раздела 3 административного регламента</w:t>
      </w:r>
      <w:r w:rsidRPr="00DA00EB">
        <w:rPr>
          <w:sz w:val="26"/>
          <w:szCs w:val="26"/>
        </w:rPr>
        <w:t xml:space="preserve"> предоставления</w:t>
      </w:r>
      <w:r w:rsidRPr="00DA00EB">
        <w:rPr>
          <w:rStyle w:val="3"/>
          <w:rFonts w:ascii="Times New Roman" w:hAnsi="Times New Roman" w:cs="Times New Roman"/>
          <w:b w:val="0"/>
        </w:rPr>
        <w:t xml:space="preserve"> муниципальной услуги </w:t>
      </w:r>
      <w:r w:rsidRPr="00DA00EB">
        <w:rPr>
          <w:sz w:val="26"/>
          <w:szCs w:val="26"/>
        </w:rPr>
        <w:t>по предоставлению жилых помещений специализированного</w:t>
      </w:r>
      <w:r>
        <w:rPr>
          <w:sz w:val="26"/>
          <w:szCs w:val="26"/>
        </w:rPr>
        <w:t xml:space="preserve"> муниципального жилищного фонда, утвержденного постановлением администрации округа от 9 ноября 2023 года № 1683 «Об утверждении административного регламента предоставления муниципальной услуги по предоставлению жилых помещений специализированного муниципального жилищного фонда», изложить в следующей редакции:</w:t>
      </w:r>
    </w:p>
    <w:p w:rsidR="00DA00EB" w:rsidRPr="00B727F0" w:rsidRDefault="00DA00EB" w:rsidP="00DA00E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«3.3.4. </w:t>
      </w:r>
      <w:r w:rsidRPr="00B727F0">
        <w:rPr>
          <w:color w:val="000000"/>
          <w:sz w:val="26"/>
          <w:szCs w:val="26"/>
          <w:shd w:val="clear" w:color="auto" w:fill="FFFFFF"/>
        </w:rPr>
        <w:t>В случае если заявитель по своему усмотрению не представил документы, указанные в пункте 2.7.1 - 2.7.4 административного регламента, или представил их с нарушением требований, установленных подразделом 2.7 административного регламента, лицо ответственное за предоставление муниципальной услуги, обеспечивает направление межведомственных запросов с целью получения следующих сведений:</w:t>
      </w:r>
    </w:p>
    <w:p w:rsidR="00DA00EB" w:rsidRPr="00B727F0" w:rsidRDefault="00DA00EB" w:rsidP="00DA00E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727F0">
        <w:rPr>
          <w:color w:val="000000"/>
          <w:sz w:val="26"/>
          <w:szCs w:val="26"/>
          <w:shd w:val="clear" w:color="auto" w:fill="FFFFFF"/>
        </w:rPr>
        <w:t xml:space="preserve">выписку из Единого государственного реестра недвижимости – в </w:t>
      </w:r>
      <w:proofErr w:type="spellStart"/>
      <w:r w:rsidRPr="00B727F0">
        <w:rPr>
          <w:color w:val="000000"/>
          <w:sz w:val="26"/>
          <w:szCs w:val="26"/>
          <w:shd w:val="clear" w:color="auto" w:fill="FFFFFF"/>
        </w:rPr>
        <w:t>Росреестр</w:t>
      </w:r>
      <w:proofErr w:type="spellEnd"/>
      <w:r w:rsidRPr="00B727F0">
        <w:rPr>
          <w:color w:val="000000"/>
          <w:sz w:val="26"/>
          <w:szCs w:val="26"/>
          <w:shd w:val="clear" w:color="auto" w:fill="FFFFFF"/>
        </w:rPr>
        <w:t>;</w:t>
      </w:r>
    </w:p>
    <w:p w:rsidR="00DA00EB" w:rsidRPr="00B727F0" w:rsidRDefault="00DA00EB" w:rsidP="00DA00E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727F0">
        <w:rPr>
          <w:color w:val="000000"/>
          <w:sz w:val="26"/>
          <w:szCs w:val="26"/>
          <w:shd w:val="clear" w:color="auto" w:fill="FFFFFF"/>
        </w:rPr>
        <w:t xml:space="preserve">о документе, удостоверяющем личность физического лица - в Министерство внутренних дел Российской Федерации / предусмотренных подпунктом «а» пункта 2 Приложения 1 Перечня  из Единого федерального информационного регистра, </w:t>
      </w:r>
      <w:r w:rsidRPr="00B727F0">
        <w:rPr>
          <w:color w:val="000000"/>
          <w:sz w:val="26"/>
          <w:szCs w:val="26"/>
          <w:shd w:val="clear" w:color="auto" w:fill="FFFFFF"/>
        </w:rPr>
        <w:lastRenderedPageBreak/>
        <w:t xml:space="preserve">содержащего сведения о населении Российской Федерации (далее – ФГИС ЕРН)– в Федеральную налоговую службу; </w:t>
      </w:r>
    </w:p>
    <w:p w:rsidR="00DA00EB" w:rsidRPr="00B727F0" w:rsidRDefault="00DA00EB" w:rsidP="00DA00E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727F0">
        <w:rPr>
          <w:color w:val="000000"/>
          <w:sz w:val="26"/>
          <w:szCs w:val="26"/>
          <w:shd w:val="clear" w:color="auto" w:fill="FFFFFF"/>
        </w:rPr>
        <w:t>о рождении из Единого государственного реестра записей актов гражданского состояния (далее – ЕГР ЗАГС) / о государственной регистрации рождения, предусмотренных пунктом 14 Приложения 1 Перечня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727F0">
        <w:rPr>
          <w:color w:val="000000"/>
          <w:sz w:val="26"/>
          <w:szCs w:val="26"/>
          <w:shd w:val="clear" w:color="auto" w:fill="FFFFFF"/>
        </w:rPr>
        <w:t>10 из ФГИС ЕРН – в Федеральную налоговую службу;</w:t>
      </w:r>
    </w:p>
    <w:p w:rsidR="00DA00EB" w:rsidRPr="00B727F0" w:rsidRDefault="00DA00EB" w:rsidP="00DA00E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727F0">
        <w:rPr>
          <w:color w:val="000000"/>
          <w:sz w:val="26"/>
          <w:szCs w:val="26"/>
          <w:shd w:val="clear" w:color="auto" w:fill="FFFFFF"/>
        </w:rPr>
        <w:t xml:space="preserve">о заключении брака из ЕГР ЗАГС / о семейном положении, </w:t>
      </w:r>
      <w:proofErr w:type="gramStart"/>
      <w:r w:rsidRPr="00B727F0">
        <w:rPr>
          <w:color w:val="000000"/>
          <w:sz w:val="26"/>
          <w:szCs w:val="26"/>
          <w:shd w:val="clear" w:color="auto" w:fill="FFFFFF"/>
        </w:rPr>
        <w:t>предусмотренных</w:t>
      </w:r>
      <w:proofErr w:type="gramEnd"/>
      <w:r w:rsidRPr="00B727F0">
        <w:rPr>
          <w:color w:val="000000"/>
          <w:sz w:val="26"/>
          <w:szCs w:val="26"/>
          <w:shd w:val="clear" w:color="auto" w:fill="FFFFFF"/>
        </w:rPr>
        <w:t xml:space="preserve"> пунктом 17 Приложения 1 Перечня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727F0">
        <w:rPr>
          <w:color w:val="000000"/>
          <w:sz w:val="26"/>
          <w:szCs w:val="26"/>
          <w:shd w:val="clear" w:color="auto" w:fill="FFFFFF"/>
        </w:rPr>
        <w:t>10 из ФГИС ЕРН – в Федеральную налоговую службу;</w:t>
      </w:r>
    </w:p>
    <w:p w:rsidR="00DA00EB" w:rsidRPr="00B727F0" w:rsidRDefault="00DA00EB" w:rsidP="00DA00E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727F0">
        <w:rPr>
          <w:color w:val="000000"/>
          <w:sz w:val="26"/>
          <w:szCs w:val="26"/>
          <w:shd w:val="clear" w:color="auto" w:fill="FFFFFF"/>
        </w:rPr>
        <w:t xml:space="preserve">об установлении отцовства из ЕГР ЗАГС / о государственной регистрации рождения, </w:t>
      </w:r>
      <w:proofErr w:type="gramStart"/>
      <w:r w:rsidRPr="00B727F0">
        <w:rPr>
          <w:color w:val="000000"/>
          <w:sz w:val="26"/>
          <w:szCs w:val="26"/>
          <w:shd w:val="clear" w:color="auto" w:fill="FFFFFF"/>
        </w:rPr>
        <w:t>предусмотренных</w:t>
      </w:r>
      <w:proofErr w:type="gramEnd"/>
      <w:r w:rsidRPr="00B727F0">
        <w:rPr>
          <w:color w:val="000000"/>
          <w:sz w:val="26"/>
          <w:szCs w:val="26"/>
          <w:shd w:val="clear" w:color="auto" w:fill="FFFFFF"/>
        </w:rPr>
        <w:t xml:space="preserve"> пунктом 15 Приложения 1 Перечня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727F0">
        <w:rPr>
          <w:color w:val="000000"/>
          <w:sz w:val="26"/>
          <w:szCs w:val="26"/>
          <w:shd w:val="clear" w:color="auto" w:fill="FFFFFF"/>
        </w:rPr>
        <w:t>10 из ФГИС ЕРН – в Федеральную налоговую службу;</w:t>
      </w:r>
    </w:p>
    <w:p w:rsidR="00DA00EB" w:rsidRPr="00B727F0" w:rsidRDefault="00DA00EB" w:rsidP="00DA00E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727F0">
        <w:rPr>
          <w:color w:val="000000"/>
          <w:sz w:val="26"/>
          <w:szCs w:val="26"/>
          <w:shd w:val="clear" w:color="auto" w:fill="FFFFFF"/>
        </w:rPr>
        <w:t>сведения о трудовой деятельности – в Фонд пенсионного и социального страхования Российской Федерации;</w:t>
      </w:r>
    </w:p>
    <w:p w:rsidR="00DA00EB" w:rsidRPr="00B727F0" w:rsidRDefault="00DA00EB" w:rsidP="00DA00E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727F0">
        <w:rPr>
          <w:color w:val="000000"/>
          <w:sz w:val="26"/>
          <w:szCs w:val="26"/>
          <w:shd w:val="clear" w:color="auto" w:fill="FFFFFF"/>
        </w:rPr>
        <w:t>ходатайство органа местного самоуправления, ведущего учет нуждающихся в служебных жилых помещениях, о предоставлении заявителю служебного жилого помещения с обязательным указанием сведений о занимаемой заявителем должности и периода трудовых отношений либо нахождения на выборной должности, службе – в органы местного самоуправления;</w:t>
      </w:r>
    </w:p>
    <w:p w:rsidR="00DA00EB" w:rsidRPr="00B727F0" w:rsidRDefault="00DA00EB" w:rsidP="00DA00E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727F0">
        <w:rPr>
          <w:color w:val="000000"/>
          <w:sz w:val="26"/>
          <w:szCs w:val="26"/>
          <w:shd w:val="clear" w:color="auto" w:fill="FFFFFF"/>
        </w:rPr>
        <w:t>ходатайство руководителя органа местного самоуправления либо подведомственной ему организации о предоставлении жилого помещения в общежитии – в органы местного самоуправления;</w:t>
      </w:r>
    </w:p>
    <w:p w:rsidR="00DA00EB" w:rsidRPr="00B727F0" w:rsidRDefault="00DA00EB" w:rsidP="00DA00E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727F0">
        <w:rPr>
          <w:color w:val="000000"/>
          <w:sz w:val="26"/>
          <w:szCs w:val="26"/>
          <w:shd w:val="clear" w:color="auto" w:fill="FFFFFF"/>
        </w:rPr>
        <w:t>документ   о   необходимости   проведения   капитального   ремонта или реконструкции дома, в котором находится занимаемое заявителем по договору социального найма жилое помещение в органы местного самоуправления – в органы местного самоуправления;</w:t>
      </w:r>
    </w:p>
    <w:p w:rsidR="00DA00EB" w:rsidRPr="00B727F0" w:rsidRDefault="00DA00EB" w:rsidP="00DA00E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727F0">
        <w:rPr>
          <w:color w:val="000000"/>
          <w:sz w:val="26"/>
          <w:szCs w:val="26"/>
          <w:shd w:val="clear" w:color="auto" w:fill="FFFFFF"/>
        </w:rPr>
        <w:t>акт межведомственной комиссии для оценки жилых помещений муниципального жилищного фонда в целях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– в органы местного самоуправления;</w:t>
      </w:r>
    </w:p>
    <w:p w:rsidR="00DA00EB" w:rsidRPr="00B727F0" w:rsidRDefault="00DA00EB" w:rsidP="00DA00E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727F0">
        <w:rPr>
          <w:color w:val="000000"/>
          <w:sz w:val="26"/>
          <w:szCs w:val="26"/>
          <w:shd w:val="clear" w:color="auto" w:fill="FFFFFF"/>
        </w:rPr>
        <w:t>документ, подтверждающий непригодность жилого помещения для проживания (если заявитель имеет единственное жилое помещение, которое стало непригодным для проживания в результате чрезвычайных обстоятельств) – в органы местного самоуправления.</w:t>
      </w:r>
    </w:p>
    <w:p w:rsidR="00DA00EB" w:rsidRPr="00B727F0" w:rsidRDefault="00DA00EB" w:rsidP="00DA00E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727F0">
        <w:rPr>
          <w:color w:val="000000"/>
          <w:sz w:val="26"/>
          <w:szCs w:val="26"/>
          <w:shd w:val="clear" w:color="auto" w:fill="FFFFFF"/>
        </w:rPr>
        <w:t>Межведомственный запрос на бумажном носителе подписывается начальником Уполномоченного органа или лицом, его замещающим, и заверяются печатью Уполномоченного органа.</w:t>
      </w:r>
    </w:p>
    <w:p w:rsidR="00DA00EB" w:rsidRPr="00B727F0" w:rsidRDefault="00DA00EB" w:rsidP="00DA00E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727F0">
        <w:rPr>
          <w:color w:val="000000"/>
          <w:sz w:val="26"/>
          <w:szCs w:val="26"/>
          <w:shd w:val="clear" w:color="auto" w:fill="FFFFFF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:rsidR="00DA00EB" w:rsidRPr="00AD368C" w:rsidRDefault="00DA00EB" w:rsidP="00DA00E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727F0">
        <w:rPr>
          <w:color w:val="000000"/>
          <w:sz w:val="26"/>
          <w:szCs w:val="26"/>
          <w:shd w:val="clear" w:color="auto" w:fill="FFFFFF"/>
        </w:rPr>
        <w:t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</w:t>
      </w:r>
      <w:r>
        <w:rPr>
          <w:color w:val="000000"/>
          <w:sz w:val="26"/>
          <w:szCs w:val="26"/>
          <w:shd w:val="clear" w:color="auto" w:fill="FFFFFF"/>
        </w:rPr>
        <w:t>».</w:t>
      </w:r>
      <w:r w:rsidRPr="00AD368C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DA00EB" w:rsidRDefault="00DA00EB" w:rsidP="00DA00E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</w:t>
      </w:r>
      <w:r w:rsidRPr="00AD368C">
        <w:rPr>
          <w:color w:val="000000"/>
          <w:sz w:val="26"/>
          <w:szCs w:val="26"/>
          <w:shd w:val="clear" w:color="auto" w:fill="FFFFFF"/>
        </w:rPr>
        <w:t xml:space="preserve">  </w:t>
      </w:r>
      <w:r w:rsidRPr="0037472C">
        <w:rPr>
          <w:sz w:val="26"/>
          <w:szCs w:val="26"/>
        </w:rPr>
        <w:t xml:space="preserve">2. 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DA00EB" w:rsidRDefault="00DA00EB" w:rsidP="00DA00E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DA00EB" w:rsidRPr="00B07AA2" w:rsidRDefault="00DA00EB" w:rsidP="00DA00E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DA00EB" w:rsidRDefault="00DA00EB" w:rsidP="00DA00EB">
      <w:pPr>
        <w:spacing w:after="240"/>
        <w:jc w:val="both"/>
        <w:rPr>
          <w:rFonts w:eastAsia="Verdana"/>
          <w:sz w:val="26"/>
          <w:szCs w:val="26"/>
        </w:rPr>
      </w:pPr>
      <w:r>
        <w:rPr>
          <w:rFonts w:eastAsia="Verdana"/>
          <w:sz w:val="26"/>
          <w:szCs w:val="26"/>
        </w:rPr>
        <w:t>Глава округа                                                                                                     И.В. Быков</w:t>
      </w:r>
    </w:p>
    <w:sectPr w:rsidR="00DA00EB" w:rsidSect="005B19CB">
      <w:footerReference w:type="default" r:id="rId7"/>
      <w:pgSz w:w="11906" w:h="16838" w:code="9"/>
      <w:pgMar w:top="1134" w:right="850" w:bottom="426" w:left="1701" w:header="284" w:footer="113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35D" w:rsidRDefault="00D9435D" w:rsidP="00D9435D">
      <w:r>
        <w:separator/>
      </w:r>
    </w:p>
  </w:endnote>
  <w:endnote w:type="continuationSeparator" w:id="0">
    <w:p w:rsidR="00D9435D" w:rsidRDefault="00D9435D" w:rsidP="00D94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3BA" w:rsidRDefault="00D9435D">
    <w:pPr>
      <w:pStyle w:val="a3"/>
      <w:jc w:val="right"/>
    </w:pPr>
    <w:r>
      <w:fldChar w:fldCharType="begin"/>
    </w:r>
    <w:r w:rsidR="00DA00EB">
      <w:instrText xml:space="preserve"> PAGE   \* MERGEFORMAT </w:instrText>
    </w:r>
    <w:r>
      <w:fldChar w:fldCharType="separate"/>
    </w:r>
    <w:r w:rsidR="001A14C7">
      <w:rPr>
        <w:noProof/>
      </w:rPr>
      <w:t>1</w:t>
    </w:r>
    <w:r>
      <w:fldChar w:fldCharType="end"/>
    </w:r>
  </w:p>
  <w:p w:rsidR="006823BA" w:rsidRDefault="001A14C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35D" w:rsidRDefault="00D9435D" w:rsidP="00D9435D">
      <w:r>
        <w:separator/>
      </w:r>
    </w:p>
  </w:footnote>
  <w:footnote w:type="continuationSeparator" w:id="0">
    <w:p w:rsidR="00D9435D" w:rsidRDefault="00D9435D" w:rsidP="00D94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0EB"/>
    <w:rsid w:val="001A14C7"/>
    <w:rsid w:val="00D9435D"/>
    <w:rsid w:val="00DA00EB"/>
    <w:rsid w:val="00EC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rsid w:val="00DA00EB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footer"/>
    <w:basedOn w:val="a"/>
    <w:link w:val="a4"/>
    <w:uiPriority w:val="99"/>
    <w:rsid w:val="00DA00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A00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0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2024-03-05T06:14:00Z</dcterms:created>
  <dcterms:modified xsi:type="dcterms:W3CDTF">2024-03-27T06:02:00Z</dcterms:modified>
</cp:coreProperties>
</file>