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C0" w:rsidRPr="001B00EE" w:rsidRDefault="00DB7ECE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728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7FC0"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C0" w:rsidRPr="00B47FC0" w:rsidRDefault="00B47FC0" w:rsidP="00B47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B7ECE">
        <w:rPr>
          <w:rFonts w:ascii="Times New Roman" w:eastAsia="Times New Roman" w:hAnsi="Times New Roman" w:cs="Times New Roman"/>
          <w:sz w:val="26"/>
          <w:szCs w:val="26"/>
        </w:rPr>
        <w:t>09.01.2023                                                                                                     № 83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47FC0" w:rsidRDefault="00B47FC0" w:rsidP="00B47FC0">
      <w:pPr>
        <w:spacing w:after="0" w:line="240" w:lineRule="auto"/>
        <w:ind w:right="-1"/>
        <w:jc w:val="center"/>
        <w:rPr>
          <w:rStyle w:val="2"/>
          <w:rFonts w:eastAsiaTheme="minorHAnsi"/>
          <w:sz w:val="26"/>
          <w:szCs w:val="26"/>
        </w:rPr>
      </w:pPr>
      <w:r w:rsidRPr="001B00EE">
        <w:rPr>
          <w:rStyle w:val="2"/>
          <w:rFonts w:eastAsiaTheme="minorHAnsi"/>
          <w:sz w:val="26"/>
          <w:szCs w:val="26"/>
        </w:rPr>
        <w:t>О создании комиссии по предупреждению и ликвидации чрез</w:t>
      </w:r>
      <w:r>
        <w:rPr>
          <w:rStyle w:val="2"/>
          <w:rFonts w:eastAsiaTheme="minorHAnsi"/>
          <w:sz w:val="26"/>
          <w:szCs w:val="26"/>
        </w:rPr>
        <w:t>вычайных ситуаций</w:t>
      </w:r>
    </w:p>
    <w:p w:rsidR="00B47FC0" w:rsidRDefault="00B47FC0" w:rsidP="00B47FC0">
      <w:pPr>
        <w:spacing w:after="0" w:line="240" w:lineRule="auto"/>
        <w:ind w:right="-1"/>
        <w:jc w:val="center"/>
        <w:rPr>
          <w:rStyle w:val="2"/>
          <w:rFonts w:eastAsiaTheme="minorHAnsi"/>
          <w:sz w:val="26"/>
          <w:szCs w:val="26"/>
        </w:rPr>
      </w:pPr>
      <w:r w:rsidRPr="001B00EE">
        <w:rPr>
          <w:rStyle w:val="2"/>
          <w:rFonts w:eastAsiaTheme="minorHAnsi"/>
          <w:sz w:val="26"/>
          <w:szCs w:val="26"/>
        </w:rPr>
        <w:t>и обеспечению пожарной безопасн</w:t>
      </w:r>
      <w:r>
        <w:rPr>
          <w:rStyle w:val="2"/>
          <w:rFonts w:eastAsiaTheme="minorHAnsi"/>
          <w:sz w:val="26"/>
          <w:szCs w:val="26"/>
        </w:rPr>
        <w:t xml:space="preserve">ости (КЧС и ПБ) </w:t>
      </w:r>
      <w:proofErr w:type="spellStart"/>
      <w:r>
        <w:rPr>
          <w:rStyle w:val="2"/>
          <w:rFonts w:eastAsiaTheme="minorHAnsi"/>
          <w:sz w:val="26"/>
          <w:szCs w:val="26"/>
        </w:rPr>
        <w:t>Усть-Кубинского</w:t>
      </w:r>
      <w:proofErr w:type="spellEnd"/>
    </w:p>
    <w:p w:rsidR="00B47FC0" w:rsidRPr="001B00EE" w:rsidRDefault="00B47FC0" w:rsidP="00B47FC0">
      <w:pPr>
        <w:spacing w:after="0" w:line="240" w:lineRule="auto"/>
        <w:ind w:right="-1"/>
        <w:jc w:val="center"/>
        <w:rPr>
          <w:sz w:val="26"/>
          <w:szCs w:val="26"/>
        </w:rPr>
      </w:pPr>
      <w:r w:rsidRPr="001B00EE">
        <w:rPr>
          <w:rStyle w:val="2"/>
          <w:rFonts w:eastAsiaTheme="minorHAnsi"/>
          <w:sz w:val="26"/>
          <w:szCs w:val="26"/>
        </w:rPr>
        <w:t xml:space="preserve">муниципального </w:t>
      </w:r>
      <w:r>
        <w:rPr>
          <w:rStyle w:val="2"/>
          <w:rFonts w:eastAsiaTheme="minorHAnsi"/>
          <w:sz w:val="26"/>
          <w:szCs w:val="26"/>
        </w:rPr>
        <w:t>округа</w:t>
      </w:r>
    </w:p>
    <w:p w:rsidR="00B47FC0" w:rsidRPr="001B00EE" w:rsidRDefault="00B47FC0" w:rsidP="00B4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Pr="001B00EE" w:rsidRDefault="00B47FC0" w:rsidP="00B47FC0">
      <w:pPr>
        <w:widowControl w:val="0"/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 w:rsidRPr="001B00EE">
        <w:rPr>
          <w:rFonts w:ascii="Times New Roman" w:eastAsia="Cambria" w:hAnsi="Times New Roman" w:cs="Times New Roman"/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</w:r>
      <w:proofErr w:type="gramEnd"/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», </w:t>
      </w:r>
      <w:proofErr w:type="gramStart"/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в целях обеспечения реализации единой государственной политики в сфере защиты населения и территории Вологодской области от чрезвычайных ситуации природного и техногенного характера, координации взаимодействия органов управления, сил и средств </w:t>
      </w:r>
      <w:proofErr w:type="spellStart"/>
      <w:r w:rsidRPr="001B00EE">
        <w:rPr>
          <w:rFonts w:ascii="Times New Roman" w:eastAsia="Cambria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районного звена территориальной подсистемы единой государственной системы предупреждения и ликвидации чрезвычайных ситуаций, а также обеспечения пожарной безопасности на территории </w:t>
      </w:r>
      <w:proofErr w:type="spellStart"/>
      <w:r w:rsidRPr="001B00EE">
        <w:rPr>
          <w:rFonts w:ascii="Times New Roman" w:eastAsia="Cambria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Cambria" w:hAnsi="Times New Roman" w:cs="Times New Roman"/>
          <w:sz w:val="26"/>
          <w:szCs w:val="26"/>
        </w:rPr>
        <w:t>,</w:t>
      </w:r>
      <w:proofErr w:type="gramEnd"/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DF1E9B">
        <w:rPr>
          <w:rFonts w:ascii="Times New Roman" w:eastAsia="Cambria" w:hAnsi="Times New Roman" w:cs="Times New Roman"/>
          <w:sz w:val="26"/>
          <w:szCs w:val="26"/>
        </w:rPr>
        <w:t xml:space="preserve">ст. 42 Устава округа администрация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</w:p>
    <w:p w:rsidR="00B47FC0" w:rsidRPr="001B00EE" w:rsidRDefault="00B47FC0" w:rsidP="00B47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ПОСТАНОВЛЯЕТ:</w:t>
      </w:r>
    </w:p>
    <w:p w:rsidR="00B47FC0" w:rsidRPr="001B00EE" w:rsidRDefault="00B47FC0" w:rsidP="00B47FC0">
      <w:pPr>
        <w:widowControl w:val="0"/>
        <w:numPr>
          <w:ilvl w:val="0"/>
          <w:numId w:val="1"/>
        </w:numPr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Положение о комис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сии по предупреждению и ликвида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ции чрезвычайных ситуаций и обеспечению пожарной безопасности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(приложение 1).</w:t>
      </w:r>
    </w:p>
    <w:p w:rsidR="00B47FC0" w:rsidRPr="001B00EE" w:rsidRDefault="00B47FC0" w:rsidP="00B47FC0">
      <w:pPr>
        <w:widowControl w:val="0"/>
        <w:numPr>
          <w:ilvl w:val="0"/>
          <w:numId w:val="1"/>
        </w:numPr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состав комиссии по предупреждению и ликвидации чрезвычайных ситуаций и обеспечению пожарной безопасности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(приложение 2).</w:t>
      </w:r>
    </w:p>
    <w:p w:rsidR="00B47FC0" w:rsidRDefault="00B47FC0" w:rsidP="00B47FC0">
      <w:pPr>
        <w:widowControl w:val="0"/>
        <w:numPr>
          <w:ilvl w:val="0"/>
          <w:numId w:val="1"/>
        </w:numPr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Признать утратившими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B47FC0" w:rsidRDefault="00B47FC0" w:rsidP="00B47FC0">
      <w:pPr>
        <w:widowControl w:val="0"/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-от 19 апреля 2021 года № 364 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района»;</w:t>
      </w:r>
    </w:p>
    <w:p w:rsidR="00B47FC0" w:rsidRPr="00E53941" w:rsidRDefault="00B47FC0" w:rsidP="00B47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13 апреля 2022</w:t>
      </w:r>
      <w:r w:rsidR="001C1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</w:t>
      </w:r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1C1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293 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19 апреля 2021 года № 364 «О создании комиссии по предупреждению и ликвидации чрезвычайных ситуаций и обеспечению безопасности (КЧС и ПБ) </w:t>
      </w:r>
      <w:proofErr w:type="spellStart"/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 w:rsidR="001C1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района</w:t>
      </w:r>
      <w:r w:rsidRPr="00E53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»;</w:t>
      </w:r>
    </w:p>
    <w:p w:rsidR="00B47FC0" w:rsidRDefault="00B47FC0" w:rsidP="00B47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постановление вступает в силу на следующий день посл</w:t>
      </w:r>
      <w:r w:rsidR="00934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его подписания и подлежит опубликованию.</w:t>
      </w:r>
    </w:p>
    <w:p w:rsidR="00934999" w:rsidRDefault="00934999" w:rsidP="00B47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47FC0" w:rsidRPr="001B00EE" w:rsidRDefault="00B47FC0" w:rsidP="00B47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Default="00B47FC0" w:rsidP="00B47FC0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И.В. Быков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47FC0" w:rsidRPr="001B00EE" w:rsidRDefault="00B47FC0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УТВЕРЖДЕНО</w:t>
      </w:r>
    </w:p>
    <w:p w:rsidR="00B47FC0" w:rsidRDefault="00B47FC0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администрации округа</w:t>
      </w:r>
    </w:p>
    <w:p w:rsidR="00B47FC0" w:rsidRDefault="00DB7ECE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09.01.2023 № 83</w:t>
      </w:r>
    </w:p>
    <w:p w:rsidR="00B47FC0" w:rsidRPr="001B00EE" w:rsidRDefault="00B47FC0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(приложение 1)</w:t>
      </w:r>
    </w:p>
    <w:p w:rsidR="00B47FC0" w:rsidRPr="001B00EE" w:rsidRDefault="00B47FC0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47FC0" w:rsidRPr="001B00EE" w:rsidRDefault="00B47FC0" w:rsidP="00B47FC0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47FC0" w:rsidRPr="001B00EE" w:rsidRDefault="00B47FC0" w:rsidP="00B47F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</w:t>
      </w:r>
      <w:bookmarkStart w:id="0" w:name="_GoBack"/>
      <w:bookmarkEnd w:id="0"/>
    </w:p>
    <w:p w:rsidR="00B47FC0" w:rsidRDefault="00B47FC0" w:rsidP="00B47F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комиссии по предупреждению и ликвидации </w:t>
      </w:r>
      <w:proofErr w:type="gram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чрезвычайных</w:t>
      </w:r>
      <w:proofErr w:type="gramEnd"/>
    </w:p>
    <w:p w:rsidR="00B47FC0" w:rsidRDefault="00B47FC0" w:rsidP="00B47F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ситуаций и обеспечению пожарной безопасности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47FC0" w:rsidRPr="001B00EE" w:rsidRDefault="00B47FC0" w:rsidP="00B47FC0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Комиссия по предупреждению и ликвидации чрезвычайных ситуаций и обеспечению пожарной безопасн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), является координационным органом и создается для обеспечения согласованности действий администрации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государственных и иных организаций, расположенных на территории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целях реализации государственной политики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области предупреждения и ликви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дации природных и техногенных чрезвычайных ситуаций муниципального характера (далее</w:t>
      </w:r>
      <w:proofErr w:type="gram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чрезвычайная ситуация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), обеспечения пожарной безопас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ьного округа, а также повышения устойчи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вости функционирования объектов экономики.</w:t>
      </w:r>
    </w:p>
    <w:p w:rsidR="00B47FC0" w:rsidRPr="001B00EE" w:rsidRDefault="00B47FC0" w:rsidP="00B47FC0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своей деят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ельности руководствуется Консти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туцией Российской Федерации, Федеральными конституционными законами, Федеральными законами, Указами и распоряжениями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Президента Россий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ской Федерации, постановлениями и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аспоряжениями Правительства Рос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сийской Федерации, законами Вологодской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области, постановлениями и рас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поряжениями Губернатора Вологодской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и Правительства Вологод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ской области, постановлениями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регулирующими вопросы 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дупреждения и ликвидации чрезвы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чайных ситуаций, обеспечения пожарной 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людей на водных объе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ктах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а также настоящим Положением.</w:t>
      </w:r>
    </w:p>
    <w:p w:rsidR="00B47FC0" w:rsidRPr="001B00EE" w:rsidRDefault="00B47FC0" w:rsidP="00B47FC0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свою деятельность во взаимодей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ствии с территориальными отделами федеральных органов государственной власти, органами государственной власти Вологодской области, органами местного самоуправления муниципальных образован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структурными подразделениями администрации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а также заинтересованными организ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ациями и общественными объедине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ниями.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Основные задачи комиссии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Основными задачами комиссии являются: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2.1.1.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Разработка предложений по реализации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политики в сфере предупреждения и ликвидации чрезвычайных ситуаций, обеспечения пожарной безопасности, безопасности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2.1.2.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Координация деятельности органов управления, сил и средств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районного звена Вологодской территориальной подсистемы единой 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государственной системы предупреждения и ликвидации чрезвычайных ситуаций (далее -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РЗ ТП РСЧС).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2.1.3.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Обеспечение согласованности действий администрации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организаций, расположенных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при решении вопросов в сфере предупреждения и ликвидации чрезвычайных ситуаций, а также повышения устойчивости функционирования объектов экономики.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2.1.4.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Рассмотрение вопросов о привлечении сил и сре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дств гр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Функции комиссии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Комиссия с целью выполнения возложенных на нее задач осуществляет следующие функции: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Участвует в пределах своей компетенции в разработке и осуществлении целевых и научно-технических программ, а также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3.1.2.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Разрабатывает и вносит председателю КЧС и ПБ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предложения по развитию и обеспечению функционирования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РЗ ТП РСЧС.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3.1.3.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Осуществляет 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планированием и проведением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по предупреждению, ликвидации чрезвычайных ситуаций, обеспечению пожарной безопасности, безопасности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3.1.4.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Осуществляет 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сбора и обмена информацией по вопросам предупреждения и защиты населения от чрезвычайных ситуаций, обеспечения пожарной безопасности, безопасности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, а также за обеспечением своевременного оповещения и информирования населения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о возникновении (угрозе возникновения) чрезвычайных ситуаций.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3.1.5.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Осуществляет контроль за подготовкой и поддержанием в готовности необходимых сил и сре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я защиты территории и населения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от чрезвычайных ситуаций природного и техногенного характера, пожаров, поиска и спасения людей во внутренних водах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, обучением населения способам защиты и действиям в указанных ситуациях.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3.1.6.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отделами федеральных органов государственной власти, органами государственной власти Вологодской области, органами местного самоуправления 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, КЧС и ПБ предприятий и организаций, расположенных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, военным командованием и правоохранительными органами.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3.1.7.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Осуществляет координацию действий привлекаемых сил и средств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РЗ ТП РСЧС и организаций в ходе проведения аварийно-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спасательных и восстановительных работ по ликвидации чрезвычайных ситуаций, пожаров, поиску и спасению людей во внутренних водах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3.1.8.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Принимает решение о привлечении к тушению лесных пожаров дополнительных сил и сре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дств в п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>орядке, установленном действующим законодательством, а также решение о возвращении привлеченных сил и средств в места постоянной дислокации.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3.1.9.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Разрабатывает и вносит председателю КЧС и ПБ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предложения о введении для органов управления и сил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РЗ ТП РСЧС: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режима функционирования «Повышенная готовность» - при угрозе возникновения чрезвычайных ситуаций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режима функционирования «Чрезвычайная ситуация» - при возникновении и ликвидации чрезвычайных ситуаций природного или техногенного характера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особого противопожарного режима - в случае повышенной пожарной опасности.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3.1.10.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Организует работу по выполнению требований по предупреждению чрезвычайных ситуаций на потенциально опасных объектах, объектах жизнеобеспечения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1B00EE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готовностью организаций, осуществляющих транспортировку, переработку, хранение нефти и нефтепродуктов, к ликвидации аварийных разливов.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3.1.11.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Рассматривает и утверждает Перечни объектов, обеспечивающих жизнедеятельность населения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FC0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3.1.12.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>Взаимодействует с эвакуационной (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эвакоприемной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) комиссией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планирования и организации эвакуации населения, размещения эвакуируемого населения и возвращения его после ликвидации чрезвычайных ситуаций и пожаров в места постоянного проживания.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6FF">
        <w:rPr>
          <w:rFonts w:ascii="Times New Roman" w:eastAsia="Times New Roman" w:hAnsi="Times New Roman" w:cs="Times New Roman"/>
          <w:sz w:val="26"/>
          <w:szCs w:val="26"/>
        </w:rPr>
        <w:t>Принимает решение о проведении эвакуационных мероприятий при угрозе возникновения или возникновении чрезвычайных ситуаций муниципального характера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3.1.13.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Организует и координирует работу организаций, учреждений и предприятий, расположенных на территории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Представляет председателю КЧС и ПБ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предложения по вопросам принятия необходимых мер по возмещению ущерба от чрезвычайных ситуаций и пожаров.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3.1.14.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Организует работу по подготовке и представлению предложений, аналитических и информационно-справочных материалов председателю КЧС и ПБ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, а также рекомендаций для органов местного самоуправления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защиты территории и населения от чрезвычайных ситуаций, обеспечения пожарной безопасности, и безопасности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B0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Права комиссии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пределах своей компетенции имеет право: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4.1.1. Рассматривать на своих заседаниях вопросы предупреждения и ликвидации чрезвычайных ситуаций и обеспечения пожарной безопасности, безопасности людей на водных объектах в границах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повышения устойчивости функционирования объектов экономики и принимать по ним решения.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4.1.2. Запрашивать у территориаль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ных органов управления федераль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ных органов исполнительной власти, орга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нов исполнительной государствен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ной власти Вологодской области, органов местного самоуправления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предприятий, организаций, учреждений, а также общественных объединений, расположенных на территории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необходимые материалы и информацию.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4.1.3. Заслушивать на своих засе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даниях представителей территори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альных органов управления федеральных органов исполнительной власти, органов исполнительной власти Вологодской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области, органов местного са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моуправления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округа, предприятий, организа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ций, учреждений и общественных объеди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нений, расположенных на террито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пределах их компетенции.</w:t>
      </w:r>
    </w:p>
    <w:p w:rsidR="00B47FC0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4.1.4. </w:t>
      </w:r>
      <w:proofErr w:type="gram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Создавать рабочие группы,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том числе постоянно действую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щие, из числа членов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территориальных органов управления федеральных органов исполнительной власти, органов исполнительной власти Вологодской области, органов 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самоуправ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ления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предприятий, организаций, учреждений и общественных объединений, расположенных на территории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а также заинтересованных лиц по направлениям деятельности Комиссии, определять полномочия и порядок работы этих</w:t>
      </w:r>
      <w:proofErr w:type="gram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групп.</w:t>
      </w:r>
    </w:p>
    <w:p w:rsidR="00B47FC0" w:rsidRPr="001B00EE" w:rsidRDefault="00B47FC0" w:rsidP="00B47FC0">
      <w:pPr>
        <w:widowControl w:val="0"/>
        <w:tabs>
          <w:tab w:val="left" w:pos="3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4.1.5. Вносить в установленном порядке председателю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предложения по вопросам, входящим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компетенцию комиссии и требу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ющим его решения.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Состав комиссии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5.1.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Возглавляет Комиссию председатель КЧС и ПБ - руководитель администрации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Председатель КЧС и ПБ руководит деятельностью Комиссии и несет ответственность за выполнение возложенных на нее задач.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5.2.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В отсутствие председателя деятельностью Комиссии руководит один из заместителей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5.3.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Состав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утверждается постановлением администрации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Организация работы комиссии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6.1.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работы, разрабатываемым отделом безопасности, мобилизационной подготовки ГО и ЧС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соответствующих предложений членов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принимаемым на заседании КЧС и ПБ и утверждаемым ее председателем.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проводятся по мере необходимости, но не реже одного раза в квартал.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 угрозе возникновения (возникновении) чрезвычайной ситуации,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решению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а в случае его отсутствия или по поручению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по решению одного 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из заместителей председателя проводятся внеплановые (внеочередные) заседания Комиссии.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проводит председатель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а в случае его отсутствия или по поручению председателя комиссии - один из заместителей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Заседание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считается правомочным, если на нем присутствует не менее половины ее членов.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Члены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 необходимости в соответствии с рассматриваемыми вопросами на заседание Комиссии приглашаются руководители заинтересованных органов власти, учреждений и организаций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Комиссия может принимать решения в заочной форме. Для этого исполнителем или инициатором предложения (вопроса) выносимого на обсуждение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разрабатывается проект решения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 проводится процедура согласования данного решения со всеми членами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B47FC0" w:rsidRPr="001B00EE" w:rsidRDefault="00B47FC0" w:rsidP="00B47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 согласования проект решения КЧС и ПБ направляется </w:t>
      </w:r>
      <w:proofErr w:type="gram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секретарю</w:t>
      </w:r>
      <w:proofErr w:type="gram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для внесения вс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ех замечаний и дополнений в про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ект решения и представляется для подписания председателю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также могут проводиться в режиме ви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деоконференцсвязи.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Подготовка необходимых мате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риалов к заседанию КЧС и ПБ 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членами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ведении которых находятся вопросы повестки дня или территориальными органами федераль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ных орга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нов исполнительной власти, организаци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ями и общественными объединения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ми, по вопросам, внесенными ими для рассмотрения на заседании Комиссии.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Указанные материалы представляются секретарю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позднее 10 дней до даты проведения планового заседания Комиссии.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внепланового (внеочередного) заседания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материалы представляются к началу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его проведения или сроку, уста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новленному председателем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а в случае его отсутствия или по поручению председателя КЧС и ПБ - одним из его заместителей.</w:t>
      </w:r>
    </w:p>
    <w:p w:rsidR="00B47FC0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Повестку дня заседания КЧС и ПБ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готовит секретарь Комис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сии и утверждает председатель Комиссии, а в случае его отсутствия или по поручению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один из его заместителей.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6.4. Решения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Pr="001B00EE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КЧС и ПБ оформляется в виде протоколов, которые подпи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сываются председателем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(в случае его отсутствия или по поручению председателя Комиссии - одним из заместителей председателя комиссии), а при необходимости - в виде проектов</w:t>
      </w:r>
      <w:r w:rsidR="00934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распоряжений и поста</w:t>
      </w:r>
      <w:r w:rsidR="00934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новлений 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дминистрации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Решения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яются обязательными для исполне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ния для всех органов местного самоуправлен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предприятий, организаций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общественных объединений, распо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ложенных на 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территории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Default="00B47FC0" w:rsidP="00B47F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6.5. Организационно-техническое обеспечение деятельности КЧС и ПБ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подготовку ее заседаний осуществляет отдел безопасности, мобилизационной работы</w:t>
      </w:r>
      <w:r w:rsidR="00934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 и ЧС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47FC0" w:rsidRDefault="00B47FC0" w:rsidP="00B47FC0">
      <w:pPr>
        <w:spacing w:after="0" w:line="240" w:lineRule="auto"/>
        <w:ind w:left="142" w:firstLine="2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:rsidR="00B47FC0" w:rsidRPr="001B00EE" w:rsidRDefault="00B47FC0" w:rsidP="00B47F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УТВЕРЖДЕН</w:t>
      </w:r>
    </w:p>
    <w:p w:rsidR="00B47FC0" w:rsidRDefault="00B47FC0" w:rsidP="00B47F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администрации округа</w:t>
      </w:r>
    </w:p>
    <w:p w:rsidR="00B47FC0" w:rsidRPr="00667734" w:rsidRDefault="00DB7ECE" w:rsidP="00B47F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09.01.2023 № 83</w:t>
      </w:r>
    </w:p>
    <w:p w:rsidR="00B47FC0" w:rsidRDefault="00B47FC0" w:rsidP="00B47F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7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(приложение 2)</w:t>
      </w:r>
    </w:p>
    <w:p w:rsidR="00B47FC0" w:rsidRPr="001B00EE" w:rsidRDefault="00B47FC0" w:rsidP="00B47F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47FC0" w:rsidRPr="001B00EE" w:rsidRDefault="00B47FC0" w:rsidP="00B47F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</w:t>
      </w:r>
    </w:p>
    <w:p w:rsidR="00B47FC0" w:rsidRDefault="00B47FC0" w:rsidP="00B47F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комиссии по предупреждению и ликвидации чрезвычайных ситуаций</w:t>
      </w:r>
    </w:p>
    <w:p w:rsidR="00B47FC0" w:rsidRPr="001B00EE" w:rsidRDefault="00B47FC0" w:rsidP="00B47F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обеспечению пожарной безопасности </w:t>
      </w:r>
      <w:proofErr w:type="spellStart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1B0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</w:p>
    <w:p w:rsidR="00B47FC0" w:rsidRPr="001B00EE" w:rsidRDefault="00B47FC0" w:rsidP="00B47F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Быков И.В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глава округа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, председатель комиссии;</w:t>
            </w:r>
          </w:p>
        </w:tc>
      </w:tr>
      <w:tr w:rsidR="00B47FC0" w:rsidRPr="001B00EE" w:rsidTr="001C1B1E">
        <w:trPr>
          <w:trHeight w:val="1651"/>
        </w:trPr>
        <w:tc>
          <w:tcPr>
            <w:tcW w:w="2376" w:type="dxa"/>
          </w:tcPr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Семичев А.О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4609F6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>Широков А.А.</w:t>
            </w:r>
          </w:p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Крупинов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95" w:type="dxa"/>
            <w:hideMark/>
          </w:tcPr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первый заместитель главы округа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B47FC0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>-начальник отдела безопасности, мобилизационной работы, ГО и ЧС администрации округа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заместитель председателя комиссии</w:t>
            </w:r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-н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ачальник 3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жарно-спасательного отряда ФПС 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ГПС Главного управления МЧС России по Вологодской области, заместитель председателя комиссии (по согласованию);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Челышков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-заместитель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начальника отдела безопасности, мобилизационной работы, ГО и ЧС администрации округа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, секретарь комиссии.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195" w:type="dxa"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Аверьянов А.А.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старший 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государственный инспектор руководитель инспекторского участка с. Устье Центр ГИМС ГУ МЧС России по Вологодской области (по согласованию);</w:t>
            </w:r>
          </w:p>
        </w:tc>
      </w:tr>
      <w:tr w:rsidR="00B47FC0" w:rsidRPr="001B00EE" w:rsidTr="001C1B1E">
        <w:tc>
          <w:tcPr>
            <w:tcW w:w="2376" w:type="dxa"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Бараев А.А.</w:t>
            </w: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-начальник 18 пожарной спасательной части по охране с. Устье  3 пожарно-спасательный отряд ФПС  ГПС Главного управления МЧС России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Вологодской области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Качанов С.А.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-главный врач БУЗ ВО «</w:t>
            </w: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Усть-Кубинская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ЦРБ» (по согласованию);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Левичев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МО МВД России «</w:t>
            </w: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Усть-Кубинский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» (по согласованию);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4609F6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4609F6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>Наумушкина</w:t>
            </w:r>
            <w:proofErr w:type="spellEnd"/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7195" w:type="dxa"/>
            <w:hideMark/>
          </w:tcPr>
          <w:p w:rsidR="00B47FC0" w:rsidRPr="004609F6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09F6">
              <w:rPr>
                <w:rFonts w:ascii="Times New Roman" w:eastAsia="Times New Roman" w:hAnsi="Times New Roman"/>
                <w:sz w:val="26"/>
                <w:szCs w:val="26"/>
              </w:rPr>
              <w:t>-начальник отдела коммунальной инфраструктуры администрации округа;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Росляков И.В.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-начальник отдела надзорной деятельности и профилактической работы по Сокольскому и </w:t>
            </w: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Усть-Кубинскому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районам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ГУ МЧС России по Вологодской области (по согласованию);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E44369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>Фомичев С.Н.</w:t>
            </w:r>
          </w:p>
          <w:p w:rsidR="00B47FC0" w:rsidRPr="00E44369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47FC0" w:rsidRPr="00E44369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>Комарова Е.Б.</w:t>
            </w:r>
          </w:p>
        </w:tc>
        <w:tc>
          <w:tcPr>
            <w:tcW w:w="7195" w:type="dxa"/>
            <w:hideMark/>
          </w:tcPr>
          <w:p w:rsidR="00B47FC0" w:rsidRPr="00E44369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 xml:space="preserve">-заместитель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>лавы округа, начальник финансового управления администрации округа;</w:t>
            </w:r>
          </w:p>
          <w:p w:rsidR="00B47FC0" w:rsidRPr="00E44369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 xml:space="preserve">-заместитель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E44369">
              <w:rPr>
                <w:rFonts w:ascii="Times New Roman" w:eastAsia="Times New Roman" w:hAnsi="Times New Roman"/>
                <w:sz w:val="26"/>
                <w:szCs w:val="26"/>
              </w:rPr>
              <w:t>лавы округа, начальник отдела культуры, туризма и молодежи администрации округа;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Черепенин М.Л.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-директор МУ </w:t>
            </w: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«АСС»;</w:t>
            </w:r>
          </w:p>
        </w:tc>
      </w:tr>
      <w:tr w:rsidR="00B47FC0" w:rsidRPr="001B00EE" w:rsidTr="001C1B1E">
        <w:tc>
          <w:tcPr>
            <w:tcW w:w="2376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>Шарова</w:t>
            </w:r>
            <w:proofErr w:type="spellEnd"/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7195" w:type="dxa"/>
            <w:hideMark/>
          </w:tcPr>
          <w:p w:rsidR="00B47FC0" w:rsidRPr="001B00EE" w:rsidRDefault="00B47FC0" w:rsidP="001C1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0EE">
              <w:rPr>
                <w:rFonts w:ascii="Times New Roman" w:eastAsia="Times New Roman" w:hAnsi="Times New Roman"/>
                <w:sz w:val="26"/>
                <w:szCs w:val="26"/>
              </w:rPr>
              <w:t xml:space="preserve">-начальник </w:t>
            </w:r>
            <w:r w:rsidRPr="006F3B9B">
              <w:rPr>
                <w:rFonts w:ascii="Times New Roman" w:eastAsia="Times New Roman" w:hAnsi="Times New Roman"/>
                <w:sz w:val="26"/>
                <w:szCs w:val="26"/>
              </w:rPr>
              <w:t>отдела экономики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отраслевого развития и контроля администрации округа</w:t>
            </w:r>
          </w:p>
        </w:tc>
      </w:tr>
    </w:tbl>
    <w:p w:rsidR="00B47FC0" w:rsidRPr="00667734" w:rsidRDefault="00B47FC0" w:rsidP="00B47FC0">
      <w:pPr>
        <w:spacing w:after="0" w:line="240" w:lineRule="auto"/>
        <w:rPr>
          <w:sz w:val="2"/>
          <w:szCs w:val="2"/>
        </w:rPr>
      </w:pPr>
    </w:p>
    <w:sectPr w:rsidR="00B47FC0" w:rsidRPr="00667734" w:rsidSect="001C1B1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D6" w:rsidRDefault="002728D6" w:rsidP="00B47FC0">
      <w:pPr>
        <w:spacing w:after="0" w:line="240" w:lineRule="auto"/>
      </w:pPr>
      <w:r>
        <w:separator/>
      </w:r>
    </w:p>
  </w:endnote>
  <w:endnote w:type="continuationSeparator" w:id="0">
    <w:p w:rsidR="002728D6" w:rsidRDefault="002728D6" w:rsidP="00B4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641"/>
      <w:docPartObj>
        <w:docPartGallery w:val="Page Numbers (Bottom of Page)"/>
        <w:docPartUnique/>
      </w:docPartObj>
    </w:sdtPr>
    <w:sdtContent>
      <w:p w:rsidR="002728D6" w:rsidRDefault="002728D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28D6" w:rsidRDefault="002728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D6" w:rsidRDefault="002728D6" w:rsidP="00B47FC0">
      <w:pPr>
        <w:spacing w:after="0" w:line="240" w:lineRule="auto"/>
      </w:pPr>
      <w:r>
        <w:separator/>
      </w:r>
    </w:p>
  </w:footnote>
  <w:footnote w:type="continuationSeparator" w:id="0">
    <w:p w:rsidR="002728D6" w:rsidRDefault="002728D6" w:rsidP="00B4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2728D6" w:rsidP="001C1B1E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1DC6"/>
    <w:multiLevelType w:val="multilevel"/>
    <w:tmpl w:val="FDA2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61D5B"/>
    <w:multiLevelType w:val="multilevel"/>
    <w:tmpl w:val="A76A2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C0"/>
    <w:rsid w:val="001C1B1E"/>
    <w:rsid w:val="002728D6"/>
    <w:rsid w:val="002E6DC1"/>
    <w:rsid w:val="00675B74"/>
    <w:rsid w:val="00934999"/>
    <w:rsid w:val="00B47FC0"/>
    <w:rsid w:val="00DB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4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B4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FC0"/>
  </w:style>
  <w:style w:type="table" w:customStyle="1" w:styleId="1">
    <w:name w:val="Сетка таблицы1"/>
    <w:basedOn w:val="a1"/>
    <w:uiPriority w:val="59"/>
    <w:rsid w:val="00B47FC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4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2023-01-16T08:37:00Z</cp:lastPrinted>
  <dcterms:created xsi:type="dcterms:W3CDTF">2023-01-16T08:04:00Z</dcterms:created>
  <dcterms:modified xsi:type="dcterms:W3CDTF">2023-01-16T08:43:00Z</dcterms:modified>
</cp:coreProperties>
</file>