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1D" w:rsidRPr="00CC2880" w:rsidRDefault="008A461D" w:rsidP="008A461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C288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535DAE" w:rsidRDefault="008A461D" w:rsidP="00535DAE">
      <w:pPr>
        <w:pStyle w:val="1"/>
        <w:spacing w:before="0" w:after="0"/>
        <w:rPr>
          <w:sz w:val="26"/>
          <w:szCs w:val="26"/>
        </w:rPr>
      </w:pPr>
      <w:r w:rsidRPr="00A35994">
        <w:rPr>
          <w:rFonts w:ascii="Times New Roman" w:hAnsi="Times New Roman" w:cs="Times New Roman"/>
          <w:sz w:val="26"/>
          <w:szCs w:val="26"/>
        </w:rPr>
        <w:t>о результатах 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="00535DAE" w:rsidRPr="00535DAE">
        <w:rPr>
          <w:sz w:val="26"/>
          <w:szCs w:val="26"/>
        </w:rPr>
        <w:t xml:space="preserve"> </w:t>
      </w:r>
      <w:r w:rsidR="00535DAE" w:rsidRPr="000E0701">
        <w:rPr>
          <w:sz w:val="26"/>
          <w:szCs w:val="26"/>
        </w:rPr>
        <w:t xml:space="preserve">генерального плана     </w:t>
      </w:r>
    </w:p>
    <w:p w:rsidR="00535DAE" w:rsidRDefault="00535DAE" w:rsidP="00535DAE">
      <w:pPr>
        <w:pStyle w:val="1"/>
        <w:spacing w:before="0" w:after="0"/>
        <w:rPr>
          <w:sz w:val="26"/>
          <w:szCs w:val="26"/>
        </w:rPr>
      </w:pPr>
      <w:r w:rsidRPr="000E0701">
        <w:rPr>
          <w:sz w:val="26"/>
          <w:szCs w:val="26"/>
        </w:rPr>
        <w:t xml:space="preserve">Усть – Кубинского муниципального округа Вологодской области </w:t>
      </w:r>
    </w:p>
    <w:p w:rsidR="00535DAE" w:rsidRDefault="00535DAE" w:rsidP="00535DAE">
      <w:pPr>
        <w:pStyle w:val="1"/>
        <w:spacing w:before="0" w:after="0"/>
        <w:rPr>
          <w:sz w:val="26"/>
          <w:szCs w:val="26"/>
        </w:rPr>
      </w:pPr>
      <w:r w:rsidRPr="000E0701">
        <w:rPr>
          <w:sz w:val="26"/>
          <w:szCs w:val="26"/>
        </w:rPr>
        <w:t xml:space="preserve">применительно к территории в административных границах </w:t>
      </w:r>
    </w:p>
    <w:p w:rsidR="008A461D" w:rsidRPr="00535DAE" w:rsidRDefault="00535DAE" w:rsidP="00535DAE">
      <w:pPr>
        <w:pStyle w:val="1"/>
        <w:spacing w:before="0" w:after="0"/>
        <w:rPr>
          <w:sz w:val="26"/>
          <w:szCs w:val="26"/>
        </w:rPr>
      </w:pPr>
      <w:r w:rsidRPr="000E0701">
        <w:rPr>
          <w:sz w:val="26"/>
          <w:szCs w:val="26"/>
        </w:rPr>
        <w:t>села Устье Усть – Кубинского района</w:t>
      </w:r>
    </w:p>
    <w:p w:rsidR="008A461D" w:rsidRPr="00CC2880" w:rsidRDefault="00D707D9" w:rsidP="00D707D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8A461D" w:rsidRPr="00CC2880">
        <w:rPr>
          <w:rFonts w:ascii="Times New Roman" w:hAnsi="Times New Roman" w:cs="Times New Roman"/>
          <w:i/>
          <w:sz w:val="20"/>
          <w:szCs w:val="20"/>
        </w:rPr>
        <w:t>(наименование проекта в соответствии с разработанной документацией)</w:t>
      </w:r>
    </w:p>
    <w:p w:rsidR="008A461D" w:rsidRDefault="008A461D" w:rsidP="008A461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A461D" w:rsidRDefault="008A461D" w:rsidP="008A461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CC2880">
        <w:rPr>
          <w:rFonts w:ascii="Times New Roman" w:hAnsi="Times New Roman" w:cs="Times New Roman"/>
          <w:sz w:val="26"/>
          <w:szCs w:val="26"/>
        </w:rPr>
        <w:t>Дата оформления заключения:</w:t>
      </w:r>
      <w:r w:rsidRPr="00CC28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5DAE">
        <w:rPr>
          <w:rFonts w:ascii="Times New Roman" w:hAnsi="Times New Roman" w:cs="Times New Roman"/>
          <w:b w:val="0"/>
          <w:sz w:val="26"/>
          <w:szCs w:val="26"/>
          <w:u w:val="single"/>
        </w:rPr>
        <w:t>6 декабря 2023</w:t>
      </w:r>
      <w:r w:rsidR="00CC2880" w:rsidRPr="00CC2880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года</w:t>
      </w:r>
    </w:p>
    <w:p w:rsidR="00A13AFF" w:rsidRPr="00A13AFF" w:rsidRDefault="00A13AFF" w:rsidP="00A13AFF"/>
    <w:p w:rsidR="008A461D" w:rsidRPr="00AE60D3" w:rsidRDefault="00AE60D3" w:rsidP="00AE60D3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>Организатор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Усть – Кубинского муниципального </w:t>
      </w:r>
      <w:r w:rsidR="00535DAE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Вологодской области.</w:t>
      </w:r>
    </w:p>
    <w:p w:rsidR="008A461D" w:rsidRPr="005E31DB" w:rsidRDefault="005B7300" w:rsidP="00A2495F">
      <w:pPr>
        <w:pStyle w:val="1"/>
        <w:spacing w:before="0" w:after="0"/>
        <w:jc w:val="both"/>
        <w:rPr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sz w:val="26"/>
          <w:szCs w:val="26"/>
        </w:rPr>
        <w:t xml:space="preserve">Реквизиты нормативного правового акта о проведении </w:t>
      </w:r>
      <w:r w:rsidR="00CC2880" w:rsidRPr="00CC2880">
        <w:rPr>
          <w:rFonts w:ascii="Times New Roman" w:hAnsi="Times New Roman" w:cs="Times New Roman"/>
          <w:sz w:val="26"/>
          <w:szCs w:val="26"/>
        </w:rPr>
        <w:t>общественных обсуждений:</w:t>
      </w:r>
      <w:r w:rsidR="00AE60D3">
        <w:rPr>
          <w:rFonts w:ascii="Times New Roman" w:hAnsi="Times New Roman" w:cs="Times New Roman"/>
          <w:sz w:val="26"/>
          <w:szCs w:val="26"/>
        </w:rPr>
        <w:t xml:space="preserve"> </w:t>
      </w:r>
      <w:r w:rsidR="00AE60D3" w:rsidRPr="00A2495F">
        <w:rPr>
          <w:rFonts w:ascii="Times New Roman" w:hAnsi="Times New Roman" w:cs="Times New Roman"/>
          <w:b w:val="0"/>
          <w:sz w:val="26"/>
          <w:szCs w:val="26"/>
          <w:u w:val="single"/>
        </w:rPr>
        <w:t>постановление администрации Усть – Кубинс</w:t>
      </w:r>
      <w:r w:rsidR="00E06DFA" w:rsidRPr="00A2495F">
        <w:rPr>
          <w:rFonts w:ascii="Times New Roman" w:hAnsi="Times New Roman" w:cs="Times New Roman"/>
          <w:b w:val="0"/>
          <w:sz w:val="26"/>
          <w:szCs w:val="26"/>
          <w:u w:val="single"/>
        </w:rPr>
        <w:t>кого мун</w:t>
      </w:r>
      <w:r w:rsidR="00EC0F75" w:rsidRPr="00A2495F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иципального </w:t>
      </w:r>
      <w:r w:rsidR="009D2B07" w:rsidRPr="005E31DB">
        <w:rPr>
          <w:rFonts w:ascii="Times New Roman" w:hAnsi="Times New Roman" w:cs="Times New Roman"/>
          <w:b w:val="0"/>
          <w:sz w:val="26"/>
          <w:szCs w:val="26"/>
          <w:u w:val="single"/>
        </w:rPr>
        <w:t>округа</w:t>
      </w:r>
      <w:r w:rsidR="00A2495F" w:rsidRPr="005E31D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от 09.11.2023 № 1682</w:t>
      </w:r>
      <w:r w:rsidR="00AE60D3" w:rsidRPr="005E31D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«</w:t>
      </w:r>
      <w:r w:rsidRPr="005E31DB">
        <w:rPr>
          <w:b w:val="0"/>
          <w:sz w:val="26"/>
          <w:szCs w:val="26"/>
          <w:u w:val="single"/>
        </w:rPr>
        <w:t>О проведении общественных обсуждений по проекту</w:t>
      </w:r>
      <w:r w:rsidR="00A2495F" w:rsidRPr="005E31DB">
        <w:rPr>
          <w:b w:val="0"/>
          <w:sz w:val="26"/>
          <w:szCs w:val="26"/>
          <w:u w:val="single"/>
        </w:rPr>
        <w:t xml:space="preserve"> генерального плана     Усть – Кубинского муниципального округа Вологодской области применительно к территории в административных границах села Устье Усть – Кубинского района</w:t>
      </w:r>
      <w:r w:rsidRPr="005E31DB">
        <w:rPr>
          <w:b w:val="0"/>
          <w:sz w:val="26"/>
          <w:szCs w:val="26"/>
          <w:u w:val="single"/>
        </w:rPr>
        <w:t>».</w:t>
      </w:r>
    </w:p>
    <w:p w:rsidR="008A461D" w:rsidRPr="00CC2880" w:rsidRDefault="008A461D" w:rsidP="00AE60D3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CC2880">
        <w:rPr>
          <w:rFonts w:eastAsia="Times New Roman"/>
          <w:b/>
          <w:sz w:val="26"/>
          <w:szCs w:val="26"/>
        </w:rPr>
        <w:t xml:space="preserve">          Орган, уполномоченный н</w:t>
      </w:r>
      <w:r w:rsidRPr="00CC2880">
        <w:rPr>
          <w:b/>
          <w:sz w:val="26"/>
          <w:szCs w:val="26"/>
        </w:rPr>
        <w:t>а проведение общественных обсуждений</w:t>
      </w:r>
      <w:r w:rsidR="00CC2880" w:rsidRPr="00CC2880">
        <w:rPr>
          <w:b/>
          <w:sz w:val="26"/>
          <w:szCs w:val="26"/>
        </w:rPr>
        <w:t>:</w:t>
      </w:r>
      <w:r w:rsidR="00AE60D3" w:rsidRPr="00AE60D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>Управление имущественных отношений администрации Усть – Куби</w:t>
      </w:r>
      <w:r w:rsidR="009D2B07">
        <w:rPr>
          <w:rFonts w:ascii="Times New Roman" w:hAnsi="Times New Roman" w:cs="Times New Roman"/>
          <w:sz w:val="26"/>
          <w:szCs w:val="26"/>
          <w:u w:val="single"/>
        </w:rPr>
        <w:t>нского муниципального округа</w:t>
      </w:r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.     </w:t>
      </w:r>
    </w:p>
    <w:p w:rsidR="00AE60D3" w:rsidRDefault="005B7300" w:rsidP="005B730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>Сведения об участниках общественных обсуждени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й:</w:t>
      </w:r>
      <w:r w:rsidR="00AE60D3" w:rsidRPr="00BB3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0D3" w:rsidRPr="00BB3B8F" w:rsidRDefault="00AE60D3" w:rsidP="00AE60D3">
      <w:pPr>
        <w:rPr>
          <w:rFonts w:ascii="Times New Roman" w:hAnsi="Times New Roman" w:cs="Times New Roman"/>
          <w:sz w:val="26"/>
          <w:szCs w:val="26"/>
        </w:rPr>
      </w:pPr>
    </w:p>
    <w:p w:rsidR="00AE60D3" w:rsidRPr="00BB3B8F" w:rsidRDefault="00E06DFA" w:rsidP="00AE60D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 (участвовали</w:t>
      </w:r>
      <w:r w:rsidRPr="005C6949">
        <w:rPr>
          <w:rFonts w:ascii="Times New Roman" w:hAnsi="Times New Roman" w:cs="Times New Roman"/>
          <w:sz w:val="26"/>
          <w:szCs w:val="26"/>
        </w:rPr>
        <w:t xml:space="preserve">): </w:t>
      </w:r>
      <w:r w:rsidR="00EC0F75" w:rsidRPr="005C6949">
        <w:rPr>
          <w:rFonts w:ascii="Times New Roman" w:hAnsi="Times New Roman" w:cs="Times New Roman"/>
          <w:sz w:val="26"/>
          <w:szCs w:val="26"/>
        </w:rPr>
        <w:t>3 (три</w:t>
      </w:r>
      <w:r w:rsidR="00AE60D3" w:rsidRPr="005C6949">
        <w:rPr>
          <w:rFonts w:ascii="Times New Roman" w:hAnsi="Times New Roman" w:cs="Times New Roman"/>
          <w:sz w:val="26"/>
          <w:szCs w:val="26"/>
        </w:rPr>
        <w:t>)</w:t>
      </w:r>
      <w:r w:rsidR="005B7300" w:rsidRPr="005C6949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C0F75" w:rsidRPr="005C6949">
        <w:rPr>
          <w:rFonts w:ascii="Times New Roman" w:hAnsi="Times New Roman" w:cs="Times New Roman"/>
          <w:sz w:val="26"/>
          <w:szCs w:val="26"/>
        </w:rPr>
        <w:t>а</w:t>
      </w:r>
      <w:r w:rsidR="00AE60D3" w:rsidRPr="00BB3B8F">
        <w:rPr>
          <w:rFonts w:ascii="Times New Roman" w:hAnsi="Times New Roman" w:cs="Times New Roman"/>
          <w:sz w:val="26"/>
          <w:szCs w:val="26"/>
        </w:rPr>
        <w:t>.</w:t>
      </w:r>
    </w:p>
    <w:p w:rsidR="008A461D" w:rsidRPr="00CC2880" w:rsidRDefault="008A461D" w:rsidP="008A461D">
      <w:pPr>
        <w:rPr>
          <w:rFonts w:ascii="Times New Roman" w:hAnsi="Times New Roman" w:cs="Times New Roman"/>
          <w:b/>
          <w:sz w:val="26"/>
          <w:szCs w:val="26"/>
        </w:rPr>
      </w:pPr>
    </w:p>
    <w:p w:rsidR="005B7300" w:rsidRPr="005E31DB" w:rsidRDefault="005B7300" w:rsidP="005B7300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Style w:val="a3"/>
          <w:rFonts w:ascii="Times New Roman" w:hAnsi="Times New Roman" w:cs="Times New Roman"/>
          <w:b/>
          <w:sz w:val="26"/>
          <w:szCs w:val="26"/>
        </w:rPr>
        <w:t xml:space="preserve">     </w:t>
      </w:r>
      <w:r w:rsidR="00C23F9A">
        <w:rPr>
          <w:rStyle w:val="a3"/>
          <w:rFonts w:ascii="Times New Roman" w:hAnsi="Times New Roman" w:cs="Times New Roman"/>
          <w:b/>
          <w:sz w:val="26"/>
          <w:szCs w:val="26"/>
        </w:rPr>
        <w:t xml:space="preserve">    </w:t>
      </w:r>
      <w:r w:rsidR="008A461D" w:rsidRPr="00CC2880">
        <w:rPr>
          <w:rStyle w:val="a3"/>
          <w:rFonts w:ascii="Times New Roman" w:hAnsi="Times New Roman" w:cs="Times New Roman"/>
          <w:b/>
          <w:sz w:val="26"/>
          <w:szCs w:val="26"/>
        </w:rPr>
        <w:t>Сведения о протоколах общественных обсуждений</w:t>
      </w:r>
      <w:r w:rsidR="00AE60D3"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5B7300">
        <w:rPr>
          <w:rFonts w:ascii="Times New Roman" w:hAnsi="Times New Roman" w:cs="Times New Roman"/>
          <w:sz w:val="26"/>
          <w:szCs w:val="26"/>
        </w:rPr>
        <w:t xml:space="preserve"> </w:t>
      </w:r>
      <w:r w:rsidRPr="00C23F9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протокол общественных обсуждений </w:t>
      </w:r>
      <w:r w:rsidRPr="005E31D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по проекту </w:t>
      </w:r>
      <w:r w:rsidR="005E31DB" w:rsidRPr="005E31DB">
        <w:rPr>
          <w:b w:val="0"/>
          <w:sz w:val="26"/>
          <w:szCs w:val="26"/>
          <w:u w:val="single"/>
        </w:rPr>
        <w:t>генерального плана     Усть – Кубинского муниципального округа Вологодской области применительно к территории в административных границах села Устье Усть – Кубинского района</w:t>
      </w:r>
      <w:r w:rsidR="005E31DB" w:rsidRPr="005E31D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E06DFA" w:rsidRPr="005E31DB">
        <w:rPr>
          <w:rFonts w:ascii="Times New Roman" w:hAnsi="Times New Roman" w:cs="Times New Roman"/>
          <w:b w:val="0"/>
          <w:sz w:val="26"/>
          <w:szCs w:val="26"/>
          <w:u w:val="single"/>
        </w:rPr>
        <w:t>от</w:t>
      </w:r>
      <w:r w:rsidR="009D2B07" w:rsidRPr="005E31D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06</w:t>
      </w:r>
      <w:r w:rsidR="00E06DFA" w:rsidRPr="005E31DB">
        <w:rPr>
          <w:rFonts w:ascii="Times New Roman" w:hAnsi="Times New Roman" w:cs="Times New Roman"/>
          <w:b w:val="0"/>
          <w:sz w:val="26"/>
          <w:szCs w:val="26"/>
          <w:u w:val="single"/>
        </w:rPr>
        <w:t>.</w:t>
      </w:r>
      <w:r w:rsidR="009D2B07" w:rsidRPr="005E31DB">
        <w:rPr>
          <w:rFonts w:ascii="Times New Roman" w:hAnsi="Times New Roman" w:cs="Times New Roman"/>
          <w:b w:val="0"/>
          <w:sz w:val="26"/>
          <w:szCs w:val="26"/>
          <w:u w:val="single"/>
        </w:rPr>
        <w:t>12.2023</w:t>
      </w:r>
      <w:r w:rsidRPr="005E31D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года.</w:t>
      </w:r>
    </w:p>
    <w:p w:rsidR="008A461D" w:rsidRPr="00CC2880" w:rsidRDefault="008A461D" w:rsidP="008A461D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8A461D" w:rsidRPr="00CC2880" w:rsidRDefault="008A461D" w:rsidP="008A461D">
      <w:pPr>
        <w:ind w:firstLine="698"/>
        <w:rPr>
          <w:rFonts w:ascii="Times New Roman" w:hAnsi="Times New Roman" w:cs="Times New Roman"/>
          <w:b/>
          <w:sz w:val="26"/>
          <w:szCs w:val="26"/>
        </w:rPr>
      </w:pPr>
      <w:r w:rsidRPr="00CC2880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общественных обсуждений - граждан, постоянно проживающих на территории, в пределах которой проводятся общественные обсуждения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5C69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6949" w:rsidRPr="005C6949">
        <w:rPr>
          <w:rFonts w:ascii="Times New Roman" w:hAnsi="Times New Roman" w:cs="Times New Roman"/>
          <w:sz w:val="26"/>
          <w:szCs w:val="26"/>
          <w:u w:val="single"/>
        </w:rPr>
        <w:t>предложения и замечания не поступали.</w:t>
      </w:r>
    </w:p>
    <w:p w:rsidR="005C6949" w:rsidRDefault="005C6949" w:rsidP="008A461D">
      <w:pPr>
        <w:ind w:firstLine="698"/>
        <w:rPr>
          <w:rFonts w:ascii="Times New Roman" w:hAnsi="Times New Roman" w:cs="Times New Roman"/>
          <w:b/>
          <w:sz w:val="26"/>
          <w:szCs w:val="26"/>
        </w:rPr>
      </w:pPr>
    </w:p>
    <w:p w:rsidR="00BE4A83" w:rsidRPr="00BE4A83" w:rsidRDefault="008A461D" w:rsidP="00BE4A83">
      <w:pPr>
        <w:ind w:left="709" w:firstLine="0"/>
        <w:rPr>
          <w:rFonts w:ascii="Times New Roman" w:hAnsi="Times New Roman" w:cs="Times New Roman"/>
          <w:sz w:val="26"/>
          <w:szCs w:val="26"/>
        </w:rPr>
      </w:pPr>
      <w:r w:rsidRPr="00BE4A83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общественных обсуждений</w:t>
      </w:r>
      <w:r w:rsidR="00CC2880" w:rsidRPr="00BE4A83">
        <w:rPr>
          <w:rFonts w:ascii="Times New Roman" w:hAnsi="Times New Roman" w:cs="Times New Roman"/>
          <w:b/>
          <w:sz w:val="26"/>
          <w:szCs w:val="26"/>
        </w:rPr>
        <w:t>:</w:t>
      </w:r>
      <w:r w:rsidR="00B74FEE" w:rsidRPr="00BE4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A83" w:rsidRPr="00A40275" w:rsidRDefault="00BE4A83" w:rsidP="00BE4A83">
      <w:pPr>
        <w:pStyle w:val="a9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Карамов Д.Н</w:t>
      </w:r>
      <w:r w:rsidRPr="00A40275">
        <w:rPr>
          <w:rFonts w:ascii="Times New Roman" w:hAnsi="Times New Roman" w:cs="Times New Roman"/>
          <w:sz w:val="26"/>
          <w:szCs w:val="26"/>
        </w:rPr>
        <w:t xml:space="preserve">. (заявление вх. № 02 –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A40275">
        <w:rPr>
          <w:rFonts w:ascii="Times New Roman" w:hAnsi="Times New Roman" w:cs="Times New Roman"/>
          <w:sz w:val="26"/>
          <w:szCs w:val="26"/>
        </w:rPr>
        <w:t xml:space="preserve"> </w:t>
      </w:r>
      <w:r w:rsidRPr="004243B9">
        <w:rPr>
          <w:rFonts w:ascii="Times New Roman" w:hAnsi="Times New Roman" w:cs="Times New Roman"/>
          <w:sz w:val="26"/>
          <w:szCs w:val="26"/>
        </w:rPr>
        <w:t>/ 686</w:t>
      </w:r>
      <w:r>
        <w:rPr>
          <w:rFonts w:ascii="Times New Roman" w:hAnsi="Times New Roman" w:cs="Times New Roman"/>
          <w:sz w:val="26"/>
          <w:szCs w:val="26"/>
        </w:rPr>
        <w:t xml:space="preserve"> от 04.12</w:t>
      </w:r>
      <w:r w:rsidRPr="00A4027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40275">
        <w:rPr>
          <w:rFonts w:ascii="Times New Roman" w:hAnsi="Times New Roman" w:cs="Times New Roman"/>
          <w:sz w:val="26"/>
          <w:szCs w:val="26"/>
        </w:rPr>
        <w:t xml:space="preserve"> г.)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0275">
        <w:rPr>
          <w:rFonts w:ascii="Times New Roman" w:hAnsi="Times New Roman" w:cs="Times New Roman"/>
          <w:sz w:val="26"/>
          <w:szCs w:val="26"/>
        </w:rPr>
        <w:t>внес предложение</w:t>
      </w:r>
      <w:r>
        <w:rPr>
          <w:rFonts w:ascii="Times New Roman" w:hAnsi="Times New Roman" w:cs="Times New Roman"/>
          <w:sz w:val="26"/>
          <w:szCs w:val="26"/>
        </w:rPr>
        <w:t xml:space="preserve"> включить находящиеся в его собственности земельные участки</w:t>
      </w:r>
      <w:r w:rsidRPr="00DD2F7B">
        <w:rPr>
          <w:rFonts w:ascii="Times New Roman" w:hAnsi="Times New Roman" w:cs="Times New Roman"/>
          <w:sz w:val="26"/>
          <w:szCs w:val="26"/>
        </w:rPr>
        <w:t xml:space="preserve"> </w:t>
      </w:r>
      <w:r w:rsidRPr="00A40275">
        <w:rPr>
          <w:rFonts w:ascii="Times New Roman" w:hAnsi="Times New Roman" w:cs="Times New Roman"/>
          <w:sz w:val="26"/>
          <w:szCs w:val="26"/>
        </w:rPr>
        <w:t>с кадастровым</w:t>
      </w:r>
      <w:r>
        <w:rPr>
          <w:rFonts w:ascii="Times New Roman" w:hAnsi="Times New Roman" w:cs="Times New Roman"/>
          <w:sz w:val="26"/>
          <w:szCs w:val="26"/>
        </w:rPr>
        <w:t>и номерами 35:11:0301004:612</w:t>
      </w:r>
      <w:r w:rsidRPr="00A40275">
        <w:rPr>
          <w:rFonts w:ascii="Times New Roman" w:hAnsi="Times New Roman" w:cs="Times New Roman"/>
          <w:sz w:val="26"/>
          <w:szCs w:val="26"/>
        </w:rPr>
        <w:t xml:space="preserve"> площадью</w:t>
      </w:r>
      <w:r>
        <w:rPr>
          <w:rFonts w:ascii="Times New Roman" w:hAnsi="Times New Roman" w:cs="Times New Roman"/>
          <w:sz w:val="26"/>
          <w:szCs w:val="26"/>
        </w:rPr>
        <w:t xml:space="preserve"> 13 646 кв. м. и 35:11:0301004:613</w:t>
      </w:r>
      <w:r w:rsidRPr="00A40275">
        <w:rPr>
          <w:rFonts w:ascii="Times New Roman" w:hAnsi="Times New Roman" w:cs="Times New Roman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</w:rPr>
        <w:t>17 781</w:t>
      </w:r>
      <w:r w:rsidRPr="00A40275">
        <w:rPr>
          <w:rFonts w:ascii="Times New Roman" w:hAnsi="Times New Roman" w:cs="Times New Roman"/>
          <w:sz w:val="26"/>
          <w:szCs w:val="26"/>
        </w:rPr>
        <w:t xml:space="preserve"> кв. м. с видом разрешенного использования «</w:t>
      </w:r>
      <w:r>
        <w:rPr>
          <w:rFonts w:ascii="Times New Roman" w:hAnsi="Times New Roman" w:cs="Times New Roman"/>
          <w:sz w:val="26"/>
          <w:szCs w:val="26"/>
        </w:rPr>
        <w:t>Лесозаготовка, деревообработка</w:t>
      </w:r>
      <w:r w:rsidRPr="00A4027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 производственной зоны в зону застройки индивидуальными жилыми домами в целях комплексного развития территории, так как предыдущим генеральным планом данные земельные участки были включены в зону индивидуальной жилой застройки, в границы территорий, предназначенных под комплексное развитие</w:t>
      </w:r>
      <w:r w:rsidRPr="00A40275">
        <w:rPr>
          <w:rFonts w:ascii="Times New Roman" w:hAnsi="Times New Roman" w:cs="Times New Roman"/>
          <w:sz w:val="26"/>
          <w:szCs w:val="26"/>
        </w:rPr>
        <w:t>;</w:t>
      </w:r>
    </w:p>
    <w:p w:rsidR="00BE4A83" w:rsidRPr="00A40275" w:rsidRDefault="00BE4A83" w:rsidP="00BE4A83">
      <w:pPr>
        <w:pStyle w:val="a9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4243B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ОО «ДСК-Устье» </w:t>
      </w:r>
      <w:r w:rsidRPr="004243B9">
        <w:rPr>
          <w:rFonts w:ascii="Times New Roman" w:hAnsi="Times New Roman" w:cs="Times New Roman"/>
          <w:sz w:val="26"/>
          <w:szCs w:val="26"/>
        </w:rPr>
        <w:t xml:space="preserve">Карамов Д.Н. (заявление </w:t>
      </w:r>
      <w:r w:rsidR="005615D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43B9">
        <w:rPr>
          <w:rFonts w:ascii="Times New Roman" w:hAnsi="Times New Roman" w:cs="Times New Roman"/>
          <w:sz w:val="26"/>
          <w:szCs w:val="26"/>
        </w:rPr>
        <w:t xml:space="preserve">№ ВХ.АДМУКМР-6406/23 от 04.12.2023 г.) </w:t>
      </w:r>
      <w:r>
        <w:rPr>
          <w:rFonts w:ascii="Times New Roman" w:hAnsi="Times New Roman" w:cs="Times New Roman"/>
          <w:sz w:val="26"/>
          <w:szCs w:val="26"/>
        </w:rPr>
        <w:t>внес</w:t>
      </w:r>
      <w:r w:rsidRPr="00A40275">
        <w:rPr>
          <w:rFonts w:ascii="Times New Roman" w:hAnsi="Times New Roman" w:cs="Times New Roman"/>
          <w:sz w:val="26"/>
          <w:szCs w:val="26"/>
        </w:rPr>
        <w:t xml:space="preserve"> предложение</w:t>
      </w:r>
      <w:r>
        <w:rPr>
          <w:rFonts w:ascii="Times New Roman" w:hAnsi="Times New Roman" w:cs="Times New Roman"/>
          <w:sz w:val="26"/>
          <w:szCs w:val="26"/>
        </w:rPr>
        <w:t xml:space="preserve"> включить находящийся в собственности ООО земельный участок</w:t>
      </w:r>
      <w:r w:rsidRPr="00DD2F7B">
        <w:rPr>
          <w:rFonts w:ascii="Times New Roman" w:hAnsi="Times New Roman" w:cs="Times New Roman"/>
          <w:sz w:val="26"/>
          <w:szCs w:val="26"/>
        </w:rPr>
        <w:t xml:space="preserve"> </w:t>
      </w:r>
      <w:r w:rsidRPr="00A40275">
        <w:rPr>
          <w:rFonts w:ascii="Times New Roman" w:hAnsi="Times New Roman" w:cs="Times New Roman"/>
          <w:sz w:val="26"/>
          <w:szCs w:val="26"/>
        </w:rPr>
        <w:t>с кадастровым</w:t>
      </w:r>
      <w:r>
        <w:rPr>
          <w:rFonts w:ascii="Times New Roman" w:hAnsi="Times New Roman" w:cs="Times New Roman"/>
          <w:sz w:val="26"/>
          <w:szCs w:val="26"/>
        </w:rPr>
        <w:t xml:space="preserve"> номером 35:11:0301004:617</w:t>
      </w:r>
      <w:r w:rsidRPr="00A40275">
        <w:rPr>
          <w:rFonts w:ascii="Times New Roman" w:hAnsi="Times New Roman" w:cs="Times New Roman"/>
          <w:sz w:val="26"/>
          <w:szCs w:val="26"/>
        </w:rPr>
        <w:t xml:space="preserve"> площадью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a"/>
          <w:rFonts w:ascii="Helvetica" w:hAnsi="Helvetica" w:cs="Helvetica"/>
          <w:color w:val="333333"/>
          <w:sz w:val="10"/>
          <w:szCs w:val="10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24 397 кв. м. </w:t>
      </w:r>
      <w:r w:rsidRPr="00A40275">
        <w:rPr>
          <w:rFonts w:ascii="Times New Roman" w:hAnsi="Times New Roman" w:cs="Times New Roman"/>
          <w:sz w:val="26"/>
          <w:szCs w:val="26"/>
        </w:rPr>
        <w:t>с видом разрешенного использования «</w:t>
      </w:r>
      <w:r>
        <w:rPr>
          <w:rFonts w:ascii="Times New Roman" w:hAnsi="Times New Roman" w:cs="Times New Roman"/>
          <w:sz w:val="26"/>
          <w:szCs w:val="26"/>
        </w:rPr>
        <w:t>Лесозаготовка, деревообработка</w:t>
      </w:r>
      <w:r w:rsidRPr="00A4027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из производственной зоны в зону застройки индивидуальными жилыми домами в целях комплексного развития территории, так как предыдущим генеральным планом данные земельные участки были включены в </w:t>
      </w:r>
      <w:r>
        <w:rPr>
          <w:rFonts w:ascii="Times New Roman" w:hAnsi="Times New Roman" w:cs="Times New Roman"/>
          <w:sz w:val="26"/>
          <w:szCs w:val="26"/>
        </w:rPr>
        <w:lastRenderedPageBreak/>
        <w:t>зону индивидуальной жилой застройки, в границы территорий, предназначенных под комплексное развитие.</w:t>
      </w:r>
    </w:p>
    <w:p w:rsidR="0039660E" w:rsidRPr="00BE4A83" w:rsidRDefault="0039660E" w:rsidP="00BE4A83">
      <w:pPr>
        <w:pStyle w:val="a9"/>
        <w:ind w:left="698" w:firstLine="0"/>
        <w:rPr>
          <w:rFonts w:ascii="Times New Roman" w:hAnsi="Times New Roman" w:cs="Times New Roman"/>
          <w:b/>
          <w:sz w:val="26"/>
          <w:szCs w:val="26"/>
        </w:rPr>
      </w:pPr>
    </w:p>
    <w:p w:rsidR="00BE4A83" w:rsidRDefault="008A461D" w:rsidP="00B74FEE">
      <w:pPr>
        <w:pStyle w:val="a9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CC2880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по результатам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5C69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74FEE" w:rsidRPr="005615D3" w:rsidRDefault="005615D3" w:rsidP="006549DD">
      <w:pPr>
        <w:pStyle w:val="a9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</w:t>
      </w:r>
      <w:r w:rsidR="00B74FEE" w:rsidRPr="00016D2D">
        <w:rPr>
          <w:rFonts w:ascii="Times New Roman" w:hAnsi="Times New Roman" w:cs="Times New Roman"/>
          <w:sz w:val="26"/>
          <w:szCs w:val="26"/>
        </w:rPr>
        <w:t xml:space="preserve"> </w:t>
      </w:r>
      <w:r w:rsidR="00D60BF9">
        <w:rPr>
          <w:rFonts w:ascii="Times New Roman" w:hAnsi="Times New Roman" w:cs="Times New Roman"/>
          <w:sz w:val="26"/>
          <w:szCs w:val="26"/>
        </w:rPr>
        <w:t>Карамова Д.Н</w:t>
      </w:r>
      <w:r w:rsidR="00B74FEE">
        <w:rPr>
          <w:rFonts w:ascii="Times New Roman" w:hAnsi="Times New Roman" w:cs="Times New Roman"/>
          <w:sz w:val="26"/>
          <w:szCs w:val="26"/>
        </w:rPr>
        <w:t>.</w:t>
      </w:r>
      <w:r w:rsidR="00B74FEE" w:rsidRPr="00016D2D">
        <w:rPr>
          <w:rFonts w:ascii="Times New Roman" w:hAnsi="Times New Roman" w:cs="Times New Roman"/>
          <w:sz w:val="26"/>
          <w:szCs w:val="26"/>
        </w:rPr>
        <w:t xml:space="preserve"> признать целесообразным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74FEE" w:rsidRPr="00016D2D">
        <w:rPr>
          <w:rFonts w:ascii="Times New Roman" w:hAnsi="Times New Roman" w:cs="Times New Roman"/>
          <w:sz w:val="26"/>
          <w:szCs w:val="26"/>
        </w:rPr>
        <w:t xml:space="preserve"> и рекомендовать к рассмотрению. Предлагается</w:t>
      </w:r>
      <w:r w:rsidRPr="00561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включить земельные участки</w:t>
      </w:r>
      <w:r w:rsidRPr="00DD2F7B">
        <w:rPr>
          <w:rFonts w:ascii="Times New Roman" w:hAnsi="Times New Roman" w:cs="Times New Roman"/>
          <w:sz w:val="26"/>
          <w:szCs w:val="26"/>
        </w:rPr>
        <w:t xml:space="preserve"> </w:t>
      </w:r>
      <w:r w:rsidRPr="00A40275">
        <w:rPr>
          <w:rFonts w:ascii="Times New Roman" w:hAnsi="Times New Roman" w:cs="Times New Roman"/>
          <w:sz w:val="26"/>
          <w:szCs w:val="26"/>
        </w:rPr>
        <w:t>с кадастровым</w:t>
      </w:r>
      <w:r>
        <w:rPr>
          <w:rFonts w:ascii="Times New Roman" w:hAnsi="Times New Roman" w:cs="Times New Roman"/>
          <w:sz w:val="26"/>
          <w:szCs w:val="26"/>
        </w:rPr>
        <w:t>и номерами 35:11:0301004:612, 35:11:0301004:613</w:t>
      </w:r>
      <w:r w:rsidRPr="00A40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35:11:0301004:617</w:t>
      </w:r>
      <w:r w:rsidRPr="00A402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 производственной зоны в зону застройки индивидуальными жилыми домами в целях комплексного развития территории, так как предыдущим генеральным планом данные земельные участки были включены в зону индивидуальной жилой застройки, в границы территорий, предназначенных под комплексное развитие.</w:t>
      </w:r>
    </w:p>
    <w:p w:rsidR="00DB47F6" w:rsidRPr="000A3A3A" w:rsidRDefault="00092271" w:rsidP="00DB47F6">
      <w:pPr>
        <w:pStyle w:val="a7"/>
        <w:jc w:val="both"/>
        <w:rPr>
          <w:sz w:val="26"/>
          <w:szCs w:val="26"/>
        </w:rPr>
      </w:pPr>
      <w:r w:rsidRPr="006549DD">
        <w:rPr>
          <w:rFonts w:eastAsia="Calibri"/>
          <w:sz w:val="26"/>
          <w:szCs w:val="26"/>
          <w:lang w:eastAsia="en-US"/>
        </w:rPr>
        <w:t xml:space="preserve">           </w:t>
      </w:r>
      <w:r w:rsidR="006549DD" w:rsidRPr="006549DD">
        <w:rPr>
          <w:rFonts w:eastAsia="Calibri"/>
          <w:sz w:val="26"/>
          <w:szCs w:val="26"/>
          <w:lang w:eastAsia="en-US"/>
        </w:rPr>
        <w:t>2.</w:t>
      </w:r>
      <w:r w:rsidR="006549DD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DB47F6" w:rsidRPr="00DC5280">
        <w:rPr>
          <w:rFonts w:eastAsia="Calibri"/>
          <w:sz w:val="26"/>
          <w:szCs w:val="26"/>
          <w:lang w:eastAsia="en-US"/>
        </w:rPr>
        <w:t xml:space="preserve">Принять к сведению замечания и дополнения управления имущественных отношений администрации </w:t>
      </w:r>
      <w:r>
        <w:rPr>
          <w:rFonts w:eastAsia="Calibri"/>
          <w:sz w:val="26"/>
          <w:szCs w:val="26"/>
          <w:lang w:eastAsia="en-US"/>
        </w:rPr>
        <w:t>округа, в том числе</w:t>
      </w:r>
      <w:r>
        <w:rPr>
          <w:sz w:val="26"/>
          <w:szCs w:val="26"/>
        </w:rPr>
        <w:t>:</w:t>
      </w:r>
    </w:p>
    <w:p w:rsidR="008A461D" w:rsidRDefault="006549DD" w:rsidP="00DB47F6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E35246">
        <w:rPr>
          <w:sz w:val="26"/>
          <w:szCs w:val="26"/>
        </w:rPr>
        <w:t xml:space="preserve">а графической части проекта исправить функциональную зону планируемой застройки индивидуальными жилыми домами – сделать по границам участков с кадастровыми номерами </w:t>
      </w:r>
      <w:r w:rsidR="000845CC">
        <w:rPr>
          <w:sz w:val="26"/>
          <w:szCs w:val="26"/>
        </w:rPr>
        <w:t>35:11:0403009:33</w:t>
      </w:r>
      <w:r w:rsidR="00E35246">
        <w:rPr>
          <w:sz w:val="26"/>
          <w:szCs w:val="26"/>
        </w:rPr>
        <w:t>6 и 35:11:0403009:335;</w:t>
      </w:r>
    </w:p>
    <w:p w:rsidR="00E35246" w:rsidRDefault="006549DD" w:rsidP="00DB47F6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уточнить границы зоны застройки индивидуальными жилыми домами по заявлению Шопыревой Е.Н. Включить в данную зону  земельный участок с кадастровым номером 35:11:0301004:437 и прилегающую к нему территорию в целях последующего объединения с земельным участком с кадастровым номером 35:11:0301004:93;</w:t>
      </w:r>
    </w:p>
    <w:p w:rsidR="006549DD" w:rsidRDefault="006549DD" w:rsidP="00DB47F6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устранить разночтения в графической и текстовой части проекта в указании  названия притока р. Кубена – р. Шуйголо;</w:t>
      </w:r>
    </w:p>
    <w:p w:rsidR="00D13B8F" w:rsidRDefault="006549DD" w:rsidP="00D13B8F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2042">
        <w:rPr>
          <w:sz w:val="26"/>
          <w:szCs w:val="26"/>
        </w:rPr>
        <w:t>включить в функциональную зону транспортной инфраструктуры подъезды с ул. Октябрьская к земельным участкам с кадастровыми номерами 35:11:0403003:57 (жилой дом) и  35:11:0403003:63 (школа);</w:t>
      </w:r>
    </w:p>
    <w:p w:rsidR="00A74DEE" w:rsidRDefault="00A74DEE" w:rsidP="00D13B8F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включить территорию в районе ул. Крестьянская, на которой предусмотрено размещение дошкольной образовательной организации, гостиницы и здания лесхоза (</w:t>
      </w:r>
      <w:r w:rsidR="00C73986">
        <w:rPr>
          <w:sz w:val="26"/>
          <w:szCs w:val="26"/>
        </w:rPr>
        <w:t xml:space="preserve">проектируемые </w:t>
      </w:r>
      <w:r>
        <w:rPr>
          <w:sz w:val="26"/>
          <w:szCs w:val="26"/>
        </w:rPr>
        <w:t>многофункциональная общественно-деловая зона, зона специализированной общественной застройки) в проектируемую зону застройки индивидуальными жилыми домами;</w:t>
      </w:r>
    </w:p>
    <w:p w:rsidR="00A74DEE" w:rsidRDefault="00A74DEE" w:rsidP="00D13B8F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перенести</w:t>
      </w:r>
      <w:r w:rsidRPr="00A74DEE">
        <w:rPr>
          <w:sz w:val="26"/>
          <w:szCs w:val="26"/>
        </w:rPr>
        <w:t xml:space="preserve"> </w:t>
      </w:r>
      <w:r w:rsidR="00C73986">
        <w:rPr>
          <w:sz w:val="26"/>
          <w:szCs w:val="26"/>
        </w:rPr>
        <w:t xml:space="preserve">проектируемую </w:t>
      </w:r>
      <w:r>
        <w:rPr>
          <w:sz w:val="26"/>
          <w:szCs w:val="26"/>
        </w:rPr>
        <w:t>зону специализированной общественной застройки в районе ул. Крестьянская</w:t>
      </w:r>
      <w:r w:rsidR="00C73986">
        <w:rPr>
          <w:sz w:val="26"/>
          <w:szCs w:val="26"/>
        </w:rPr>
        <w:t>, на которой предусмотрено размещение дошкольного учреждения, в микрорайон «Восточный» в конец улицы Молодежная, слева;</w:t>
      </w:r>
    </w:p>
    <w:p w:rsidR="00C73986" w:rsidRDefault="00C73986" w:rsidP="00D13B8F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целях изыскания места под размещение здания лесничества, предусмотренного СТП Вологодской области, изменить назначение планируемой производственной зоны</w:t>
      </w:r>
      <w:r w:rsidR="008A3E46">
        <w:rPr>
          <w:sz w:val="26"/>
          <w:szCs w:val="26"/>
        </w:rPr>
        <w:t xml:space="preserve"> в районе автозаправки (кадастровый номер 35:11:0403012:1) на проектируемую многофункциональную общественно-деловую зону;</w:t>
      </w:r>
    </w:p>
    <w:p w:rsidR="008A3E46" w:rsidRDefault="008A3E46" w:rsidP="00D13B8F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перенести место под размещение здания гостиницы во многофункциональную общественно-деловую зону микрорайона «Данилиха»;</w:t>
      </w:r>
    </w:p>
    <w:p w:rsidR="00D13B8F" w:rsidRDefault="00D13B8F" w:rsidP="00D13B8F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п.7.4. «Материалов по обоснованию» в текстовой форме:</w:t>
      </w:r>
    </w:p>
    <w:p w:rsidR="00D52042" w:rsidRDefault="00D13B8F" w:rsidP="00DB47F6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дополнить перечень улиц, подлежащих реконструкции, улицей Школьная;</w:t>
      </w:r>
    </w:p>
    <w:p w:rsidR="00D13B8F" w:rsidRDefault="00D13B8F" w:rsidP="00DB47F6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перечень улиц, подлежащих новому строительству, улицей Березовая;</w:t>
      </w:r>
    </w:p>
    <w:p w:rsidR="00D52042" w:rsidRDefault="00D52042" w:rsidP="00DB47F6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п.8.5.2.</w:t>
      </w:r>
      <w:r w:rsidR="00206D73">
        <w:rPr>
          <w:sz w:val="26"/>
          <w:szCs w:val="26"/>
        </w:rPr>
        <w:t xml:space="preserve"> «М</w:t>
      </w:r>
      <w:r>
        <w:rPr>
          <w:sz w:val="26"/>
          <w:szCs w:val="26"/>
        </w:rPr>
        <w:t>атериалов по обоснованию</w:t>
      </w:r>
      <w:r w:rsidR="00206D73">
        <w:rPr>
          <w:sz w:val="26"/>
          <w:szCs w:val="26"/>
        </w:rPr>
        <w:t>»</w:t>
      </w:r>
      <w:r>
        <w:rPr>
          <w:sz w:val="26"/>
          <w:szCs w:val="26"/>
        </w:rPr>
        <w:t xml:space="preserve"> в текстовой </w:t>
      </w:r>
      <w:r w:rsidR="00206D73">
        <w:rPr>
          <w:sz w:val="26"/>
          <w:szCs w:val="26"/>
        </w:rPr>
        <w:t>форме</w:t>
      </w:r>
      <w:r>
        <w:rPr>
          <w:sz w:val="26"/>
          <w:szCs w:val="26"/>
        </w:rPr>
        <w:t>:</w:t>
      </w:r>
    </w:p>
    <w:p w:rsidR="00D52042" w:rsidRDefault="00D52042" w:rsidP="00DB47F6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указать</w:t>
      </w:r>
      <w:r w:rsidR="00206D73">
        <w:rPr>
          <w:sz w:val="26"/>
          <w:szCs w:val="26"/>
        </w:rPr>
        <w:t xml:space="preserve"> исполнителя мероприятий по пунктам 1-5 перечня – сетевая организация АО «Вологдалблэнерго»;</w:t>
      </w:r>
    </w:p>
    <w:p w:rsidR="00206D73" w:rsidRDefault="00206D73" w:rsidP="00DB47F6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дополнить перечень мероприятий</w:t>
      </w:r>
      <w:r w:rsidRPr="00206D73">
        <w:rPr>
          <w:sz w:val="26"/>
          <w:szCs w:val="26"/>
        </w:rPr>
        <w:t xml:space="preserve"> </w:t>
      </w:r>
      <w:r>
        <w:rPr>
          <w:sz w:val="26"/>
          <w:szCs w:val="26"/>
        </w:rPr>
        <w:t>АО «Вологдалблэнерго» дополнительным проектом «Строительство новой КТП по ул. Заводская. Перевод части нагрузок на новую КТП с. Устье» (срок реализации 2025 г.);</w:t>
      </w:r>
    </w:p>
    <w:p w:rsidR="00206D73" w:rsidRDefault="00206D73" w:rsidP="00DB47F6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откорректировать срок реализации мероприятия «Реконструкция трансформаторной подстанции ТП-8 (дооборудование РУ-10 кВ), с. Устье» - 2025 год.</w:t>
      </w:r>
    </w:p>
    <w:p w:rsidR="006549DD" w:rsidRPr="00A13AFF" w:rsidRDefault="00D52042" w:rsidP="00472730">
      <w:pPr>
        <w:pStyle w:val="a7"/>
        <w:ind w:firstLine="708"/>
        <w:jc w:val="both"/>
        <w:rPr>
          <w:sz w:val="26"/>
          <w:szCs w:val="26"/>
        </w:rPr>
      </w:pPr>
      <w:r>
        <w:rPr>
          <w:rStyle w:val="aa"/>
          <w:rFonts w:ascii="Helvetica" w:eastAsiaTheme="minorEastAsia" w:hAnsi="Helvetica" w:cs="Helvetica"/>
          <w:color w:val="333333"/>
          <w:sz w:val="9"/>
          <w:szCs w:val="9"/>
          <w:shd w:val="clear" w:color="auto" w:fill="FFFFFF"/>
        </w:rPr>
        <w:t> </w:t>
      </w:r>
    </w:p>
    <w:p w:rsidR="008A461D" w:rsidRPr="00CC2880" w:rsidRDefault="008A461D" w:rsidP="008A461D">
      <w:pPr>
        <w:rPr>
          <w:b/>
        </w:rPr>
      </w:pPr>
      <w:r w:rsidRPr="00CC2880">
        <w:rPr>
          <w:b/>
        </w:rPr>
        <w:t>Выводы</w:t>
      </w:r>
      <w:r w:rsidRPr="00CC2880">
        <w:rPr>
          <w:rFonts w:ascii="Times New Roman" w:hAnsi="Times New Roman" w:cs="Times New Roman"/>
          <w:b/>
          <w:sz w:val="26"/>
          <w:szCs w:val="26"/>
        </w:rPr>
        <w:t xml:space="preserve"> по результатам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</w:p>
    <w:p w:rsidR="008B6039" w:rsidRPr="008B6039" w:rsidRDefault="008B6039" w:rsidP="008B6039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Процедура проведения </w:t>
      </w:r>
      <w:r w:rsidRPr="008B6039">
        <w:rPr>
          <w:sz w:val="26"/>
          <w:szCs w:val="26"/>
        </w:rPr>
        <w:t xml:space="preserve">общественных обсуждений по </w:t>
      </w:r>
      <w:r w:rsidRPr="005C6949">
        <w:rPr>
          <w:sz w:val="26"/>
          <w:szCs w:val="26"/>
        </w:rPr>
        <w:t>проекту</w:t>
      </w:r>
      <w:r w:rsidR="005C6949" w:rsidRPr="005C6949">
        <w:rPr>
          <w:sz w:val="26"/>
          <w:szCs w:val="26"/>
        </w:rPr>
        <w:t xml:space="preserve"> </w:t>
      </w:r>
      <w:r w:rsidR="005C6949">
        <w:rPr>
          <w:sz w:val="26"/>
          <w:szCs w:val="26"/>
        </w:rPr>
        <w:t xml:space="preserve">генерального плана </w:t>
      </w:r>
      <w:r w:rsidR="005C6949" w:rsidRPr="005C6949">
        <w:rPr>
          <w:sz w:val="26"/>
          <w:szCs w:val="26"/>
        </w:rPr>
        <w:t>Усть – Кубинского муниципального округа Вологодской области применительно к территории в административных границах села Устье Усть – Кубинского района</w:t>
      </w:r>
      <w:r w:rsidRPr="005C6949">
        <w:rPr>
          <w:sz w:val="26"/>
          <w:szCs w:val="26"/>
        </w:rPr>
        <w:t xml:space="preserve"> 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>соблюдена и соответствует требованиям действующего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законодательства Российской Федерации, нормативным правовым актам администрации Усть – Кубинского муниципального </w:t>
      </w:r>
      <w:r w:rsidR="005C6949">
        <w:rPr>
          <w:rFonts w:ascii="Times New Roman" w:eastAsia="Times New Roman" w:hAnsi="Times New Roman" w:cs="Times New Roman"/>
          <w:bCs/>
          <w:sz w:val="26"/>
          <w:szCs w:val="26"/>
        </w:rPr>
        <w:t>округа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>. В связи с чем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8B6039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общественные обсуждения</w:t>
      </w:r>
      <w:r w:rsidRPr="008B6039">
        <w:rPr>
          <w:sz w:val="26"/>
          <w:szCs w:val="26"/>
        </w:rPr>
        <w:t xml:space="preserve"> по </w:t>
      </w:r>
      <w:r w:rsidRPr="005C6949">
        <w:rPr>
          <w:sz w:val="26"/>
          <w:szCs w:val="26"/>
        </w:rPr>
        <w:t xml:space="preserve">проекту </w:t>
      </w:r>
      <w:r w:rsidR="005C6949">
        <w:rPr>
          <w:sz w:val="26"/>
          <w:szCs w:val="26"/>
        </w:rPr>
        <w:t xml:space="preserve">генерального плана </w:t>
      </w:r>
      <w:r w:rsidR="005C6949" w:rsidRPr="005C6949">
        <w:rPr>
          <w:sz w:val="26"/>
          <w:szCs w:val="26"/>
        </w:rPr>
        <w:t>Усть – Кубинского муниципального округа Вологодской области применительно к территории в административных границах села Устье Усть – Кубинского района</w:t>
      </w:r>
      <w:r w:rsidR="005C6949" w:rsidRPr="005C6949">
        <w:rPr>
          <w:rFonts w:ascii="Times New Roman" w:hAnsi="Times New Roman" w:cs="Times New Roman"/>
          <w:sz w:val="26"/>
          <w:szCs w:val="26"/>
        </w:rPr>
        <w:t xml:space="preserve"> 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>считать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состоявшимися.</w:t>
      </w:r>
    </w:p>
    <w:p w:rsidR="008B6039" w:rsidRPr="005615D3" w:rsidRDefault="008B6039" w:rsidP="00DB47F6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C6949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C6949">
        <w:rPr>
          <w:sz w:val="26"/>
          <w:szCs w:val="26"/>
        </w:rPr>
        <w:t xml:space="preserve">генерального плана </w:t>
      </w:r>
      <w:r w:rsidR="005C6949" w:rsidRPr="005C6949">
        <w:rPr>
          <w:sz w:val="26"/>
          <w:szCs w:val="26"/>
        </w:rPr>
        <w:t>Усть – Кубинского муниципального округа Вологодской области применительно к территории в административных границах села Устье Усть – Кубинского района</w:t>
      </w:r>
      <w:r w:rsidR="005C6949" w:rsidRPr="005C6949">
        <w:rPr>
          <w:rFonts w:ascii="Times New Roman" w:hAnsi="Times New Roman" w:cs="Times New Roman"/>
          <w:sz w:val="26"/>
          <w:szCs w:val="26"/>
        </w:rPr>
        <w:t xml:space="preserve"> 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>рекомендуется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к </w:t>
      </w:r>
      <w:r w:rsidRPr="005615D3">
        <w:rPr>
          <w:rFonts w:ascii="Times New Roman" w:eastAsia="Times New Roman" w:hAnsi="Times New Roman" w:cs="Times New Roman"/>
          <w:bCs/>
          <w:sz w:val="26"/>
          <w:szCs w:val="26"/>
        </w:rPr>
        <w:t>утверждению с учетом предложений и замечаний участников публичных слушаний,  признанных целесообразными и рекомендованных к внесению в проект</w:t>
      </w:r>
      <w:r w:rsidR="00DB47F6">
        <w:rPr>
          <w:rFonts w:ascii="Times New Roman" w:eastAsia="Times New Roman" w:hAnsi="Times New Roman" w:cs="Times New Roman"/>
          <w:bCs/>
          <w:sz w:val="26"/>
          <w:szCs w:val="26"/>
        </w:rPr>
        <w:t>, а также</w:t>
      </w:r>
      <w:r w:rsidR="00DB47F6" w:rsidRPr="00DB47F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A3E46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="00265D9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B47F6" w:rsidRPr="008B6039">
        <w:rPr>
          <w:rFonts w:ascii="Times New Roman" w:eastAsia="Times New Roman" w:hAnsi="Times New Roman" w:cs="Times New Roman"/>
          <w:bCs/>
          <w:sz w:val="26"/>
          <w:szCs w:val="26"/>
        </w:rPr>
        <w:t>замечаний</w:t>
      </w:r>
      <w:r w:rsidR="00092271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дополнений</w:t>
      </w:r>
      <w:r w:rsidR="00DB47F6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B47F6">
        <w:rPr>
          <w:rFonts w:ascii="Times New Roman" w:eastAsia="Times New Roman" w:hAnsi="Times New Roman" w:cs="Times New Roman"/>
          <w:bCs/>
          <w:sz w:val="26"/>
          <w:szCs w:val="26"/>
        </w:rPr>
        <w:t>управления имущественных отношений администрации округа.</w:t>
      </w:r>
    </w:p>
    <w:p w:rsidR="008B6039" w:rsidRPr="008B6039" w:rsidRDefault="004441D9" w:rsidP="008B603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3.</w:t>
      </w:r>
      <w:r w:rsidR="008B6039" w:rsidRPr="008B6039">
        <w:rPr>
          <w:rFonts w:ascii="Times New Roman" w:hAnsi="Times New Roman"/>
          <w:bCs/>
          <w:sz w:val="26"/>
          <w:szCs w:val="26"/>
        </w:rPr>
        <w:t xml:space="preserve"> Настоящее заключение </w:t>
      </w:r>
      <w:r w:rsidR="008B6039" w:rsidRPr="008B6039">
        <w:rPr>
          <w:rFonts w:ascii="Times New Roman" w:hAnsi="Times New Roman"/>
          <w:sz w:val="26"/>
          <w:szCs w:val="26"/>
        </w:rPr>
        <w:t xml:space="preserve">о результатах </w:t>
      </w:r>
      <w:r>
        <w:rPr>
          <w:rFonts w:ascii="Times New Roman" w:hAnsi="Times New Roman"/>
          <w:sz w:val="26"/>
          <w:szCs w:val="26"/>
        </w:rPr>
        <w:t>общественных обсуждений</w:t>
      </w:r>
      <w:r w:rsidR="008B6039" w:rsidRPr="008B6039">
        <w:rPr>
          <w:rFonts w:ascii="Times New Roman" w:hAnsi="Times New Roman"/>
          <w:sz w:val="26"/>
          <w:szCs w:val="26"/>
        </w:rPr>
        <w:t xml:space="preserve"> подлежит опубликованию в порядке, установленном для официального опубликования муниципальных правовых актов</w:t>
      </w:r>
      <w:r w:rsidR="008B6039" w:rsidRPr="008B6039">
        <w:rPr>
          <w:rFonts w:ascii="Times New Roman" w:hAnsi="Times New Roman"/>
          <w:b/>
          <w:sz w:val="26"/>
          <w:szCs w:val="26"/>
        </w:rPr>
        <w:t xml:space="preserve">,  </w:t>
      </w:r>
      <w:r w:rsidR="008B6039" w:rsidRPr="008B6039">
        <w:rPr>
          <w:rFonts w:ascii="Times New Roman" w:hAnsi="Times New Roman"/>
          <w:sz w:val="26"/>
          <w:szCs w:val="26"/>
        </w:rPr>
        <w:t xml:space="preserve">и размещению  на официальном сайте Усть – Кубинского муниципального </w:t>
      </w:r>
      <w:r w:rsidR="00A86AC2">
        <w:rPr>
          <w:rFonts w:ascii="Times New Roman" w:hAnsi="Times New Roman"/>
          <w:sz w:val="26"/>
          <w:szCs w:val="26"/>
        </w:rPr>
        <w:t>округа</w:t>
      </w:r>
      <w:r w:rsidR="008B6039" w:rsidRPr="008B6039">
        <w:rPr>
          <w:rFonts w:ascii="Times New Roman" w:hAnsi="Times New Roman"/>
          <w:sz w:val="26"/>
          <w:szCs w:val="26"/>
        </w:rPr>
        <w:t xml:space="preserve">  в информационно-телекоммуникационной сети «Интернет»,</w:t>
      </w:r>
      <w:r w:rsidR="008B6039" w:rsidRPr="008B6039">
        <w:rPr>
          <w:rFonts w:ascii="Times New Roman" w:hAnsi="Times New Roman"/>
          <w:b/>
          <w:sz w:val="26"/>
          <w:szCs w:val="26"/>
        </w:rPr>
        <w:t xml:space="preserve"> </w:t>
      </w:r>
      <w:r w:rsidR="008B6039" w:rsidRPr="008B6039">
        <w:rPr>
          <w:rFonts w:ascii="Times New Roman" w:hAnsi="Times New Roman"/>
          <w:sz w:val="26"/>
          <w:szCs w:val="26"/>
        </w:rPr>
        <w:t xml:space="preserve">не позднее десяти дней со дня проведения </w:t>
      </w:r>
      <w:r w:rsidR="00A86AC2">
        <w:rPr>
          <w:rFonts w:ascii="Times New Roman" w:hAnsi="Times New Roman"/>
          <w:sz w:val="26"/>
          <w:szCs w:val="26"/>
        </w:rPr>
        <w:t>общественных обсуждений.</w:t>
      </w:r>
    </w:p>
    <w:p w:rsidR="008A461D" w:rsidRDefault="008A461D" w:rsidP="008A461D">
      <w:pPr>
        <w:ind w:firstLine="0"/>
      </w:pPr>
    </w:p>
    <w:p w:rsidR="00CC2880" w:rsidRDefault="00CC2880"/>
    <w:p w:rsidR="00CC2880" w:rsidRPr="00BB3B8F" w:rsidRDefault="00CC2880" w:rsidP="00CC2880">
      <w:pPr>
        <w:pStyle w:val="a4"/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>Начальник управления имущественных</w:t>
      </w:r>
    </w:p>
    <w:p w:rsidR="00CC2880" w:rsidRPr="00BB3B8F" w:rsidRDefault="00CC2880" w:rsidP="00CC2880">
      <w:pPr>
        <w:tabs>
          <w:tab w:val="left" w:pos="738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отношений администрации </w:t>
      </w:r>
      <w:r w:rsidR="009D2B07">
        <w:rPr>
          <w:rFonts w:ascii="Times New Roman" w:hAnsi="Times New Roman" w:cs="Times New Roman"/>
          <w:sz w:val="26"/>
          <w:szCs w:val="26"/>
        </w:rPr>
        <w:t>округа</w:t>
      </w:r>
      <w:r w:rsidRPr="00BB3B8F">
        <w:rPr>
          <w:rFonts w:ascii="Times New Roman" w:hAnsi="Times New Roman" w:cs="Times New Roman"/>
          <w:sz w:val="26"/>
          <w:szCs w:val="26"/>
        </w:rPr>
        <w:tab/>
        <w:t>Л.Б. Евстафеев</w:t>
      </w:r>
    </w:p>
    <w:p w:rsidR="00CC2880" w:rsidRPr="00BB3B8F" w:rsidRDefault="00CC2880" w:rsidP="00CC2880">
      <w:pPr>
        <w:rPr>
          <w:rFonts w:ascii="Times New Roman" w:hAnsi="Times New Roman" w:cs="Times New Roman"/>
          <w:sz w:val="26"/>
          <w:szCs w:val="26"/>
        </w:rPr>
      </w:pPr>
    </w:p>
    <w:p w:rsidR="00CC2880" w:rsidRPr="00BB3B8F" w:rsidRDefault="00CC40C5" w:rsidP="00CC2880">
      <w:pPr>
        <w:pStyle w:val="a4"/>
        <w:tabs>
          <w:tab w:val="left" w:pos="738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ab/>
      </w:r>
      <w:r w:rsidR="00EC0F75">
        <w:rPr>
          <w:rFonts w:ascii="Times New Roman" w:hAnsi="Times New Roman" w:cs="Times New Roman"/>
          <w:sz w:val="26"/>
          <w:szCs w:val="26"/>
        </w:rPr>
        <w:t>Е.А. Смирнова</w:t>
      </w:r>
    </w:p>
    <w:p w:rsidR="00116003" w:rsidRPr="00CC2880" w:rsidRDefault="00116003" w:rsidP="00CC2880"/>
    <w:sectPr w:rsidR="00116003" w:rsidRPr="00CC2880" w:rsidSect="00AE5EA2">
      <w:footerReference w:type="default" r:id="rId7"/>
      <w:pgSz w:w="11900" w:h="16800"/>
      <w:pgMar w:top="1135" w:right="567" w:bottom="567" w:left="1701" w:header="142" w:footer="221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EB8" w:rsidRDefault="00463EB8" w:rsidP="0092437D">
      <w:r>
        <w:separator/>
      </w:r>
    </w:p>
  </w:endnote>
  <w:endnote w:type="continuationSeparator" w:id="1">
    <w:p w:rsidR="00463EB8" w:rsidRDefault="00463EB8" w:rsidP="0092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E3" w:rsidRDefault="0059025B">
    <w:pPr>
      <w:pStyle w:val="a5"/>
      <w:jc w:val="center"/>
    </w:pPr>
    <w:r>
      <w:fldChar w:fldCharType="begin"/>
    </w:r>
    <w:r w:rsidR="008A461D">
      <w:instrText xml:space="preserve"> PAGE   \* MERGEFORMAT </w:instrText>
    </w:r>
    <w:r>
      <w:fldChar w:fldCharType="separate"/>
    </w:r>
    <w:r w:rsidR="000845CC">
      <w:rPr>
        <w:noProof/>
      </w:rPr>
      <w:t>2</w:t>
    </w:r>
    <w:r>
      <w:fldChar w:fldCharType="end"/>
    </w:r>
  </w:p>
  <w:p w:rsidR="00D327E3" w:rsidRDefault="00463E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EB8" w:rsidRDefault="00463EB8" w:rsidP="0092437D">
      <w:r>
        <w:separator/>
      </w:r>
    </w:p>
  </w:footnote>
  <w:footnote w:type="continuationSeparator" w:id="1">
    <w:p w:rsidR="00463EB8" w:rsidRDefault="00463EB8" w:rsidP="00924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4A8"/>
    <w:multiLevelType w:val="hybridMultilevel"/>
    <w:tmpl w:val="5CFCC6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6202DE"/>
    <w:multiLevelType w:val="hybridMultilevel"/>
    <w:tmpl w:val="D224451A"/>
    <w:lvl w:ilvl="0" w:tplc="7C24EE46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4FE3"/>
    <w:multiLevelType w:val="hybridMultilevel"/>
    <w:tmpl w:val="1952DF22"/>
    <w:lvl w:ilvl="0" w:tplc="A96299F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A317A04"/>
    <w:multiLevelType w:val="hybridMultilevel"/>
    <w:tmpl w:val="9AAAF1A2"/>
    <w:lvl w:ilvl="0" w:tplc="87B84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BC3FA0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5D0180"/>
    <w:multiLevelType w:val="hybridMultilevel"/>
    <w:tmpl w:val="FF9E1D60"/>
    <w:lvl w:ilvl="0" w:tplc="DBEECC6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76207C94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4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61D"/>
    <w:rsid w:val="00016D2D"/>
    <w:rsid w:val="000225FD"/>
    <w:rsid w:val="0002319C"/>
    <w:rsid w:val="000343E5"/>
    <w:rsid w:val="00036CDA"/>
    <w:rsid w:val="00051D8E"/>
    <w:rsid w:val="0005779E"/>
    <w:rsid w:val="0007074B"/>
    <w:rsid w:val="000735BD"/>
    <w:rsid w:val="00077441"/>
    <w:rsid w:val="000828AB"/>
    <w:rsid w:val="000845CC"/>
    <w:rsid w:val="000868ED"/>
    <w:rsid w:val="000900BF"/>
    <w:rsid w:val="00092271"/>
    <w:rsid w:val="000C4B5C"/>
    <w:rsid w:val="00106220"/>
    <w:rsid w:val="00116003"/>
    <w:rsid w:val="0014703E"/>
    <w:rsid w:val="001830B0"/>
    <w:rsid w:val="00195BF9"/>
    <w:rsid w:val="00197A4F"/>
    <w:rsid w:val="001A136F"/>
    <w:rsid w:val="001D4D1E"/>
    <w:rsid w:val="00201C9D"/>
    <w:rsid w:val="00206D73"/>
    <w:rsid w:val="00241D50"/>
    <w:rsid w:val="00250F3B"/>
    <w:rsid w:val="0025591C"/>
    <w:rsid w:val="00265D9A"/>
    <w:rsid w:val="00274915"/>
    <w:rsid w:val="0028084E"/>
    <w:rsid w:val="002912DD"/>
    <w:rsid w:val="002A0E16"/>
    <w:rsid w:val="002A78FA"/>
    <w:rsid w:val="002B5123"/>
    <w:rsid w:val="002C47FC"/>
    <w:rsid w:val="002C75D6"/>
    <w:rsid w:val="002E0DA8"/>
    <w:rsid w:val="003735E8"/>
    <w:rsid w:val="0039660E"/>
    <w:rsid w:val="003B1E0C"/>
    <w:rsid w:val="003C7EAD"/>
    <w:rsid w:val="003D1F0A"/>
    <w:rsid w:val="003D4EDF"/>
    <w:rsid w:val="003F3C22"/>
    <w:rsid w:val="00430679"/>
    <w:rsid w:val="004441D9"/>
    <w:rsid w:val="0044678E"/>
    <w:rsid w:val="00463EB8"/>
    <w:rsid w:val="00472730"/>
    <w:rsid w:val="004C06FF"/>
    <w:rsid w:val="004F3CBD"/>
    <w:rsid w:val="00535DAE"/>
    <w:rsid w:val="005615D3"/>
    <w:rsid w:val="00566CEE"/>
    <w:rsid w:val="005670FF"/>
    <w:rsid w:val="0059025B"/>
    <w:rsid w:val="005A344B"/>
    <w:rsid w:val="005B469B"/>
    <w:rsid w:val="005B7300"/>
    <w:rsid w:val="005C6949"/>
    <w:rsid w:val="005C7593"/>
    <w:rsid w:val="005D5531"/>
    <w:rsid w:val="005D64FD"/>
    <w:rsid w:val="005E31DB"/>
    <w:rsid w:val="005F718C"/>
    <w:rsid w:val="0060127F"/>
    <w:rsid w:val="00632A1F"/>
    <w:rsid w:val="006549DD"/>
    <w:rsid w:val="006867D2"/>
    <w:rsid w:val="00695DE4"/>
    <w:rsid w:val="006B2CCC"/>
    <w:rsid w:val="006D5F85"/>
    <w:rsid w:val="006F54D5"/>
    <w:rsid w:val="007264C3"/>
    <w:rsid w:val="0073183C"/>
    <w:rsid w:val="00740ACB"/>
    <w:rsid w:val="00753224"/>
    <w:rsid w:val="00786EAF"/>
    <w:rsid w:val="00793D33"/>
    <w:rsid w:val="007C0C60"/>
    <w:rsid w:val="007C499F"/>
    <w:rsid w:val="007D6C04"/>
    <w:rsid w:val="007E6018"/>
    <w:rsid w:val="007F3F9D"/>
    <w:rsid w:val="00817F97"/>
    <w:rsid w:val="008344E4"/>
    <w:rsid w:val="00837B2F"/>
    <w:rsid w:val="00891334"/>
    <w:rsid w:val="008A3E46"/>
    <w:rsid w:val="008A461D"/>
    <w:rsid w:val="008B6039"/>
    <w:rsid w:val="008D30B1"/>
    <w:rsid w:val="008F0517"/>
    <w:rsid w:val="008F5806"/>
    <w:rsid w:val="00901774"/>
    <w:rsid w:val="0092437D"/>
    <w:rsid w:val="009342C2"/>
    <w:rsid w:val="00992294"/>
    <w:rsid w:val="009D2B07"/>
    <w:rsid w:val="009E4D5E"/>
    <w:rsid w:val="00A0685C"/>
    <w:rsid w:val="00A13AFF"/>
    <w:rsid w:val="00A2495F"/>
    <w:rsid w:val="00A425EF"/>
    <w:rsid w:val="00A74DEE"/>
    <w:rsid w:val="00A86AC2"/>
    <w:rsid w:val="00AE5EA2"/>
    <w:rsid w:val="00AE60D3"/>
    <w:rsid w:val="00B17643"/>
    <w:rsid w:val="00B22EFC"/>
    <w:rsid w:val="00B244E6"/>
    <w:rsid w:val="00B32CC1"/>
    <w:rsid w:val="00B74FEE"/>
    <w:rsid w:val="00B837D3"/>
    <w:rsid w:val="00B94BFD"/>
    <w:rsid w:val="00BC452F"/>
    <w:rsid w:val="00BE4A83"/>
    <w:rsid w:val="00C23B89"/>
    <w:rsid w:val="00C23F9A"/>
    <w:rsid w:val="00C25E71"/>
    <w:rsid w:val="00C41CC0"/>
    <w:rsid w:val="00C546BF"/>
    <w:rsid w:val="00C622A0"/>
    <w:rsid w:val="00C73986"/>
    <w:rsid w:val="00CC2880"/>
    <w:rsid w:val="00CC40C5"/>
    <w:rsid w:val="00CD6716"/>
    <w:rsid w:val="00CD6F09"/>
    <w:rsid w:val="00CF1E5D"/>
    <w:rsid w:val="00D1199A"/>
    <w:rsid w:val="00D13B8F"/>
    <w:rsid w:val="00D25752"/>
    <w:rsid w:val="00D4407D"/>
    <w:rsid w:val="00D52042"/>
    <w:rsid w:val="00D60BF9"/>
    <w:rsid w:val="00D60C5E"/>
    <w:rsid w:val="00D707D9"/>
    <w:rsid w:val="00D86B8B"/>
    <w:rsid w:val="00D90EA9"/>
    <w:rsid w:val="00DA4C6E"/>
    <w:rsid w:val="00DB47F6"/>
    <w:rsid w:val="00E06DFA"/>
    <w:rsid w:val="00E16A6A"/>
    <w:rsid w:val="00E23738"/>
    <w:rsid w:val="00E35246"/>
    <w:rsid w:val="00E64705"/>
    <w:rsid w:val="00E6748E"/>
    <w:rsid w:val="00E84C5B"/>
    <w:rsid w:val="00E969EC"/>
    <w:rsid w:val="00EC0F75"/>
    <w:rsid w:val="00EE1C24"/>
    <w:rsid w:val="00EF2798"/>
    <w:rsid w:val="00F06BFD"/>
    <w:rsid w:val="00F4409A"/>
    <w:rsid w:val="00F46B20"/>
    <w:rsid w:val="00F761F7"/>
    <w:rsid w:val="00FA7C1B"/>
    <w:rsid w:val="00FD0E31"/>
    <w:rsid w:val="00FE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867D2"/>
    <w:pPr>
      <w:ind w:left="720"/>
      <w:contextualSpacing/>
    </w:pPr>
  </w:style>
  <w:style w:type="character" w:styleId="aa">
    <w:name w:val="Strong"/>
    <w:basedOn w:val="a0"/>
    <w:uiPriority w:val="22"/>
    <w:qFormat/>
    <w:rsid w:val="00BE4A83"/>
    <w:rPr>
      <w:b/>
      <w:bCs/>
    </w:rPr>
  </w:style>
  <w:style w:type="character" w:styleId="ab">
    <w:name w:val="Hyperlink"/>
    <w:basedOn w:val="a0"/>
    <w:uiPriority w:val="99"/>
    <w:semiHidden/>
    <w:unhideWhenUsed/>
    <w:rsid w:val="00D52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Arhitektor</cp:lastModifiedBy>
  <cp:revision>39</cp:revision>
  <cp:lastPrinted>2023-12-06T07:00:00Z</cp:lastPrinted>
  <dcterms:created xsi:type="dcterms:W3CDTF">2018-11-22T11:22:00Z</dcterms:created>
  <dcterms:modified xsi:type="dcterms:W3CDTF">2023-12-06T11:50:00Z</dcterms:modified>
</cp:coreProperties>
</file>