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94" w:rsidRDefault="00636BF1" w:rsidP="004C2FC5">
      <w:pPr>
        <w:jc w:val="center"/>
        <w:rPr>
          <w:b/>
          <w:sz w:val="26"/>
          <w:szCs w:val="26"/>
        </w:rPr>
      </w:pPr>
      <w:r w:rsidRPr="00636BF1">
        <w:rPr>
          <w:b/>
          <w:noProof/>
          <w:sz w:val="26"/>
          <w:szCs w:val="26"/>
        </w:rPr>
        <w:drawing>
          <wp:inline distT="0" distB="0" distL="0" distR="0">
            <wp:extent cx="516890" cy="56451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F1" w:rsidRPr="00636BF1" w:rsidRDefault="00636BF1" w:rsidP="004C2FC5">
      <w:pPr>
        <w:jc w:val="center"/>
        <w:rPr>
          <w:b/>
          <w:sz w:val="26"/>
          <w:szCs w:val="26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УСТЬ-КУБИНСКИЙ МУНИЦИПАЛЬНЫЙ ОКРУГ</w:t>
      </w: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ПРЕДСТАВИТЕЛЬНОЕ СОБРАНИЕ</w:t>
      </w:r>
    </w:p>
    <w:p w:rsidR="002A2F63" w:rsidRPr="009A4694" w:rsidRDefault="002A2F63" w:rsidP="004C2FC5">
      <w:pPr>
        <w:jc w:val="both"/>
        <w:rPr>
          <w:sz w:val="30"/>
          <w:szCs w:val="30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РЕШЕНИЕ</w:t>
      </w:r>
    </w:p>
    <w:p w:rsidR="002A2F63" w:rsidRPr="004C2FC5" w:rsidRDefault="002A2F63" w:rsidP="004C2FC5">
      <w:pPr>
        <w:jc w:val="center"/>
        <w:rPr>
          <w:b/>
          <w:sz w:val="26"/>
          <w:szCs w:val="26"/>
        </w:rPr>
      </w:pPr>
    </w:p>
    <w:p w:rsidR="002A2F63" w:rsidRDefault="002A2F63" w:rsidP="004C2FC5">
      <w:pPr>
        <w:jc w:val="center"/>
        <w:rPr>
          <w:sz w:val="26"/>
          <w:szCs w:val="26"/>
        </w:rPr>
      </w:pPr>
      <w:r w:rsidRPr="004C2FC5">
        <w:rPr>
          <w:sz w:val="26"/>
          <w:szCs w:val="26"/>
        </w:rPr>
        <w:t>с. Устье</w:t>
      </w:r>
    </w:p>
    <w:p w:rsidR="002B061B" w:rsidRPr="004C2FC5" w:rsidRDefault="002B061B" w:rsidP="004C2FC5">
      <w:pPr>
        <w:jc w:val="center"/>
        <w:rPr>
          <w:sz w:val="26"/>
          <w:szCs w:val="26"/>
        </w:rPr>
      </w:pPr>
    </w:p>
    <w:p w:rsidR="003913B8" w:rsidRPr="00D33834" w:rsidRDefault="003913B8" w:rsidP="004C2FC5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913B8" w:rsidRPr="00052891" w:rsidRDefault="003913B8" w:rsidP="004C2FC5">
      <w:pPr>
        <w:widowControl w:val="0"/>
        <w:tabs>
          <w:tab w:val="left" w:pos="8222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 w:rsidRPr="00052891">
        <w:rPr>
          <w:sz w:val="26"/>
          <w:szCs w:val="26"/>
        </w:rPr>
        <w:t xml:space="preserve">от </w:t>
      </w:r>
      <w:r w:rsidR="002B061B">
        <w:rPr>
          <w:sz w:val="26"/>
          <w:szCs w:val="26"/>
        </w:rPr>
        <w:t>26.09.</w:t>
      </w:r>
      <w:r w:rsidR="00116529" w:rsidRPr="00052891">
        <w:rPr>
          <w:sz w:val="26"/>
          <w:szCs w:val="26"/>
        </w:rPr>
        <w:t>2024</w:t>
      </w:r>
      <w:r w:rsidR="002B061B">
        <w:rPr>
          <w:sz w:val="26"/>
          <w:szCs w:val="26"/>
        </w:rPr>
        <w:tab/>
        <w:t>№ 78</w:t>
      </w:r>
    </w:p>
    <w:p w:rsidR="0004466F" w:rsidRPr="00052891" w:rsidRDefault="0004466F" w:rsidP="004C2FC5">
      <w:pPr>
        <w:widowControl w:val="0"/>
        <w:tabs>
          <w:tab w:val="left" w:pos="8505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B061B" w:rsidRDefault="009D5180" w:rsidP="004C2FC5">
      <w:pPr>
        <w:widowControl w:val="0"/>
        <w:autoSpaceDE w:val="0"/>
        <w:autoSpaceDN w:val="0"/>
        <w:adjustRightInd w:val="0"/>
        <w:ind w:left="567" w:right="566"/>
        <w:jc w:val="center"/>
        <w:outlineLvl w:val="0"/>
        <w:rPr>
          <w:sz w:val="26"/>
          <w:szCs w:val="26"/>
        </w:rPr>
      </w:pPr>
      <w:r w:rsidRPr="00052891">
        <w:rPr>
          <w:sz w:val="26"/>
          <w:szCs w:val="26"/>
        </w:rPr>
        <w:t xml:space="preserve">О внесении изменений в решение Представительного Собрания округа </w:t>
      </w:r>
    </w:p>
    <w:p w:rsidR="003913B8" w:rsidRPr="00052891" w:rsidRDefault="002B061B" w:rsidP="004C2FC5">
      <w:pPr>
        <w:widowControl w:val="0"/>
        <w:autoSpaceDE w:val="0"/>
        <w:autoSpaceDN w:val="0"/>
        <w:adjustRightInd w:val="0"/>
        <w:ind w:left="567" w:right="56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9D5180" w:rsidRPr="00052891">
        <w:rPr>
          <w:sz w:val="26"/>
          <w:szCs w:val="26"/>
        </w:rPr>
        <w:t xml:space="preserve">т </w:t>
      </w:r>
      <w:r w:rsidR="00A73F5E" w:rsidRPr="00052891">
        <w:rPr>
          <w:sz w:val="26"/>
          <w:szCs w:val="26"/>
        </w:rPr>
        <w:t>28</w:t>
      </w:r>
      <w:r w:rsidR="004C2FC5" w:rsidRPr="00052891">
        <w:rPr>
          <w:sz w:val="26"/>
          <w:szCs w:val="26"/>
        </w:rPr>
        <w:t xml:space="preserve"> </w:t>
      </w:r>
      <w:r w:rsidR="00A73F5E" w:rsidRPr="00052891">
        <w:rPr>
          <w:sz w:val="26"/>
          <w:szCs w:val="26"/>
        </w:rPr>
        <w:t>декабря</w:t>
      </w:r>
      <w:r w:rsidR="009D5180" w:rsidRPr="00052891">
        <w:rPr>
          <w:sz w:val="26"/>
          <w:szCs w:val="26"/>
        </w:rPr>
        <w:t xml:space="preserve"> 2022 года № </w:t>
      </w:r>
      <w:r w:rsidR="00A73F5E" w:rsidRPr="00052891">
        <w:rPr>
          <w:sz w:val="26"/>
          <w:szCs w:val="26"/>
        </w:rPr>
        <w:t>144</w:t>
      </w:r>
      <w:r w:rsidR="009D5180" w:rsidRPr="00052891">
        <w:rPr>
          <w:sz w:val="26"/>
          <w:szCs w:val="26"/>
        </w:rPr>
        <w:t xml:space="preserve"> «</w:t>
      </w:r>
      <w:r w:rsidR="00A73F5E" w:rsidRPr="00052891">
        <w:rPr>
          <w:sz w:val="26"/>
          <w:szCs w:val="26"/>
        </w:rPr>
        <w:t xml:space="preserve">Об утверждении Правил благоустройства территории </w:t>
      </w:r>
      <w:r w:rsidR="003913B8" w:rsidRPr="00052891">
        <w:rPr>
          <w:sz w:val="26"/>
          <w:szCs w:val="26"/>
        </w:rPr>
        <w:t>Усть-Кубинского муниципального округа</w:t>
      </w:r>
      <w:r w:rsidR="009D5180" w:rsidRPr="00052891">
        <w:rPr>
          <w:sz w:val="26"/>
          <w:szCs w:val="26"/>
        </w:rPr>
        <w:t>»</w:t>
      </w:r>
    </w:p>
    <w:p w:rsidR="002B061B" w:rsidRPr="00052891" w:rsidRDefault="002B061B" w:rsidP="004C2FC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13B8" w:rsidRPr="00052891" w:rsidRDefault="003913B8" w:rsidP="000528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2891">
        <w:rPr>
          <w:sz w:val="26"/>
          <w:szCs w:val="26"/>
        </w:rPr>
        <w:t xml:space="preserve">На основании </w:t>
      </w:r>
      <w:r w:rsidR="009D5180" w:rsidRPr="00052891">
        <w:rPr>
          <w:sz w:val="26"/>
          <w:szCs w:val="26"/>
        </w:rPr>
        <w:t xml:space="preserve">ст. 42 Устава округа </w:t>
      </w:r>
      <w:r w:rsidRPr="00052891">
        <w:rPr>
          <w:sz w:val="26"/>
          <w:szCs w:val="26"/>
        </w:rPr>
        <w:t>Представительное Собрание округа</w:t>
      </w:r>
    </w:p>
    <w:p w:rsidR="003913B8" w:rsidRPr="00052891" w:rsidRDefault="003913B8" w:rsidP="0005289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52891">
        <w:rPr>
          <w:b/>
          <w:sz w:val="26"/>
          <w:szCs w:val="26"/>
        </w:rPr>
        <w:t>РЕШИЛО:</w:t>
      </w:r>
    </w:p>
    <w:p w:rsidR="009D5180" w:rsidRPr="00052891" w:rsidRDefault="00A55304" w:rsidP="00636B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2891">
        <w:rPr>
          <w:sz w:val="26"/>
          <w:szCs w:val="26"/>
        </w:rPr>
        <w:t xml:space="preserve">1. </w:t>
      </w:r>
      <w:r w:rsidR="007261D8">
        <w:rPr>
          <w:sz w:val="26"/>
          <w:szCs w:val="26"/>
        </w:rPr>
        <w:t>Раздел 17</w:t>
      </w:r>
      <w:r w:rsidRPr="00052891">
        <w:rPr>
          <w:sz w:val="26"/>
          <w:szCs w:val="26"/>
        </w:rPr>
        <w:t xml:space="preserve"> </w:t>
      </w:r>
      <w:r w:rsidR="00170DE1" w:rsidRPr="00052891">
        <w:rPr>
          <w:sz w:val="26"/>
          <w:szCs w:val="26"/>
        </w:rPr>
        <w:t>Правил благоустройства территории Усть-Кубинского муниципального округа</w:t>
      </w:r>
      <w:r w:rsidR="00170DE1" w:rsidRPr="00052891">
        <w:rPr>
          <w:color w:val="000000"/>
          <w:sz w:val="26"/>
          <w:szCs w:val="26"/>
        </w:rPr>
        <w:t xml:space="preserve">, </w:t>
      </w:r>
      <w:r w:rsidR="002B061B">
        <w:rPr>
          <w:color w:val="000000"/>
          <w:sz w:val="26"/>
          <w:szCs w:val="26"/>
        </w:rPr>
        <w:t>утверждённых</w:t>
      </w:r>
      <w:r w:rsidR="00731D56" w:rsidRPr="00052891">
        <w:rPr>
          <w:color w:val="000000"/>
          <w:sz w:val="26"/>
          <w:szCs w:val="26"/>
        </w:rPr>
        <w:t xml:space="preserve"> </w:t>
      </w:r>
      <w:r w:rsidRPr="00052891">
        <w:rPr>
          <w:sz w:val="26"/>
          <w:szCs w:val="26"/>
        </w:rPr>
        <w:t xml:space="preserve">решением Представительного Собрания </w:t>
      </w:r>
      <w:r w:rsidR="00C61A6D" w:rsidRPr="00052891">
        <w:rPr>
          <w:sz w:val="26"/>
          <w:szCs w:val="26"/>
        </w:rPr>
        <w:t xml:space="preserve">от </w:t>
      </w:r>
      <w:r w:rsidR="00170DE1" w:rsidRPr="00052891">
        <w:rPr>
          <w:sz w:val="26"/>
          <w:szCs w:val="26"/>
        </w:rPr>
        <w:t>28 декабря 2022 года № 144 «Об утверждении Правил благоустройства территории  Усть-Кубинского муниципального округа»</w:t>
      </w:r>
      <w:r w:rsidR="000A44CD" w:rsidRPr="00052891">
        <w:rPr>
          <w:sz w:val="26"/>
          <w:szCs w:val="26"/>
        </w:rPr>
        <w:t>,</w:t>
      </w:r>
      <w:r w:rsidR="00C17B53" w:rsidRPr="00052891">
        <w:rPr>
          <w:sz w:val="26"/>
          <w:szCs w:val="26"/>
        </w:rPr>
        <w:t xml:space="preserve"> </w:t>
      </w:r>
      <w:r w:rsidR="007261D8">
        <w:rPr>
          <w:sz w:val="26"/>
          <w:szCs w:val="26"/>
        </w:rPr>
        <w:t>дополнить пунктами 17.18-17.21 следующего содержания:</w:t>
      </w:r>
    </w:p>
    <w:p w:rsidR="00F83BF1" w:rsidRPr="00052891" w:rsidRDefault="00CE46A8" w:rsidP="002B061B">
      <w:pPr>
        <w:autoSpaceDE w:val="0"/>
        <w:autoSpaceDN w:val="0"/>
        <w:adjustRightInd w:val="0"/>
        <w:ind w:firstLine="709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sz w:val="26"/>
          <w:szCs w:val="26"/>
        </w:rPr>
        <w:t>«</w:t>
      </w:r>
      <w:r w:rsidR="00D33834" w:rsidRPr="00052891">
        <w:rPr>
          <w:sz w:val="26"/>
          <w:szCs w:val="26"/>
        </w:rPr>
        <w:t xml:space="preserve">17.18.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реконструкции, реставрации, текущем и капитальном ремонте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объекта капитального строительства (за исключением многоквартирного дома)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собственником объекта капитального строительства обеспечивается размещение строительной сетки на фасаде такого объекта.</w:t>
      </w:r>
    </w:p>
    <w:p w:rsidR="00F83BF1" w:rsidRPr="00052891" w:rsidRDefault="00F83BF1" w:rsidP="00636BF1">
      <w:pPr>
        <w:autoSpaceDE w:val="0"/>
        <w:autoSpaceDN w:val="0"/>
        <w:adjustRightInd w:val="0"/>
        <w:ind w:firstLine="709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продолжительности указанных работ свыше 6 месяцев (либо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приостановлении указанных работ на срок свыше 6 месяцев), а также для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сокрытия неэстетического вида объекта капитального строительства (без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проведения реконструкции, реставрации, текущего и капитального ремонта)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собственником обеспечивается размещение навесного декоративно-сетчатого</w:t>
      </w:r>
      <w:r w:rsidR="00636BF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ограждения (фальшфасада) в случаях, предусм</w:t>
      </w:r>
      <w:bookmarkStart w:id="0" w:name="_GoBack"/>
      <w:bookmarkEnd w:id="0"/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отренных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пунктом 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>17.19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 настоящих Правил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>»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>.</w:t>
      </w:r>
    </w:p>
    <w:p w:rsidR="00F83BF1" w:rsidRPr="00052891" w:rsidRDefault="00052891" w:rsidP="00636BF1">
      <w:pPr>
        <w:autoSpaceDE w:val="0"/>
        <w:autoSpaceDN w:val="0"/>
        <w:adjustRightInd w:val="0"/>
        <w:ind w:firstLine="709"/>
        <w:contextualSpacing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17.19.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Навесное декоративно-сетчатое ограждение (фальшфасад) подлежит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размещению на объекте капитального строительства в случаях:</w:t>
      </w:r>
    </w:p>
    <w:p w:rsidR="00F83BF1" w:rsidRPr="00052891" w:rsidRDefault="002B061B" w:rsidP="002B061B">
      <w:pPr>
        <w:autoSpaceDE w:val="0"/>
        <w:autoSpaceDN w:val="0"/>
        <w:adjustRightInd w:val="0"/>
        <w:ind w:firstLine="709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-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полного или частичного отсутствия кровли, утраты обшивки или иных</w:t>
      </w: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конструкций фасада;</w:t>
      </w:r>
    </w:p>
    <w:p w:rsidR="00D33834" w:rsidRPr="00052891" w:rsidRDefault="002B061B" w:rsidP="00636BF1">
      <w:pPr>
        <w:autoSpaceDE w:val="0"/>
        <w:autoSpaceDN w:val="0"/>
        <w:adjustRightInd w:val="0"/>
        <w:ind w:firstLine="709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-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полного или частичного отсутствия оконных, дверных заполнений, а также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остекления;</w:t>
      </w:r>
    </w:p>
    <w:p w:rsidR="00F83BF1" w:rsidRPr="00052891" w:rsidRDefault="002B061B" w:rsidP="002B061B">
      <w:pPr>
        <w:autoSpaceDE w:val="0"/>
        <w:autoSpaceDN w:val="0"/>
        <w:adjustRightInd w:val="0"/>
        <w:ind w:firstLine="709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-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полной или частичной утраты штукатурного и красочного слоев, в том числе,</w:t>
      </w: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угрозе обрушения;</w:t>
      </w:r>
    </w:p>
    <w:p w:rsidR="00F83BF1" w:rsidRPr="00052891" w:rsidRDefault="002B061B" w:rsidP="002B061B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-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если объект капитального строительства пострадал в результате пожара, в</w:t>
      </w:r>
      <w:r w:rsid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том числе, при угрозе его обрушения.</w:t>
      </w:r>
    </w:p>
    <w:p w:rsidR="00F83BF1" w:rsidRPr="00052891" w:rsidRDefault="00636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lastRenderedPageBreak/>
        <w:tab/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17.20.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При наличии оснований для размещения навесного декоративно-сетчатого ограждения (фальшфасада), указанных в настоящем пункте, 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администрации округа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направляет собственнику объекта капитального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строительства уведомление о необходимости проведения ремонта (сноса) объекта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капитального строительства в срок не более 6 месяцев либо о размещении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навесного декоративно-сетчатого ограждения (фальшфасада). Указанное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уведомление направляется собственнику объекта капитального строительства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способом, обеспечивающим подтверждение его получения.</w:t>
      </w:r>
    </w:p>
    <w:p w:rsidR="00F83BF1" w:rsidRPr="00052891" w:rsidRDefault="00F83BF1" w:rsidP="002B061B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Если в течение одного месяца со дня получения указанного уведомления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 объекта капитального строительства не обеспечил начало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выполнения указанных работ, 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>администрация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 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вправе принять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решение о размещении навесного декоративно-сетчатого ограждения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за счет средств бюджета 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>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.</w:t>
      </w:r>
    </w:p>
    <w:p w:rsidR="00F83BF1" w:rsidRPr="00052891" w:rsidRDefault="007261D8" w:rsidP="00D23975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812A54">
        <w:rPr>
          <w:rFonts w:ascii="XOThames" w:eastAsiaTheme="minorHAnsi" w:hAnsi="XOThames" w:cs="XOThames"/>
          <w:sz w:val="26"/>
          <w:szCs w:val="26"/>
          <w:lang w:eastAsia="en-US"/>
        </w:rPr>
        <w:t>Администрация округа</w:t>
      </w:r>
      <w:r w:rsidR="00D23975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 в течение 3 рабочих дней со дня принятия решения</w:t>
      </w:r>
      <w:r w:rsidR="00F83BF1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D23975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о размещении навесного декоративно-сетчатого ограждения (фальшфасада) </w:t>
      </w:r>
      <w:r w:rsidR="00F83BF1" w:rsidRPr="00812A54">
        <w:rPr>
          <w:rFonts w:ascii="XOThames" w:eastAsiaTheme="minorHAnsi" w:hAnsi="XOThames" w:cs="XOThames"/>
          <w:sz w:val="26"/>
          <w:szCs w:val="26"/>
          <w:lang w:eastAsia="en-US"/>
        </w:rPr>
        <w:t>направляет собственнику объекта</w:t>
      </w:r>
      <w:r w:rsidR="00DC61CC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капитального строительства </w:t>
      </w:r>
      <w:r w:rsidR="00D23975" w:rsidRPr="00812A54">
        <w:rPr>
          <w:rFonts w:ascii="XOThames" w:eastAsiaTheme="minorHAnsi" w:hAnsi="XOThames" w:cs="XOThames"/>
          <w:sz w:val="26"/>
          <w:szCs w:val="26"/>
          <w:lang w:eastAsia="en-US"/>
        </w:rPr>
        <w:t>такое решение</w:t>
      </w:r>
      <w:r w:rsidR="00DC61CC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812A54">
        <w:rPr>
          <w:rFonts w:ascii="XOThames" w:eastAsiaTheme="minorHAnsi" w:hAnsi="XOThames" w:cs="XOThames"/>
          <w:sz w:val="26"/>
          <w:szCs w:val="26"/>
          <w:lang w:eastAsia="en-US"/>
        </w:rPr>
        <w:t>способом, обеспечивающим</w:t>
      </w:r>
      <w:r w:rsidR="00DC61CC" w:rsidRPr="00812A54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812A54">
        <w:rPr>
          <w:rFonts w:ascii="XOThames" w:eastAsiaTheme="minorHAnsi" w:hAnsi="XOThames" w:cs="XOThames"/>
          <w:sz w:val="26"/>
          <w:szCs w:val="26"/>
          <w:lang w:eastAsia="en-US"/>
        </w:rPr>
        <w:t>подтверждение его получения.</w:t>
      </w:r>
    </w:p>
    <w:p w:rsidR="00F83BF1" w:rsidRPr="00052891" w:rsidRDefault="00F83BF1" w:rsidP="00DC61CC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В течение 14 дней после завершения работ по размещению навесного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декоративно-сетчатого ограждения (фальшфасада)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администрация округа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направляет собственнику объекта капитального строительства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уведомление о завершении работ (способом, обеспечивающим подтверждение его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получения) с указанием стоимости работ и реквизитов для перечисления средств.</w:t>
      </w:r>
    </w:p>
    <w:p w:rsidR="00F83BF1" w:rsidRPr="00052891" w:rsidRDefault="00F83BF1" w:rsidP="002B061B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 объекта капитального строительства, в отношении которого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обеспечено размещение навесного декоративно-сетчатого ограждения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за счет средств бюджета 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>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, обязан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перечислить средства за его размещение в течение трех месяцев со дня получения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уведомления о завершении указанных работ.</w:t>
      </w:r>
    </w:p>
    <w:p w:rsidR="00F83BF1" w:rsidRPr="00052891" w:rsidRDefault="00F83BF1" w:rsidP="00DC61CC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В случае если средства не были перечислены собственником объекта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капитального строительства,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администрация 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в течение одного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месяца со дня истечения срока для перечисления средств обращается в суд с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заявлением о взыскании с собственника объекта капитального строительства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средств за размещение навесного декоративно-сетчатого ограждения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с последующим перечислением их в бюджет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округа.</w:t>
      </w:r>
    </w:p>
    <w:p w:rsidR="00F83BF1" w:rsidRPr="00052891" w:rsidRDefault="00052891" w:rsidP="002B061B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17.21.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Размещение навесного декоративно-сетчатого ограждения</w:t>
      </w:r>
      <w:r w:rsidR="002B061B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(фальшфасада) на фасадах объектов капитального строительства, являющихся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объектами культурного наследия, согласовывается с органом, уполномоченным </w:t>
      </w:r>
      <w:r w:rsidR="00D23975" w:rsidRPr="00812A54">
        <w:rPr>
          <w:rFonts w:ascii="XOThames" w:eastAsiaTheme="minorHAnsi" w:hAnsi="XOThames" w:cs="XOThames"/>
          <w:sz w:val="26"/>
          <w:szCs w:val="26"/>
          <w:lang w:eastAsia="en-US"/>
        </w:rPr>
        <w:t>в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области сохранения, использования, популяризации и государственной охраны</w:t>
      </w:r>
    </w:p>
    <w:p w:rsidR="00F83BF1" w:rsidRPr="00052891" w:rsidRDefault="00F83BF1" w:rsidP="00DC6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объектов культурного наследия (памятников истории и культуры) народов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Российской Федерации».</w:t>
      </w:r>
    </w:p>
    <w:p w:rsidR="00034582" w:rsidRPr="004C2FC5" w:rsidRDefault="00A32EAA" w:rsidP="002B061B">
      <w:pPr>
        <w:ind w:firstLine="709"/>
        <w:jc w:val="both"/>
        <w:rPr>
          <w:color w:val="000000"/>
          <w:sz w:val="26"/>
          <w:szCs w:val="26"/>
        </w:rPr>
      </w:pPr>
      <w:r w:rsidRPr="00F17A3B">
        <w:rPr>
          <w:bCs/>
          <w:iCs/>
          <w:sz w:val="26"/>
          <w:szCs w:val="26"/>
        </w:rPr>
        <w:t>2. Настоящее решение вступает в силу со дня официального опубликования</w:t>
      </w:r>
      <w:r w:rsidR="002B061B">
        <w:rPr>
          <w:bCs/>
          <w:iCs/>
          <w:sz w:val="26"/>
          <w:szCs w:val="26"/>
        </w:rPr>
        <w:t>.</w:t>
      </w:r>
    </w:p>
    <w:p w:rsidR="002B061B" w:rsidRDefault="002B061B" w:rsidP="004C2FC5">
      <w:pPr>
        <w:pStyle w:val="ConsPlusNormal"/>
        <w:tabs>
          <w:tab w:val="left" w:pos="7371"/>
        </w:tabs>
        <w:ind w:right="552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E71766" w:rsidRDefault="00E71766" w:rsidP="004C2FC5">
      <w:pPr>
        <w:pStyle w:val="ConsPlusNormal"/>
        <w:tabs>
          <w:tab w:val="left" w:pos="7371"/>
        </w:tabs>
        <w:ind w:right="552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E71766" w:rsidRDefault="00E71766" w:rsidP="004C2FC5">
      <w:pPr>
        <w:pStyle w:val="ConsPlusNormal"/>
        <w:tabs>
          <w:tab w:val="left" w:pos="7371"/>
        </w:tabs>
        <w:ind w:right="5527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1D5979" w:rsidRPr="004C2FC5" w:rsidRDefault="00034582" w:rsidP="002B061B">
      <w:pPr>
        <w:pStyle w:val="ConsPlusNormal"/>
        <w:tabs>
          <w:tab w:val="left" w:pos="9781"/>
        </w:tabs>
        <w:ind w:right="-1"/>
        <w:jc w:val="both"/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t xml:space="preserve">Председатель </w:t>
      </w:r>
    </w:p>
    <w:p w:rsidR="002B061B" w:rsidRPr="009A4694" w:rsidRDefault="00034582" w:rsidP="002B061B">
      <w:pPr>
        <w:pStyle w:val="ConsPlusNormal"/>
        <w:tabs>
          <w:tab w:val="left" w:pos="9781"/>
        </w:tabs>
        <w:ind w:right="-1"/>
        <w:jc w:val="both"/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t>Представительного Собрания округа</w:t>
      </w:r>
      <w:r w:rsidR="002B061B">
        <w:rPr>
          <w:b w:val="0"/>
          <w:bCs w:val="0"/>
          <w:i w:val="0"/>
          <w:iCs w:val="0"/>
          <w:sz w:val="26"/>
          <w:szCs w:val="26"/>
        </w:rPr>
        <w:t xml:space="preserve">                                                 </w:t>
      </w:r>
      <w:r w:rsidR="00E71766">
        <w:rPr>
          <w:b w:val="0"/>
          <w:bCs w:val="0"/>
          <w:i w:val="0"/>
          <w:iCs w:val="0"/>
          <w:sz w:val="26"/>
          <w:szCs w:val="26"/>
        </w:rPr>
        <w:t xml:space="preserve">    </w:t>
      </w:r>
      <w:r w:rsidR="002B061B">
        <w:rPr>
          <w:b w:val="0"/>
          <w:bCs w:val="0"/>
          <w:i w:val="0"/>
          <w:iCs w:val="0"/>
          <w:sz w:val="26"/>
          <w:szCs w:val="26"/>
        </w:rPr>
        <w:t xml:space="preserve">   М.П. Шибаева</w:t>
      </w:r>
    </w:p>
    <w:p w:rsidR="00636BF1" w:rsidRPr="009A4694" w:rsidRDefault="00636BF1" w:rsidP="002B061B">
      <w:pPr>
        <w:pStyle w:val="ConsPlusNormal"/>
        <w:ind w:right="-1"/>
        <w:jc w:val="both"/>
        <w:rPr>
          <w:b w:val="0"/>
          <w:bCs w:val="0"/>
          <w:i w:val="0"/>
          <w:iCs w:val="0"/>
          <w:sz w:val="26"/>
          <w:szCs w:val="26"/>
        </w:rPr>
      </w:pPr>
    </w:p>
    <w:p w:rsidR="003802E0" w:rsidRPr="003802E0" w:rsidRDefault="00034582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t>Глава округа</w:t>
      </w:r>
      <w:r w:rsidRPr="004C2FC5">
        <w:rPr>
          <w:b w:val="0"/>
          <w:bCs w:val="0"/>
          <w:i w:val="0"/>
          <w:iCs w:val="0"/>
          <w:sz w:val="26"/>
          <w:szCs w:val="26"/>
        </w:rPr>
        <w:tab/>
      </w:r>
      <w:r w:rsidR="00E71766"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4C2FC5">
        <w:rPr>
          <w:b w:val="0"/>
          <w:bCs w:val="0"/>
          <w:i w:val="0"/>
          <w:iCs w:val="0"/>
          <w:sz w:val="26"/>
          <w:szCs w:val="26"/>
        </w:rPr>
        <w:t>И.В. Быков</w:t>
      </w:r>
    </w:p>
    <w:p w:rsidR="00E71766" w:rsidRDefault="00E71766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</w:p>
    <w:p w:rsidR="00BD2AA7" w:rsidRPr="004C2FC5" w:rsidRDefault="00E71766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26 сентября</w:t>
      </w:r>
      <w:r w:rsidR="002A2F63" w:rsidRPr="004C2FC5">
        <w:rPr>
          <w:b w:val="0"/>
          <w:bCs w:val="0"/>
          <w:i w:val="0"/>
          <w:iCs w:val="0"/>
          <w:sz w:val="26"/>
          <w:szCs w:val="26"/>
        </w:rPr>
        <w:t xml:space="preserve"> 2024 года</w:t>
      </w:r>
    </w:p>
    <w:sectPr w:rsidR="00BD2AA7" w:rsidRPr="004C2FC5" w:rsidSect="00636BF1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3C" w:rsidRDefault="00C0533C" w:rsidP="006B010A">
      <w:r>
        <w:separator/>
      </w:r>
    </w:p>
  </w:endnote>
  <w:endnote w:type="continuationSeparator" w:id="1">
    <w:p w:rsidR="00C0533C" w:rsidRDefault="00C0533C" w:rsidP="006B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Thame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438"/>
      <w:docPartObj>
        <w:docPartGallery w:val="Page Numbers (Bottom of Page)"/>
        <w:docPartUnique/>
      </w:docPartObj>
    </w:sdtPr>
    <w:sdtContent>
      <w:p w:rsidR="000A44CD" w:rsidRDefault="0012099A">
        <w:pPr>
          <w:pStyle w:val="a8"/>
          <w:jc w:val="center"/>
        </w:pPr>
        <w:r>
          <w:fldChar w:fldCharType="begin"/>
        </w:r>
        <w:r w:rsidR="004F2BEA">
          <w:instrText xml:space="preserve"> PAGE   \* MERGEFORMAT </w:instrText>
        </w:r>
        <w:r>
          <w:fldChar w:fldCharType="separate"/>
        </w:r>
        <w:r w:rsidR="00281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4CD" w:rsidRDefault="000A44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6610"/>
      <w:docPartObj>
        <w:docPartGallery w:val="Page Numbers (Bottom of Page)"/>
        <w:docPartUnique/>
      </w:docPartObj>
    </w:sdtPr>
    <w:sdtContent>
      <w:p w:rsidR="000A44CD" w:rsidRDefault="0012099A">
        <w:pPr>
          <w:pStyle w:val="a8"/>
          <w:jc w:val="center"/>
        </w:pPr>
        <w:r>
          <w:fldChar w:fldCharType="begin"/>
        </w:r>
        <w:r w:rsidR="004F2BEA">
          <w:instrText xml:space="preserve"> PAGE   \* MERGEFORMAT </w:instrText>
        </w:r>
        <w:r>
          <w:fldChar w:fldCharType="separate"/>
        </w:r>
        <w:r w:rsidR="00281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4CD" w:rsidRDefault="000A44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3C" w:rsidRDefault="00C0533C" w:rsidP="006B010A">
      <w:r>
        <w:separator/>
      </w:r>
    </w:p>
  </w:footnote>
  <w:footnote w:type="continuationSeparator" w:id="1">
    <w:p w:rsidR="00C0533C" w:rsidRDefault="00C0533C" w:rsidP="006B0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B8"/>
    <w:rsid w:val="00025307"/>
    <w:rsid w:val="00032313"/>
    <w:rsid w:val="000341AB"/>
    <w:rsid w:val="00034582"/>
    <w:rsid w:val="0004466F"/>
    <w:rsid w:val="00052891"/>
    <w:rsid w:val="000A44CD"/>
    <w:rsid w:val="000D7508"/>
    <w:rsid w:val="00107E77"/>
    <w:rsid w:val="00116529"/>
    <w:rsid w:val="0012099A"/>
    <w:rsid w:val="00125007"/>
    <w:rsid w:val="001660D1"/>
    <w:rsid w:val="00170DE1"/>
    <w:rsid w:val="001C234F"/>
    <w:rsid w:val="001C6F03"/>
    <w:rsid w:val="001D5979"/>
    <w:rsid w:val="001F03B3"/>
    <w:rsid w:val="002159A7"/>
    <w:rsid w:val="00227728"/>
    <w:rsid w:val="002464B0"/>
    <w:rsid w:val="002816CB"/>
    <w:rsid w:val="00295613"/>
    <w:rsid w:val="002A062D"/>
    <w:rsid w:val="002A180B"/>
    <w:rsid w:val="002A2F63"/>
    <w:rsid w:val="002B061B"/>
    <w:rsid w:val="002E013E"/>
    <w:rsid w:val="002E581D"/>
    <w:rsid w:val="00306145"/>
    <w:rsid w:val="003108FD"/>
    <w:rsid w:val="00312DD1"/>
    <w:rsid w:val="00316233"/>
    <w:rsid w:val="003802E0"/>
    <w:rsid w:val="003913B8"/>
    <w:rsid w:val="003C75E9"/>
    <w:rsid w:val="004359DE"/>
    <w:rsid w:val="00460989"/>
    <w:rsid w:val="00485DE9"/>
    <w:rsid w:val="004C2FC5"/>
    <w:rsid w:val="004C70FF"/>
    <w:rsid w:val="004D0C5A"/>
    <w:rsid w:val="004F2BEA"/>
    <w:rsid w:val="00516F00"/>
    <w:rsid w:val="00537DC9"/>
    <w:rsid w:val="00547A78"/>
    <w:rsid w:val="005517C5"/>
    <w:rsid w:val="00576A74"/>
    <w:rsid w:val="00590653"/>
    <w:rsid w:val="005A7587"/>
    <w:rsid w:val="005C0691"/>
    <w:rsid w:val="00636BF1"/>
    <w:rsid w:val="00640883"/>
    <w:rsid w:val="00655FB2"/>
    <w:rsid w:val="006A4400"/>
    <w:rsid w:val="006B010A"/>
    <w:rsid w:val="006B51A7"/>
    <w:rsid w:val="006B5759"/>
    <w:rsid w:val="007261D8"/>
    <w:rsid w:val="00731D56"/>
    <w:rsid w:val="00747AFB"/>
    <w:rsid w:val="00802B48"/>
    <w:rsid w:val="00812A54"/>
    <w:rsid w:val="0081715D"/>
    <w:rsid w:val="00845132"/>
    <w:rsid w:val="00846B77"/>
    <w:rsid w:val="00870BC8"/>
    <w:rsid w:val="00893071"/>
    <w:rsid w:val="008A350E"/>
    <w:rsid w:val="008C688B"/>
    <w:rsid w:val="008E0E39"/>
    <w:rsid w:val="008F718E"/>
    <w:rsid w:val="009329F8"/>
    <w:rsid w:val="009A4694"/>
    <w:rsid w:val="009D5180"/>
    <w:rsid w:val="00A12ED4"/>
    <w:rsid w:val="00A32EAA"/>
    <w:rsid w:val="00A34424"/>
    <w:rsid w:val="00A52B46"/>
    <w:rsid w:val="00A542B6"/>
    <w:rsid w:val="00A55304"/>
    <w:rsid w:val="00A73F5E"/>
    <w:rsid w:val="00A84968"/>
    <w:rsid w:val="00AA59AE"/>
    <w:rsid w:val="00AB1190"/>
    <w:rsid w:val="00AD1936"/>
    <w:rsid w:val="00B34D36"/>
    <w:rsid w:val="00B605AF"/>
    <w:rsid w:val="00BD2AA7"/>
    <w:rsid w:val="00BE3D82"/>
    <w:rsid w:val="00C0533C"/>
    <w:rsid w:val="00C17B53"/>
    <w:rsid w:val="00C56205"/>
    <w:rsid w:val="00C61A6D"/>
    <w:rsid w:val="00C84EF5"/>
    <w:rsid w:val="00CE3A64"/>
    <w:rsid w:val="00CE46A8"/>
    <w:rsid w:val="00CF2AA3"/>
    <w:rsid w:val="00D11DF3"/>
    <w:rsid w:val="00D16AC3"/>
    <w:rsid w:val="00D23975"/>
    <w:rsid w:val="00D32396"/>
    <w:rsid w:val="00D33834"/>
    <w:rsid w:val="00D660D2"/>
    <w:rsid w:val="00D76B9B"/>
    <w:rsid w:val="00DA6D78"/>
    <w:rsid w:val="00DA6E09"/>
    <w:rsid w:val="00DB7F9F"/>
    <w:rsid w:val="00DC61CC"/>
    <w:rsid w:val="00DE467E"/>
    <w:rsid w:val="00DE510C"/>
    <w:rsid w:val="00DE6077"/>
    <w:rsid w:val="00E07E49"/>
    <w:rsid w:val="00E377E0"/>
    <w:rsid w:val="00E71766"/>
    <w:rsid w:val="00E917EF"/>
    <w:rsid w:val="00ED3818"/>
    <w:rsid w:val="00F13FBA"/>
    <w:rsid w:val="00F30DFA"/>
    <w:rsid w:val="00F616B4"/>
    <w:rsid w:val="00F74496"/>
    <w:rsid w:val="00F75C4E"/>
    <w:rsid w:val="00F83BF1"/>
    <w:rsid w:val="00F8676F"/>
    <w:rsid w:val="00F87132"/>
    <w:rsid w:val="00FB282C"/>
    <w:rsid w:val="00FB3BA3"/>
    <w:rsid w:val="00FD7001"/>
    <w:rsid w:val="00FE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04"/>
    <w:pPr>
      <w:ind w:left="720"/>
      <w:contextualSpacing/>
    </w:pPr>
  </w:style>
  <w:style w:type="paragraph" w:customStyle="1" w:styleId="ConsPlusNormal">
    <w:name w:val="ConsPlusNormal"/>
    <w:rsid w:val="0003458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10">
    <w:name w:val="s_10"/>
    <w:rsid w:val="003C75E9"/>
  </w:style>
  <w:style w:type="paragraph" w:customStyle="1" w:styleId="s1">
    <w:name w:val="s_1"/>
    <w:basedOn w:val="a"/>
    <w:rsid w:val="00576A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04"/>
    <w:pPr>
      <w:ind w:left="720"/>
      <w:contextualSpacing/>
    </w:pPr>
  </w:style>
  <w:style w:type="paragraph" w:customStyle="1" w:styleId="ConsPlusNormal">
    <w:name w:val="ConsPlusNormal"/>
    <w:rsid w:val="0003458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10">
    <w:name w:val="s_10"/>
    <w:rsid w:val="003C75E9"/>
  </w:style>
  <w:style w:type="paragraph" w:customStyle="1" w:styleId="s1">
    <w:name w:val="s_1"/>
    <w:basedOn w:val="a"/>
    <w:rsid w:val="00576A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orm01</cp:lastModifiedBy>
  <cp:revision>2</cp:revision>
  <cp:lastPrinted>2024-07-26T11:28:00Z</cp:lastPrinted>
  <dcterms:created xsi:type="dcterms:W3CDTF">2024-10-10T05:55:00Z</dcterms:created>
  <dcterms:modified xsi:type="dcterms:W3CDTF">2024-10-10T05:55:00Z</dcterms:modified>
</cp:coreProperties>
</file>