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10" w:rsidRDefault="004B6B10" w:rsidP="004B6B10">
      <w:pPr>
        <w:jc w:val="right"/>
        <w:rPr>
          <w:bCs/>
          <w:sz w:val="26"/>
          <w:szCs w:val="26"/>
        </w:rPr>
      </w:pPr>
    </w:p>
    <w:p w:rsidR="004B6B10" w:rsidRDefault="004B6B10" w:rsidP="004B6B10">
      <w:pPr>
        <w:jc w:val="center"/>
        <w:rPr>
          <w:b/>
          <w:bCs/>
          <w:sz w:val="30"/>
          <w:szCs w:val="30"/>
        </w:rPr>
      </w:pPr>
      <w:r>
        <w:rPr>
          <w:b/>
          <w:noProof/>
          <w:sz w:val="30"/>
          <w:szCs w:val="30"/>
        </w:rPr>
        <w:drawing>
          <wp:inline distT="0" distB="0" distL="0" distR="0">
            <wp:extent cx="501015" cy="564515"/>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501015" cy="564515"/>
                    </a:xfrm>
                    <a:prstGeom prst="rect">
                      <a:avLst/>
                    </a:prstGeom>
                    <a:noFill/>
                    <a:ln w="9525">
                      <a:noFill/>
                      <a:miter lim="800000"/>
                      <a:headEnd/>
                      <a:tailEnd/>
                    </a:ln>
                  </pic:spPr>
                </pic:pic>
              </a:graphicData>
            </a:graphic>
          </wp:inline>
        </w:drawing>
      </w:r>
    </w:p>
    <w:p w:rsidR="004B6B10" w:rsidRDefault="004B6B10" w:rsidP="004B6B10">
      <w:pPr>
        <w:jc w:val="center"/>
        <w:rPr>
          <w:b/>
          <w:bCs/>
          <w:sz w:val="30"/>
          <w:szCs w:val="30"/>
        </w:rPr>
      </w:pPr>
    </w:p>
    <w:p w:rsidR="004B6B10" w:rsidRDefault="004B6B10" w:rsidP="004B6B10">
      <w:pPr>
        <w:jc w:val="center"/>
        <w:rPr>
          <w:b/>
          <w:bCs/>
          <w:sz w:val="30"/>
          <w:szCs w:val="30"/>
        </w:rPr>
      </w:pPr>
      <w:r>
        <w:rPr>
          <w:b/>
          <w:bCs/>
          <w:sz w:val="30"/>
          <w:szCs w:val="30"/>
        </w:rPr>
        <w:t>УСТЬ-КУБИНСКИЙ МУНИЦИПАЛЬНЫЙ ОКРУГ</w:t>
      </w:r>
    </w:p>
    <w:p w:rsidR="004B6B10" w:rsidRDefault="004B6B10" w:rsidP="004B6B10">
      <w:pPr>
        <w:rPr>
          <w:b/>
          <w:bCs/>
          <w:sz w:val="30"/>
          <w:szCs w:val="30"/>
        </w:rPr>
      </w:pPr>
    </w:p>
    <w:p w:rsidR="004B6B10" w:rsidRDefault="004B6B10" w:rsidP="004B6B10">
      <w:pPr>
        <w:jc w:val="center"/>
        <w:rPr>
          <w:b/>
          <w:bCs/>
          <w:sz w:val="30"/>
          <w:szCs w:val="30"/>
        </w:rPr>
      </w:pPr>
      <w:r>
        <w:rPr>
          <w:b/>
          <w:bCs/>
          <w:sz w:val="30"/>
          <w:szCs w:val="30"/>
        </w:rPr>
        <w:t>ПРЕДСТАВИТЕЛЬНОЕ СОБРАНИЕ</w:t>
      </w:r>
    </w:p>
    <w:p w:rsidR="004B6B10" w:rsidRDefault="004B6B10" w:rsidP="004B6B10">
      <w:pPr>
        <w:rPr>
          <w:b/>
          <w:bCs/>
          <w:sz w:val="30"/>
          <w:szCs w:val="30"/>
        </w:rPr>
      </w:pPr>
    </w:p>
    <w:p w:rsidR="004B6B10" w:rsidRDefault="004B6B10" w:rsidP="004B6B10">
      <w:pPr>
        <w:jc w:val="center"/>
        <w:rPr>
          <w:b/>
          <w:bCs/>
          <w:sz w:val="30"/>
          <w:szCs w:val="30"/>
        </w:rPr>
      </w:pPr>
      <w:r>
        <w:rPr>
          <w:b/>
          <w:bCs/>
          <w:sz w:val="30"/>
          <w:szCs w:val="30"/>
        </w:rPr>
        <w:t>РЕШЕНИЕ</w:t>
      </w:r>
    </w:p>
    <w:p w:rsidR="004B6B10" w:rsidRDefault="004B6B10" w:rsidP="004B6B10">
      <w:pPr>
        <w:jc w:val="center"/>
        <w:rPr>
          <w:b/>
          <w:bCs/>
          <w:sz w:val="26"/>
          <w:szCs w:val="26"/>
        </w:rPr>
      </w:pPr>
    </w:p>
    <w:p w:rsidR="004B6B10" w:rsidRDefault="004B6B10" w:rsidP="004B6B10">
      <w:pPr>
        <w:jc w:val="center"/>
        <w:rPr>
          <w:bCs/>
          <w:sz w:val="26"/>
          <w:szCs w:val="26"/>
        </w:rPr>
      </w:pPr>
      <w:r>
        <w:rPr>
          <w:bCs/>
          <w:sz w:val="26"/>
          <w:szCs w:val="26"/>
        </w:rPr>
        <w:t>с. Устье</w:t>
      </w:r>
    </w:p>
    <w:p w:rsidR="004B6B10" w:rsidRDefault="004B6B10" w:rsidP="004B6B10">
      <w:pPr>
        <w:jc w:val="center"/>
        <w:rPr>
          <w:bCs/>
          <w:sz w:val="26"/>
          <w:szCs w:val="26"/>
        </w:rPr>
      </w:pPr>
    </w:p>
    <w:p w:rsidR="004B6B10" w:rsidRDefault="004B6B10" w:rsidP="004B6B10">
      <w:pPr>
        <w:widowControl w:val="0"/>
        <w:autoSpaceDE w:val="0"/>
        <w:autoSpaceDN w:val="0"/>
        <w:adjustRightInd w:val="0"/>
        <w:outlineLvl w:val="0"/>
        <w:rPr>
          <w:sz w:val="26"/>
          <w:szCs w:val="26"/>
        </w:rPr>
      </w:pPr>
    </w:p>
    <w:p w:rsidR="004B6B10" w:rsidRDefault="004B6B10" w:rsidP="004B6B10">
      <w:pPr>
        <w:widowControl w:val="0"/>
        <w:tabs>
          <w:tab w:val="left" w:pos="8222"/>
        </w:tabs>
        <w:autoSpaceDE w:val="0"/>
        <w:autoSpaceDN w:val="0"/>
        <w:adjustRightInd w:val="0"/>
        <w:outlineLvl w:val="0"/>
        <w:rPr>
          <w:sz w:val="26"/>
          <w:szCs w:val="26"/>
        </w:rPr>
      </w:pPr>
      <w:r>
        <w:rPr>
          <w:sz w:val="26"/>
          <w:szCs w:val="26"/>
        </w:rPr>
        <w:t xml:space="preserve">от </w:t>
      </w:r>
      <w:r w:rsidR="00625D17">
        <w:rPr>
          <w:sz w:val="26"/>
          <w:szCs w:val="26"/>
        </w:rPr>
        <w:t>26.03.2025</w:t>
      </w:r>
      <w:r w:rsidR="00625D17">
        <w:rPr>
          <w:sz w:val="26"/>
          <w:szCs w:val="26"/>
        </w:rPr>
        <w:tab/>
        <w:t>№ 25</w:t>
      </w:r>
    </w:p>
    <w:p w:rsidR="004B6B10" w:rsidRDefault="004B6B10" w:rsidP="004B6B10">
      <w:pPr>
        <w:widowControl w:val="0"/>
        <w:tabs>
          <w:tab w:val="left" w:pos="8505"/>
        </w:tabs>
        <w:autoSpaceDE w:val="0"/>
        <w:autoSpaceDN w:val="0"/>
        <w:adjustRightInd w:val="0"/>
        <w:outlineLvl w:val="0"/>
        <w:rPr>
          <w:sz w:val="26"/>
          <w:szCs w:val="26"/>
        </w:rPr>
      </w:pPr>
    </w:p>
    <w:p w:rsidR="004B6B10" w:rsidRPr="004B6B10" w:rsidRDefault="004B6B10" w:rsidP="004B6B10">
      <w:pPr>
        <w:widowControl w:val="0"/>
        <w:tabs>
          <w:tab w:val="left" w:pos="8505"/>
        </w:tabs>
        <w:autoSpaceDE w:val="0"/>
        <w:autoSpaceDN w:val="0"/>
        <w:adjustRightInd w:val="0"/>
        <w:outlineLvl w:val="0"/>
        <w:rPr>
          <w:sz w:val="26"/>
          <w:szCs w:val="26"/>
        </w:rPr>
      </w:pPr>
    </w:p>
    <w:p w:rsidR="004B6B10" w:rsidRPr="004B6B10" w:rsidRDefault="004B6B10" w:rsidP="004B6B10">
      <w:pPr>
        <w:widowControl w:val="0"/>
        <w:autoSpaceDE w:val="0"/>
        <w:autoSpaceDN w:val="0"/>
        <w:adjustRightInd w:val="0"/>
        <w:ind w:left="567" w:right="566"/>
        <w:jc w:val="center"/>
        <w:outlineLvl w:val="0"/>
        <w:rPr>
          <w:sz w:val="26"/>
          <w:szCs w:val="26"/>
        </w:rPr>
      </w:pPr>
      <w:r w:rsidRPr="004B6B10">
        <w:rPr>
          <w:sz w:val="26"/>
          <w:szCs w:val="26"/>
        </w:rPr>
        <w:t>О внесении изменений в решение Представительного Собрания округа от 28</w:t>
      </w:r>
      <w:r w:rsidR="00EB345F">
        <w:rPr>
          <w:sz w:val="26"/>
          <w:szCs w:val="26"/>
        </w:rPr>
        <w:t xml:space="preserve"> </w:t>
      </w:r>
      <w:r w:rsidRPr="004B6B10">
        <w:rPr>
          <w:sz w:val="26"/>
          <w:szCs w:val="26"/>
        </w:rPr>
        <w:t>декабря 2022 года № 144 «Об утверждении Правил благоустройства территории Усть-Кубинского муниципального округа»</w:t>
      </w:r>
    </w:p>
    <w:p w:rsidR="004B6B10" w:rsidRPr="004B6B10" w:rsidRDefault="004B6B10" w:rsidP="004B6B10">
      <w:pPr>
        <w:widowControl w:val="0"/>
        <w:autoSpaceDE w:val="0"/>
        <w:autoSpaceDN w:val="0"/>
        <w:adjustRightInd w:val="0"/>
        <w:jc w:val="both"/>
        <w:outlineLvl w:val="0"/>
        <w:rPr>
          <w:sz w:val="26"/>
          <w:szCs w:val="26"/>
        </w:rPr>
      </w:pPr>
    </w:p>
    <w:p w:rsidR="004B6B10" w:rsidRPr="004B6B10" w:rsidRDefault="004B6B10" w:rsidP="004B6B10">
      <w:pPr>
        <w:widowControl w:val="0"/>
        <w:tabs>
          <w:tab w:val="left" w:pos="8505"/>
        </w:tabs>
        <w:autoSpaceDE w:val="0"/>
        <w:autoSpaceDN w:val="0"/>
        <w:adjustRightInd w:val="0"/>
        <w:outlineLvl w:val="0"/>
        <w:rPr>
          <w:sz w:val="26"/>
          <w:szCs w:val="26"/>
        </w:rPr>
      </w:pPr>
    </w:p>
    <w:p w:rsidR="004B6B10" w:rsidRPr="004B6B10" w:rsidRDefault="004B6B10" w:rsidP="004B6B10">
      <w:pPr>
        <w:autoSpaceDE w:val="0"/>
        <w:autoSpaceDN w:val="0"/>
        <w:adjustRightInd w:val="0"/>
        <w:ind w:left="-142" w:firstLine="709"/>
        <w:jc w:val="both"/>
        <w:rPr>
          <w:sz w:val="26"/>
          <w:szCs w:val="26"/>
        </w:rPr>
      </w:pPr>
      <w:r w:rsidRPr="004B6B10">
        <w:rPr>
          <w:sz w:val="26"/>
          <w:szCs w:val="26"/>
        </w:rPr>
        <w:t>На основании ст. 42 Устава округа Представительное Собрание округа</w:t>
      </w:r>
    </w:p>
    <w:p w:rsidR="004B6B10" w:rsidRPr="004B6B10" w:rsidRDefault="004B6B10" w:rsidP="004B6B10">
      <w:pPr>
        <w:autoSpaceDE w:val="0"/>
        <w:autoSpaceDN w:val="0"/>
        <w:adjustRightInd w:val="0"/>
        <w:ind w:left="-709" w:firstLine="709"/>
        <w:jc w:val="both"/>
        <w:rPr>
          <w:b/>
          <w:sz w:val="26"/>
          <w:szCs w:val="26"/>
        </w:rPr>
      </w:pPr>
      <w:r w:rsidRPr="004B6B10">
        <w:rPr>
          <w:b/>
          <w:sz w:val="26"/>
          <w:szCs w:val="26"/>
        </w:rPr>
        <w:t>РЕШИЛО:</w:t>
      </w:r>
    </w:p>
    <w:p w:rsidR="004B6B10" w:rsidRPr="004B6B10" w:rsidRDefault="004B6B10" w:rsidP="004B6B10">
      <w:pPr>
        <w:pStyle w:val="a3"/>
        <w:numPr>
          <w:ilvl w:val="0"/>
          <w:numId w:val="2"/>
        </w:numPr>
        <w:autoSpaceDE w:val="0"/>
        <w:autoSpaceDN w:val="0"/>
        <w:adjustRightInd w:val="0"/>
        <w:ind w:left="0" w:firstLine="709"/>
        <w:jc w:val="both"/>
        <w:rPr>
          <w:sz w:val="26"/>
          <w:szCs w:val="26"/>
        </w:rPr>
      </w:pPr>
      <w:r w:rsidRPr="004B6B10">
        <w:rPr>
          <w:sz w:val="26"/>
          <w:szCs w:val="26"/>
        </w:rPr>
        <w:t>Внести в Правила благоустройства территории Усть-Кубинского муниципального округа», утверждённые решением Представительного Собрания от 28 декабря 2022 года № 144 «Об утверждении Правил благоустройства территории  Усть-Кубинского муниципального округа» следующие изменения:</w:t>
      </w:r>
    </w:p>
    <w:p w:rsidR="00DD6386" w:rsidRPr="004B6B10" w:rsidRDefault="002A201E" w:rsidP="004B6B10">
      <w:pPr>
        <w:pStyle w:val="a3"/>
        <w:numPr>
          <w:ilvl w:val="1"/>
          <w:numId w:val="2"/>
        </w:numPr>
        <w:autoSpaceDE w:val="0"/>
        <w:autoSpaceDN w:val="0"/>
        <w:adjustRightInd w:val="0"/>
        <w:ind w:left="0" w:firstLine="709"/>
        <w:jc w:val="both"/>
        <w:rPr>
          <w:sz w:val="26"/>
          <w:szCs w:val="26"/>
        </w:rPr>
      </w:pPr>
      <w:r w:rsidRPr="004B6B10">
        <w:rPr>
          <w:sz w:val="26"/>
          <w:szCs w:val="26"/>
        </w:rPr>
        <w:t>Пункт 1.4 дополнить подпунктом 1.4.1</w:t>
      </w:r>
      <w:r w:rsidR="00DD6386" w:rsidRPr="004B6B10">
        <w:rPr>
          <w:sz w:val="26"/>
          <w:szCs w:val="26"/>
        </w:rPr>
        <w:t xml:space="preserve"> следующего содержания:</w:t>
      </w:r>
    </w:p>
    <w:p w:rsidR="00DD6386" w:rsidRPr="004B6B10" w:rsidRDefault="00DD6386" w:rsidP="004B6B10">
      <w:pPr>
        <w:autoSpaceDE w:val="0"/>
        <w:autoSpaceDN w:val="0"/>
        <w:adjustRightInd w:val="0"/>
        <w:ind w:firstLine="709"/>
        <w:jc w:val="both"/>
        <w:rPr>
          <w:sz w:val="26"/>
          <w:szCs w:val="26"/>
        </w:rPr>
      </w:pPr>
      <w:r w:rsidRPr="004B6B10">
        <w:rPr>
          <w:sz w:val="26"/>
          <w:szCs w:val="26"/>
        </w:rPr>
        <w:t>«1.4.1. Основные принципы благоустройства территории Усть-Кубинского муниципального округа</w:t>
      </w:r>
      <w:r w:rsidR="0018268C" w:rsidRPr="004B6B10">
        <w:rPr>
          <w:sz w:val="26"/>
          <w:szCs w:val="26"/>
        </w:rPr>
        <w:t xml:space="preserve">. </w:t>
      </w:r>
    </w:p>
    <w:p w:rsidR="0018268C" w:rsidRPr="004B6B10" w:rsidRDefault="0018268C" w:rsidP="004B6B10">
      <w:pPr>
        <w:autoSpaceDE w:val="0"/>
        <w:autoSpaceDN w:val="0"/>
        <w:adjustRightInd w:val="0"/>
        <w:ind w:firstLine="709"/>
        <w:jc w:val="both"/>
        <w:rPr>
          <w:sz w:val="26"/>
          <w:szCs w:val="26"/>
        </w:rPr>
      </w:pPr>
      <w:r w:rsidRPr="004B6B10">
        <w:rPr>
          <w:sz w:val="26"/>
          <w:szCs w:val="26"/>
        </w:rPr>
        <w:t xml:space="preserve">Мероприятия по благоустройству территорий Усть-Кубинского муниципального округа осуществляются в соответствии с законодательством Российской Федерации, </w:t>
      </w:r>
      <w:r w:rsidR="002A201E" w:rsidRPr="004B6B10">
        <w:rPr>
          <w:sz w:val="26"/>
          <w:szCs w:val="26"/>
        </w:rPr>
        <w:t xml:space="preserve">Вологодской </w:t>
      </w:r>
      <w:r w:rsidRPr="004B6B10">
        <w:rPr>
          <w:sz w:val="26"/>
          <w:szCs w:val="26"/>
        </w:rPr>
        <w:t xml:space="preserve">области и правилами благоустройства </w:t>
      </w:r>
      <w:r w:rsidR="002A201E" w:rsidRPr="004B6B10">
        <w:rPr>
          <w:sz w:val="26"/>
          <w:szCs w:val="26"/>
        </w:rPr>
        <w:t>Усть-Кубинского</w:t>
      </w:r>
      <w:r w:rsidRPr="004B6B10">
        <w:rPr>
          <w:sz w:val="26"/>
          <w:szCs w:val="26"/>
        </w:rPr>
        <w:t xml:space="preserve"> муниципального округа с учетом положений</w:t>
      </w:r>
      <w:r w:rsidR="002A201E" w:rsidRPr="004B6B10">
        <w:rPr>
          <w:sz w:val="26"/>
          <w:szCs w:val="26"/>
        </w:rPr>
        <w:t xml:space="preserve"> единых региональных стандартов внешнего вида элементов благоустройства, утверждаемых Правительством области или уполномоченным им исполнительным органов власти (далее – единый стандарт).</w:t>
      </w:r>
    </w:p>
    <w:p w:rsidR="0018268C" w:rsidRPr="004B6B10" w:rsidRDefault="0018268C" w:rsidP="004B6B10">
      <w:pPr>
        <w:ind w:right="6" w:firstLine="709"/>
        <w:jc w:val="both"/>
        <w:rPr>
          <w:sz w:val="26"/>
          <w:szCs w:val="26"/>
        </w:rPr>
      </w:pPr>
      <w:r w:rsidRPr="004B6B10">
        <w:rPr>
          <w:sz w:val="26"/>
          <w:szCs w:val="26"/>
        </w:rPr>
        <w:t>Комплекс мероприятий по благоустройству территорий муниципального округа включает в себя мероприятия по развитию территорий муниципального образования различного функционального назначения, а также содержание территорий округа с расположенными на них элементами благоустройства.</w:t>
      </w:r>
    </w:p>
    <w:p w:rsidR="0018268C" w:rsidRPr="004B6B10" w:rsidRDefault="0018268C" w:rsidP="004B6B10">
      <w:pPr>
        <w:ind w:right="6" w:firstLine="709"/>
        <w:jc w:val="both"/>
        <w:rPr>
          <w:sz w:val="26"/>
          <w:szCs w:val="26"/>
        </w:rPr>
      </w:pPr>
      <w:r w:rsidRPr="004B6B10">
        <w:rPr>
          <w:sz w:val="26"/>
          <w:szCs w:val="26"/>
        </w:rPr>
        <w:t xml:space="preserve">Благоустройство территорий муниципального округа,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w:t>
      </w:r>
      <w:r w:rsidRPr="004B6B10">
        <w:rPr>
          <w:sz w:val="26"/>
          <w:szCs w:val="26"/>
        </w:rPr>
        <w:lastRenderedPageBreak/>
        <w:t>земельных участков, зданий, строений, сооружений в объеме, предусмотренном требованиями законодательства Российской Федерации, законодательства области и муниципальных нормативных правовых актов самостоятельно или посредством привлечения специализированных организаций.</w:t>
      </w:r>
    </w:p>
    <w:p w:rsidR="0018268C" w:rsidRPr="004B6B10" w:rsidRDefault="0018268C" w:rsidP="004B6B10">
      <w:pPr>
        <w:ind w:right="6" w:firstLine="709"/>
        <w:jc w:val="both"/>
        <w:rPr>
          <w:sz w:val="26"/>
          <w:szCs w:val="26"/>
        </w:rPr>
      </w:pPr>
      <w:r w:rsidRPr="004B6B10">
        <w:rPr>
          <w:sz w:val="26"/>
          <w:szCs w:val="26"/>
        </w:rPr>
        <w:t>Мероприятия по благоустройству территорий муниципального округа должны осуществляться в установленные сроки и качественно, на всех территориях должны соблюдаться чистота и порядок.</w:t>
      </w:r>
    </w:p>
    <w:p w:rsidR="0018268C" w:rsidRPr="004B6B10" w:rsidRDefault="0018268C" w:rsidP="004B6B10">
      <w:pPr>
        <w:ind w:left="6" w:right="6" w:firstLine="702"/>
        <w:jc w:val="both"/>
        <w:rPr>
          <w:sz w:val="26"/>
          <w:szCs w:val="26"/>
        </w:rPr>
      </w:pPr>
      <w:r w:rsidRPr="004B6B10">
        <w:rPr>
          <w:sz w:val="26"/>
          <w:szCs w:val="26"/>
        </w:rPr>
        <w:t>В случае если здание, строение, сооружение принадлежат на праве собственности или ином вещном либо обязательственном праве нескольким лицам, территория, содержание которой осуществляется этими лицами, определяется пропорционально доле в праве собственности или ином праве на объект недвижимости.</w:t>
      </w:r>
    </w:p>
    <w:p w:rsidR="0018268C" w:rsidRPr="004B6B10" w:rsidRDefault="0018268C" w:rsidP="004B6B10">
      <w:pPr>
        <w:ind w:left="6" w:right="6" w:firstLine="709"/>
        <w:jc w:val="both"/>
        <w:rPr>
          <w:sz w:val="26"/>
          <w:szCs w:val="26"/>
        </w:rPr>
      </w:pPr>
      <w:r w:rsidRPr="004B6B10">
        <w:rPr>
          <w:sz w:val="26"/>
          <w:szCs w:val="26"/>
        </w:rPr>
        <w:t>В случае если на территории земельного участка находятся несколько зданий, строений, сооружений, принадлежащих разным лицам, границы содержания территории могут определяться соглашением сторон. </w:t>
      </w:r>
    </w:p>
    <w:p w:rsidR="0018268C" w:rsidRPr="004B6B10" w:rsidRDefault="0018268C" w:rsidP="004B6B10">
      <w:pPr>
        <w:ind w:left="6" w:right="6" w:firstLine="709"/>
        <w:jc w:val="both"/>
        <w:rPr>
          <w:sz w:val="26"/>
          <w:szCs w:val="26"/>
        </w:rPr>
      </w:pPr>
      <w:r w:rsidRPr="004B6B10">
        <w:rPr>
          <w:sz w:val="26"/>
          <w:szCs w:val="26"/>
        </w:rPr>
        <w:t>При отсутствии соглашения территория, содержание которой осуществляется, определяется в равных долях между всеми собственниками и (или) иными законными владельцами (пользователями) зданий, строений, сооружений. </w:t>
      </w:r>
    </w:p>
    <w:p w:rsidR="0018268C" w:rsidRPr="004B6B10" w:rsidRDefault="0018268C" w:rsidP="004B6B10">
      <w:pPr>
        <w:ind w:left="6" w:right="6" w:firstLine="709"/>
        <w:jc w:val="both"/>
        <w:rPr>
          <w:sz w:val="26"/>
          <w:szCs w:val="26"/>
        </w:rPr>
      </w:pPr>
      <w:r w:rsidRPr="004B6B10">
        <w:rPr>
          <w:sz w:val="26"/>
          <w:szCs w:val="26"/>
        </w:rPr>
        <w:t>В случае если земельный участок, находящийся во владении физического или юридического лица, не оформлен в установленном порядке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содержанию подлежит территория по фактически сложившейся границе земельного участка, находящегося во владении, а также прилегающая территория.</w:t>
      </w:r>
      <w:r w:rsidR="00D35C68" w:rsidRPr="004B6B10">
        <w:rPr>
          <w:sz w:val="26"/>
          <w:szCs w:val="26"/>
        </w:rPr>
        <w:t>»</w:t>
      </w:r>
    </w:p>
    <w:p w:rsidR="00D35C68" w:rsidRPr="004B6B10" w:rsidRDefault="00D35C68" w:rsidP="004B6B10">
      <w:pPr>
        <w:ind w:left="6" w:right="6" w:firstLine="709"/>
        <w:jc w:val="both"/>
        <w:rPr>
          <w:sz w:val="26"/>
          <w:szCs w:val="26"/>
        </w:rPr>
      </w:pPr>
    </w:p>
    <w:p w:rsidR="00BD2AA7" w:rsidRPr="004B6B10" w:rsidRDefault="00DD6386" w:rsidP="004B6B10">
      <w:pPr>
        <w:autoSpaceDE w:val="0"/>
        <w:autoSpaceDN w:val="0"/>
        <w:adjustRightInd w:val="0"/>
        <w:ind w:firstLine="709"/>
        <w:contextualSpacing/>
        <w:jc w:val="both"/>
        <w:rPr>
          <w:color w:val="000000"/>
          <w:sz w:val="26"/>
          <w:szCs w:val="26"/>
        </w:rPr>
      </w:pPr>
      <w:r w:rsidRPr="004B6B10">
        <w:rPr>
          <w:sz w:val="26"/>
          <w:szCs w:val="26"/>
        </w:rPr>
        <w:t>1.2</w:t>
      </w:r>
      <w:r w:rsidR="003C75E9" w:rsidRPr="004B6B10">
        <w:rPr>
          <w:sz w:val="26"/>
          <w:szCs w:val="26"/>
        </w:rPr>
        <w:t>.</w:t>
      </w:r>
      <w:r w:rsidR="003C75E9" w:rsidRPr="004B6B10">
        <w:rPr>
          <w:color w:val="000000"/>
          <w:sz w:val="26"/>
          <w:szCs w:val="26"/>
        </w:rPr>
        <w:t xml:space="preserve">Пункт 1.9 дополнить </w:t>
      </w:r>
      <w:r w:rsidR="00F677C6" w:rsidRPr="004B6B10">
        <w:rPr>
          <w:color w:val="000000"/>
          <w:sz w:val="26"/>
          <w:szCs w:val="26"/>
        </w:rPr>
        <w:t>абзацами сорок шестым</w:t>
      </w:r>
      <w:r w:rsidR="00C61A6D" w:rsidRPr="004B6B10">
        <w:rPr>
          <w:color w:val="000000"/>
          <w:sz w:val="26"/>
          <w:szCs w:val="26"/>
        </w:rPr>
        <w:t>-</w:t>
      </w:r>
      <w:r w:rsidR="00A7141D" w:rsidRPr="004B6B10">
        <w:rPr>
          <w:color w:val="000000"/>
          <w:sz w:val="26"/>
          <w:szCs w:val="26"/>
        </w:rPr>
        <w:t xml:space="preserve"> шестьдесят </w:t>
      </w:r>
      <w:r w:rsidR="002A201E" w:rsidRPr="004B6B10">
        <w:rPr>
          <w:color w:val="000000"/>
          <w:sz w:val="26"/>
          <w:szCs w:val="26"/>
        </w:rPr>
        <w:t>пятым</w:t>
      </w:r>
      <w:r w:rsidR="00C61A6D" w:rsidRPr="004B6B10">
        <w:rPr>
          <w:color w:val="000000"/>
          <w:sz w:val="26"/>
          <w:szCs w:val="26"/>
        </w:rPr>
        <w:t xml:space="preserve"> следующего содержания</w:t>
      </w:r>
      <w:r w:rsidR="003C75E9" w:rsidRPr="004B6B10">
        <w:rPr>
          <w:color w:val="000000"/>
          <w:sz w:val="26"/>
          <w:szCs w:val="26"/>
        </w:rPr>
        <w:t>:</w:t>
      </w:r>
    </w:p>
    <w:p w:rsidR="00A7141D" w:rsidRPr="004B6B10" w:rsidRDefault="00C61A6D" w:rsidP="004B6B10">
      <w:pPr>
        <w:ind w:firstLine="708"/>
        <w:jc w:val="both"/>
        <w:rPr>
          <w:sz w:val="26"/>
          <w:szCs w:val="26"/>
        </w:rPr>
      </w:pPr>
      <w:r w:rsidRPr="004B6B10">
        <w:rPr>
          <w:sz w:val="26"/>
          <w:szCs w:val="26"/>
        </w:rPr>
        <w:t>«</w:t>
      </w:r>
      <w:r w:rsidR="00A7141D" w:rsidRPr="004B6B10">
        <w:rPr>
          <w:b/>
          <w:sz w:val="26"/>
          <w:szCs w:val="26"/>
        </w:rPr>
        <w:t>пляж</w:t>
      </w:r>
      <w:r w:rsidR="00A7141D" w:rsidRPr="004B6B10">
        <w:rPr>
          <w:sz w:val="26"/>
          <w:szCs w:val="26"/>
        </w:rPr>
        <w:t xml:space="preserve"> – участок побережья вдоль акватории естественного или искусственного поверхностного водного объекта (озеро, водохранилище, река, пруд и др.) с пляжной инфраструктурой;</w:t>
      </w:r>
    </w:p>
    <w:p w:rsidR="00A7141D" w:rsidRPr="004B6B10" w:rsidRDefault="00A7141D" w:rsidP="004B6B10">
      <w:pPr>
        <w:ind w:firstLine="708"/>
        <w:jc w:val="both"/>
        <w:rPr>
          <w:sz w:val="26"/>
          <w:szCs w:val="26"/>
        </w:rPr>
      </w:pPr>
      <w:r w:rsidRPr="004B6B10">
        <w:rPr>
          <w:b/>
          <w:sz w:val="26"/>
          <w:szCs w:val="26"/>
        </w:rPr>
        <w:t>пляжная инфраструктура</w:t>
      </w:r>
      <w:r w:rsidRPr="004B6B10">
        <w:rPr>
          <w:sz w:val="26"/>
          <w:szCs w:val="26"/>
        </w:rPr>
        <w:t xml:space="preserve"> – совокупность объектов благоустройства и элементов благоустройства на участке побережья, обеспечивающих возможность использования участка побережья по назначению;</w:t>
      </w:r>
    </w:p>
    <w:p w:rsidR="00A7141D" w:rsidRPr="004B6B10" w:rsidRDefault="00A7141D" w:rsidP="004B6B10">
      <w:pPr>
        <w:ind w:firstLine="708"/>
        <w:jc w:val="both"/>
        <w:rPr>
          <w:sz w:val="26"/>
          <w:szCs w:val="26"/>
        </w:rPr>
      </w:pPr>
      <w:r w:rsidRPr="004B6B10">
        <w:rPr>
          <w:b/>
          <w:sz w:val="26"/>
          <w:szCs w:val="26"/>
        </w:rPr>
        <w:t>место купания</w:t>
      </w:r>
      <w:r w:rsidRPr="004B6B10">
        <w:rPr>
          <w:sz w:val="26"/>
          <w:szCs w:val="26"/>
        </w:rPr>
        <w:t xml:space="preserve"> – участок акватории естественного или искусственного поверхностного водного объекта, пригодный по своим геологическим и физико-географическим показателям для купания людей;</w:t>
      </w:r>
    </w:p>
    <w:p w:rsidR="00A7141D" w:rsidRPr="004B6B10" w:rsidRDefault="00A7141D" w:rsidP="004B6B10">
      <w:pPr>
        <w:ind w:firstLine="708"/>
        <w:jc w:val="both"/>
        <w:rPr>
          <w:sz w:val="26"/>
          <w:szCs w:val="26"/>
        </w:rPr>
      </w:pPr>
      <w:r w:rsidRPr="004B6B10">
        <w:rPr>
          <w:b/>
          <w:sz w:val="26"/>
          <w:szCs w:val="26"/>
        </w:rPr>
        <w:t>зона купания</w:t>
      </w:r>
      <w:r w:rsidRPr="004B6B10">
        <w:rPr>
          <w:sz w:val="26"/>
          <w:szCs w:val="26"/>
        </w:rPr>
        <w:t xml:space="preserve"> – водное пространство, отведенное для купания в пределах границ, обозначение которых обеспечивает владелец пляжа;</w:t>
      </w:r>
    </w:p>
    <w:p w:rsidR="00A7141D" w:rsidRPr="004B6B10" w:rsidRDefault="00A7141D" w:rsidP="004B6B10">
      <w:pPr>
        <w:ind w:firstLine="708"/>
        <w:jc w:val="both"/>
        <w:rPr>
          <w:sz w:val="26"/>
          <w:szCs w:val="26"/>
        </w:rPr>
      </w:pPr>
      <w:r w:rsidRPr="004B6B10">
        <w:rPr>
          <w:b/>
          <w:sz w:val="26"/>
          <w:szCs w:val="26"/>
        </w:rPr>
        <w:t>акватория</w:t>
      </w:r>
      <w:r w:rsidRPr="004B6B10">
        <w:rPr>
          <w:sz w:val="26"/>
          <w:szCs w:val="26"/>
        </w:rPr>
        <w:t xml:space="preserve"> – водное пространство в пределах естественных, искусственных или условных границ;</w:t>
      </w:r>
    </w:p>
    <w:p w:rsidR="00A7141D" w:rsidRPr="004B6B10" w:rsidRDefault="00A7141D" w:rsidP="004B6B10">
      <w:pPr>
        <w:ind w:firstLine="708"/>
        <w:jc w:val="both"/>
        <w:rPr>
          <w:sz w:val="26"/>
          <w:szCs w:val="26"/>
        </w:rPr>
      </w:pPr>
      <w:r w:rsidRPr="004B6B10">
        <w:rPr>
          <w:b/>
          <w:sz w:val="26"/>
          <w:szCs w:val="26"/>
        </w:rPr>
        <w:t>спасательный пост (водно-спасательный пост)</w:t>
      </w:r>
      <w:r w:rsidRPr="004B6B10">
        <w:rPr>
          <w:sz w:val="26"/>
          <w:szCs w:val="26"/>
        </w:rPr>
        <w:t xml:space="preserve"> – водно-спасательный объект, в состав которого входят здания и сооружения, либо передвижные и плавучие объекты для размещения спасательного формирования с сезонным или временным несением службы, создаваемый на весь период эксплуатации пляжа владельцем пляжа в соответствии с Правилами пользования пляжами в Российской Федерации, утвержденными приказом МЧС России от 30 сентября 2020 года № 732, Правилами охраны жизни людей на водных объектах в Вологодской области, утвержденными </w:t>
      </w:r>
      <w:r w:rsidRPr="004B6B10">
        <w:rPr>
          <w:sz w:val="26"/>
          <w:szCs w:val="26"/>
        </w:rPr>
        <w:lastRenderedPageBreak/>
        <w:t>постановлением Правительства области от 20 декабря 2007 года № 1782, нормативными актами муниципальных образований в целях предупреждения несчастных случаев и оказания помощи людям, терпящим бедствие на воде;</w:t>
      </w:r>
    </w:p>
    <w:p w:rsidR="00A7141D" w:rsidRPr="004B6B10" w:rsidRDefault="00A7141D" w:rsidP="004B6B10">
      <w:pPr>
        <w:ind w:firstLine="708"/>
        <w:jc w:val="both"/>
        <w:rPr>
          <w:sz w:val="26"/>
          <w:szCs w:val="26"/>
        </w:rPr>
      </w:pPr>
      <w:r w:rsidRPr="004B6B10">
        <w:rPr>
          <w:b/>
          <w:sz w:val="26"/>
          <w:szCs w:val="26"/>
        </w:rPr>
        <w:t>спасательная станция</w:t>
      </w:r>
      <w:r w:rsidRPr="004B6B10">
        <w:rPr>
          <w:sz w:val="26"/>
          <w:szCs w:val="26"/>
        </w:rPr>
        <w:t xml:space="preserve"> – водно-спасательный объект, в состав которого входят здания и сооружения с помещениями (одним или несколькими), в том числе и плавучие, для размещения спасательного формирования с постоянным несением службы и спасательного имущества;</w:t>
      </w:r>
    </w:p>
    <w:p w:rsidR="00A7141D" w:rsidRPr="004B6B10" w:rsidRDefault="00A7141D" w:rsidP="004B6B10">
      <w:pPr>
        <w:ind w:firstLine="708"/>
        <w:jc w:val="both"/>
        <w:rPr>
          <w:sz w:val="26"/>
          <w:szCs w:val="26"/>
        </w:rPr>
      </w:pPr>
      <w:r w:rsidRPr="004B6B10">
        <w:rPr>
          <w:b/>
          <w:sz w:val="26"/>
          <w:szCs w:val="26"/>
        </w:rPr>
        <w:t>спасательная (наблюдательная) вышка</w:t>
      </w:r>
      <w:r w:rsidRPr="004B6B10">
        <w:rPr>
          <w:sz w:val="26"/>
          <w:szCs w:val="26"/>
        </w:rPr>
        <w:t xml:space="preserve"> – водно-спасательный объект, в состав которого входят сооружения (конструкции) с помещением (местом) для размещения спасательного формирования с постоянным несением службы.</w:t>
      </w:r>
    </w:p>
    <w:p w:rsidR="00A7141D" w:rsidRPr="004B6B10" w:rsidRDefault="00A7141D" w:rsidP="004B6B10">
      <w:pPr>
        <w:ind w:firstLine="708"/>
        <w:rPr>
          <w:sz w:val="26"/>
          <w:szCs w:val="26"/>
        </w:rPr>
      </w:pPr>
      <w:r w:rsidRPr="004B6B10">
        <w:rPr>
          <w:b/>
          <w:sz w:val="26"/>
          <w:szCs w:val="26"/>
        </w:rPr>
        <w:t>вывеска</w:t>
      </w:r>
      <w:r w:rsidR="001F1804" w:rsidRPr="004B6B10">
        <w:rPr>
          <w:sz w:val="26"/>
          <w:szCs w:val="26"/>
        </w:rPr>
        <w:t xml:space="preserve"> - информационные конструкции</w:t>
      </w:r>
      <w:r w:rsidRPr="004B6B10">
        <w:rPr>
          <w:sz w:val="26"/>
          <w:szCs w:val="26"/>
        </w:rPr>
        <w:t xml:space="preserve">, </w:t>
      </w:r>
      <w:r w:rsidR="001F1804" w:rsidRPr="004B6B10">
        <w:rPr>
          <w:sz w:val="26"/>
          <w:szCs w:val="26"/>
        </w:rPr>
        <w:t xml:space="preserve">предназначенные для размещения информации об организации, индивидуальном предпринимателе в целях уведомления неопределенного круга лиц о месте своего расположения, наименовании (фирменном наименовании), коммерческом обозначении , изображении товарного знака, знаке обслуживания, месте нахождения (адресе), режиме работы, профиле деятельности и (или) виде(-ах) реализуемых товаров и услуг, не содержащая сведений рекламного характера; </w:t>
      </w:r>
    </w:p>
    <w:p w:rsidR="00A7141D" w:rsidRPr="004B6B10" w:rsidRDefault="00A7141D" w:rsidP="004B6B10">
      <w:pPr>
        <w:ind w:right="-1" w:firstLine="709"/>
        <w:jc w:val="both"/>
        <w:rPr>
          <w:sz w:val="26"/>
          <w:szCs w:val="26"/>
        </w:rPr>
      </w:pPr>
      <w:r w:rsidRPr="004B6B10">
        <w:rPr>
          <w:b/>
          <w:sz w:val="26"/>
          <w:szCs w:val="26"/>
        </w:rPr>
        <w:t>бульвар</w:t>
      </w:r>
      <w:r w:rsidRPr="004B6B10">
        <w:rPr>
          <w:sz w:val="26"/>
          <w:szCs w:val="26"/>
        </w:rPr>
        <w:t xml:space="preserve"> – озелененная территория общего пользования вдоль улиц, набережных в виде полосы различной ширины, предназначенная для пешеходного транзитного движения и кратковременного отдыха; </w:t>
      </w:r>
    </w:p>
    <w:p w:rsidR="00A7141D" w:rsidRPr="004B6B10" w:rsidRDefault="00A7141D" w:rsidP="004B6B10">
      <w:pPr>
        <w:ind w:right="-1" w:firstLine="709"/>
        <w:jc w:val="both"/>
        <w:rPr>
          <w:sz w:val="26"/>
          <w:szCs w:val="26"/>
        </w:rPr>
      </w:pPr>
      <w:r w:rsidRPr="004B6B10">
        <w:rPr>
          <w:b/>
          <w:sz w:val="26"/>
          <w:szCs w:val="26"/>
        </w:rPr>
        <w:t>вертикальное озеленение</w:t>
      </w:r>
      <w:r w:rsidRPr="004B6B10">
        <w:rPr>
          <w:sz w:val="26"/>
          <w:szCs w:val="26"/>
        </w:rPr>
        <w:t xml:space="preserve"> – декорирование вертикальных плоскостей вьющимися, лазающими, ниспадающими растениями;</w:t>
      </w:r>
    </w:p>
    <w:p w:rsidR="00A7141D" w:rsidRPr="004B6B10" w:rsidRDefault="00A7141D" w:rsidP="004B6B10">
      <w:pPr>
        <w:ind w:right="-1" w:firstLine="709"/>
        <w:jc w:val="both"/>
        <w:rPr>
          <w:sz w:val="26"/>
          <w:szCs w:val="26"/>
        </w:rPr>
      </w:pPr>
      <w:r w:rsidRPr="004B6B10">
        <w:rPr>
          <w:b/>
          <w:sz w:val="26"/>
          <w:szCs w:val="26"/>
        </w:rPr>
        <w:t>парк</w:t>
      </w:r>
      <w:r w:rsidRPr="004B6B10">
        <w:rPr>
          <w:sz w:val="26"/>
          <w:szCs w:val="26"/>
        </w:rPr>
        <w:t xml:space="preserve"> – озелененная территория общего пользования, представляющая собой самостоятельный архитектурно-ландшафтный объект;</w:t>
      </w:r>
    </w:p>
    <w:p w:rsidR="00A7141D" w:rsidRPr="004B6B10" w:rsidRDefault="00A7141D" w:rsidP="004B6B10">
      <w:pPr>
        <w:ind w:right="-1" w:firstLine="709"/>
        <w:jc w:val="both"/>
        <w:rPr>
          <w:sz w:val="26"/>
          <w:szCs w:val="26"/>
        </w:rPr>
      </w:pPr>
      <w:r w:rsidRPr="004B6B10">
        <w:rPr>
          <w:b/>
          <w:sz w:val="26"/>
          <w:szCs w:val="26"/>
        </w:rPr>
        <w:t>пешеходные коммуникации</w:t>
      </w:r>
      <w:r w:rsidRPr="004B6B10">
        <w:rPr>
          <w:sz w:val="26"/>
          <w:szCs w:val="26"/>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A7141D" w:rsidRPr="004B6B10" w:rsidRDefault="00A7141D" w:rsidP="004B6B10">
      <w:pPr>
        <w:ind w:right="-1" w:firstLine="709"/>
        <w:jc w:val="both"/>
        <w:rPr>
          <w:sz w:val="26"/>
          <w:szCs w:val="26"/>
        </w:rPr>
      </w:pPr>
      <w:r w:rsidRPr="004B6B10">
        <w:rPr>
          <w:b/>
          <w:sz w:val="26"/>
          <w:szCs w:val="26"/>
        </w:rPr>
        <w:t>проезд</w:t>
      </w:r>
      <w:r w:rsidRPr="004B6B10">
        <w:rPr>
          <w:sz w:val="26"/>
          <w:szCs w:val="26"/>
        </w:rPr>
        <w:t xml:space="preserve"> – дорога, примыкающая к проезжим частям жилых и магистральных улиц, разворотным площадкам;</w:t>
      </w:r>
    </w:p>
    <w:p w:rsidR="00A7141D" w:rsidRPr="004B6B10" w:rsidRDefault="00A7141D" w:rsidP="004B6B10">
      <w:pPr>
        <w:ind w:right="-1" w:firstLine="709"/>
        <w:jc w:val="both"/>
        <w:rPr>
          <w:sz w:val="26"/>
          <w:szCs w:val="26"/>
        </w:rPr>
      </w:pPr>
      <w:r w:rsidRPr="004B6B10">
        <w:rPr>
          <w:b/>
          <w:sz w:val="26"/>
          <w:szCs w:val="26"/>
        </w:rPr>
        <w:t>развитие территорий муниципальных образований различного                      функционального назначения</w:t>
      </w:r>
      <w:r w:rsidRPr="004B6B10">
        <w:rPr>
          <w:sz w:val="26"/>
          <w:szCs w:val="26"/>
        </w:rPr>
        <w:t xml:space="preserve"> – проведение работ, направленных на создание новых мест общего пользования, дворовых территорий или улучшение состояния существующих территорий муниципальных образований и расположенных на них зданий, строений, сооружений, элементов благоустройства, в том числе выполнение требований архитектурно-художественного облика территорий и архитектурно-градостроительного облика объектов капитального строительства;</w:t>
      </w:r>
    </w:p>
    <w:p w:rsidR="00A7141D" w:rsidRPr="004B6B10" w:rsidRDefault="00A7141D" w:rsidP="004B6B10">
      <w:pPr>
        <w:ind w:right="-1" w:firstLine="709"/>
        <w:jc w:val="both"/>
        <w:rPr>
          <w:sz w:val="26"/>
          <w:szCs w:val="26"/>
        </w:rPr>
      </w:pPr>
      <w:r w:rsidRPr="004B6B10">
        <w:rPr>
          <w:b/>
          <w:sz w:val="26"/>
          <w:szCs w:val="26"/>
        </w:rPr>
        <w:t xml:space="preserve">сад </w:t>
      </w:r>
      <w:r w:rsidRPr="004B6B10">
        <w:rPr>
          <w:sz w:val="26"/>
          <w:szCs w:val="26"/>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A7141D" w:rsidRPr="004B6B10" w:rsidRDefault="00A7141D" w:rsidP="004B6B10">
      <w:pPr>
        <w:ind w:right="-1" w:firstLine="709"/>
        <w:jc w:val="both"/>
        <w:rPr>
          <w:sz w:val="26"/>
          <w:szCs w:val="26"/>
        </w:rPr>
      </w:pPr>
      <w:r w:rsidRPr="004B6B10">
        <w:rPr>
          <w:b/>
          <w:sz w:val="26"/>
          <w:szCs w:val="26"/>
        </w:rPr>
        <w:t>сезонные (летние) кафе</w:t>
      </w:r>
      <w:r w:rsidRPr="004B6B10">
        <w:rPr>
          <w:sz w:val="26"/>
          <w:szCs w:val="26"/>
        </w:rPr>
        <w:t xml:space="preserve"> – кафе, осуществляющие свою деятельность в  течение определенного периода (сезона);</w:t>
      </w:r>
    </w:p>
    <w:p w:rsidR="00A7141D" w:rsidRPr="004B6B10" w:rsidRDefault="00A7141D" w:rsidP="004B6B10">
      <w:pPr>
        <w:ind w:right="-1" w:firstLine="709"/>
        <w:jc w:val="both"/>
        <w:rPr>
          <w:sz w:val="26"/>
          <w:szCs w:val="26"/>
        </w:rPr>
      </w:pPr>
      <w:r w:rsidRPr="004B6B10">
        <w:rPr>
          <w:b/>
          <w:sz w:val="26"/>
          <w:szCs w:val="26"/>
        </w:rPr>
        <w:t xml:space="preserve">сквер </w:t>
      </w:r>
      <w:r w:rsidRPr="004B6B10">
        <w:rPr>
          <w:sz w:val="26"/>
          <w:szCs w:val="26"/>
        </w:rPr>
        <w:t>–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rsidR="00A7141D" w:rsidRPr="004B6B10" w:rsidRDefault="00A7141D" w:rsidP="004B6B10">
      <w:pPr>
        <w:ind w:right="-1" w:firstLine="709"/>
        <w:jc w:val="both"/>
        <w:rPr>
          <w:sz w:val="26"/>
          <w:szCs w:val="26"/>
        </w:rPr>
      </w:pPr>
      <w:r w:rsidRPr="004B6B10">
        <w:rPr>
          <w:b/>
          <w:sz w:val="26"/>
          <w:szCs w:val="26"/>
        </w:rPr>
        <w:lastRenderedPageBreak/>
        <w:t>твердое покрытие</w:t>
      </w:r>
      <w:r w:rsidRPr="004B6B10">
        <w:rPr>
          <w:sz w:val="26"/>
          <w:szCs w:val="26"/>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A7141D" w:rsidRPr="004B6B10" w:rsidRDefault="00A7141D" w:rsidP="004B6B10">
      <w:pPr>
        <w:ind w:right="-1" w:firstLine="709"/>
        <w:jc w:val="both"/>
        <w:rPr>
          <w:sz w:val="26"/>
          <w:szCs w:val="26"/>
        </w:rPr>
      </w:pPr>
      <w:r w:rsidRPr="004B6B10">
        <w:rPr>
          <w:b/>
          <w:sz w:val="26"/>
          <w:szCs w:val="26"/>
        </w:rPr>
        <w:t>улица</w:t>
      </w:r>
      <w:r w:rsidRPr="004B6B10">
        <w:rPr>
          <w:sz w:val="26"/>
          <w:szCs w:val="26"/>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sidR="00DD6386" w:rsidRPr="004B6B10">
        <w:rPr>
          <w:sz w:val="26"/>
          <w:szCs w:val="26"/>
        </w:rPr>
        <w:t>»</w:t>
      </w:r>
    </w:p>
    <w:p w:rsidR="002A201E" w:rsidRPr="004B6B10" w:rsidRDefault="002A201E" w:rsidP="004B6B10">
      <w:pPr>
        <w:ind w:left="6" w:right="6" w:firstLine="709"/>
        <w:jc w:val="both"/>
        <w:rPr>
          <w:sz w:val="26"/>
          <w:szCs w:val="26"/>
        </w:rPr>
      </w:pPr>
      <w:r w:rsidRPr="004B6B10">
        <w:rPr>
          <w:sz w:val="26"/>
          <w:szCs w:val="26"/>
        </w:rPr>
        <w:t xml:space="preserve">1.3. </w:t>
      </w:r>
      <w:r w:rsidR="00D35C68" w:rsidRPr="004B6B10">
        <w:rPr>
          <w:sz w:val="26"/>
          <w:szCs w:val="26"/>
        </w:rPr>
        <w:t>Раздел 3 дополнить пунктом 3(1)</w:t>
      </w:r>
      <w:r w:rsidRPr="004B6B10">
        <w:rPr>
          <w:sz w:val="26"/>
          <w:szCs w:val="26"/>
        </w:rPr>
        <w:t xml:space="preserve"> следующего содержания:</w:t>
      </w:r>
    </w:p>
    <w:p w:rsidR="002A201E" w:rsidRPr="004B6B10" w:rsidRDefault="00D35C68" w:rsidP="004B6B10">
      <w:pPr>
        <w:ind w:left="6" w:right="6" w:firstLine="709"/>
        <w:jc w:val="both"/>
        <w:rPr>
          <w:sz w:val="26"/>
          <w:szCs w:val="26"/>
        </w:rPr>
      </w:pPr>
      <w:r w:rsidRPr="004B6B10">
        <w:rPr>
          <w:sz w:val="26"/>
          <w:szCs w:val="26"/>
        </w:rPr>
        <w:t>«3(</w:t>
      </w:r>
      <w:r w:rsidR="002A201E" w:rsidRPr="004B6B10">
        <w:rPr>
          <w:sz w:val="26"/>
          <w:szCs w:val="26"/>
        </w:rPr>
        <w:t>1</w:t>
      </w:r>
      <w:r w:rsidRPr="004B6B10">
        <w:rPr>
          <w:sz w:val="26"/>
          <w:szCs w:val="26"/>
        </w:rPr>
        <w:t>)</w:t>
      </w:r>
      <w:r w:rsidR="002A201E" w:rsidRPr="004B6B10">
        <w:rPr>
          <w:sz w:val="26"/>
          <w:szCs w:val="26"/>
        </w:rPr>
        <w:t xml:space="preserve"> Площади»</w:t>
      </w:r>
    </w:p>
    <w:p w:rsidR="002A201E" w:rsidRPr="004B6B10" w:rsidRDefault="00D35C68" w:rsidP="004B6B10">
      <w:pPr>
        <w:ind w:left="6" w:right="6" w:firstLine="709"/>
        <w:jc w:val="both"/>
        <w:rPr>
          <w:sz w:val="26"/>
          <w:szCs w:val="26"/>
        </w:rPr>
      </w:pPr>
      <w:r w:rsidRPr="004B6B10">
        <w:rPr>
          <w:sz w:val="26"/>
          <w:szCs w:val="26"/>
        </w:rPr>
        <w:t>3(1).1.</w:t>
      </w:r>
      <w:r w:rsidR="002A201E" w:rsidRPr="004B6B10">
        <w:rPr>
          <w:sz w:val="26"/>
          <w:szCs w:val="26"/>
        </w:rPr>
        <w:t xml:space="preserve"> По функциональному назначению площади подразделяются на: </w:t>
      </w:r>
    </w:p>
    <w:p w:rsidR="002A201E" w:rsidRPr="004B6B10" w:rsidRDefault="002A201E" w:rsidP="004B6B10">
      <w:pPr>
        <w:ind w:left="6" w:right="6" w:firstLine="709"/>
        <w:jc w:val="both"/>
        <w:rPr>
          <w:sz w:val="26"/>
          <w:szCs w:val="26"/>
        </w:rPr>
      </w:pPr>
      <w:r w:rsidRPr="004B6B10">
        <w:rPr>
          <w:sz w:val="26"/>
          <w:szCs w:val="26"/>
        </w:rPr>
        <w:t>главные (у зданий органов власти, общественных организаций); </w:t>
      </w:r>
    </w:p>
    <w:p w:rsidR="002A201E" w:rsidRPr="004B6B10" w:rsidRDefault="002A201E" w:rsidP="004B6B10">
      <w:pPr>
        <w:ind w:left="6" w:right="6" w:firstLine="709"/>
        <w:jc w:val="both"/>
        <w:rPr>
          <w:sz w:val="26"/>
          <w:szCs w:val="26"/>
        </w:rPr>
      </w:pPr>
      <w:r w:rsidRPr="004B6B10">
        <w:rPr>
          <w:sz w:val="26"/>
          <w:szCs w:val="26"/>
        </w:rPr>
        <w:t>приобъектные (у театров, памятников, кинотеатров, музеев, торговых центров, стадионов, парков, рынков и др.); </w:t>
      </w:r>
    </w:p>
    <w:p w:rsidR="002A201E" w:rsidRPr="004B6B10" w:rsidRDefault="002A201E" w:rsidP="004B6B10">
      <w:pPr>
        <w:ind w:left="6" w:right="6" w:firstLine="709"/>
        <w:jc w:val="both"/>
        <w:rPr>
          <w:sz w:val="26"/>
          <w:szCs w:val="26"/>
        </w:rPr>
      </w:pPr>
      <w:r w:rsidRPr="004B6B10">
        <w:rPr>
          <w:sz w:val="26"/>
          <w:szCs w:val="26"/>
        </w:rPr>
        <w:t>общественно-транспортные (у вокзалов, на въездах); </w:t>
      </w:r>
    </w:p>
    <w:p w:rsidR="002A201E" w:rsidRPr="004B6B10" w:rsidRDefault="002A201E" w:rsidP="004B6B10">
      <w:pPr>
        <w:ind w:left="6" w:right="6" w:firstLine="709"/>
        <w:jc w:val="both"/>
        <w:rPr>
          <w:sz w:val="26"/>
          <w:szCs w:val="26"/>
        </w:rPr>
      </w:pPr>
      <w:r w:rsidRPr="004B6B10">
        <w:rPr>
          <w:sz w:val="26"/>
          <w:szCs w:val="26"/>
        </w:rPr>
        <w:t>мемориальные (у памятных объектов или мест); </w:t>
      </w:r>
    </w:p>
    <w:p w:rsidR="002A201E" w:rsidRPr="004B6B10" w:rsidRDefault="002A201E" w:rsidP="004B6B10">
      <w:pPr>
        <w:ind w:left="6" w:right="6" w:firstLine="709"/>
        <w:jc w:val="both"/>
        <w:rPr>
          <w:sz w:val="26"/>
          <w:szCs w:val="26"/>
        </w:rPr>
      </w:pPr>
      <w:r w:rsidRPr="004B6B10">
        <w:rPr>
          <w:sz w:val="26"/>
          <w:szCs w:val="26"/>
        </w:rPr>
        <w:t>площади транспортных развязок.</w:t>
      </w:r>
    </w:p>
    <w:p w:rsidR="002A201E" w:rsidRPr="004B6B10" w:rsidRDefault="00D35C68" w:rsidP="004B6B10">
      <w:pPr>
        <w:ind w:left="6" w:right="6" w:firstLine="709"/>
        <w:jc w:val="both"/>
        <w:rPr>
          <w:sz w:val="26"/>
          <w:szCs w:val="26"/>
        </w:rPr>
      </w:pPr>
      <w:r w:rsidRPr="004B6B10">
        <w:rPr>
          <w:sz w:val="26"/>
          <w:szCs w:val="26"/>
        </w:rPr>
        <w:t>3(1).</w:t>
      </w:r>
      <w:r w:rsidR="002A201E" w:rsidRPr="004B6B10">
        <w:rPr>
          <w:sz w:val="26"/>
          <w:szCs w:val="26"/>
        </w:rPr>
        <w:t>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маломобильных групп населения.</w:t>
      </w:r>
    </w:p>
    <w:p w:rsidR="002A201E" w:rsidRPr="004B6B10" w:rsidRDefault="00D35C68" w:rsidP="004B6B10">
      <w:pPr>
        <w:ind w:left="6" w:right="6" w:firstLine="709"/>
        <w:jc w:val="both"/>
        <w:rPr>
          <w:sz w:val="26"/>
          <w:szCs w:val="26"/>
        </w:rPr>
      </w:pPr>
      <w:r w:rsidRPr="004B6B10">
        <w:rPr>
          <w:sz w:val="26"/>
          <w:szCs w:val="26"/>
        </w:rPr>
        <w:t>3(1)</w:t>
      </w:r>
      <w:r w:rsidR="002A201E" w:rsidRPr="004B6B10">
        <w:rPr>
          <w:sz w:val="26"/>
          <w:szCs w:val="26"/>
        </w:rPr>
        <w:t>.3. Перечень элементов благоустройства площадей включает: твердое покрытие, наружное освещение, элементы сопряжения покрытий, урны. </w:t>
      </w:r>
    </w:p>
    <w:p w:rsidR="002A201E" w:rsidRPr="004B6B10" w:rsidRDefault="002A201E" w:rsidP="004B6B10">
      <w:pPr>
        <w:ind w:left="6" w:right="6" w:firstLine="709"/>
        <w:jc w:val="both"/>
        <w:rPr>
          <w:sz w:val="26"/>
          <w:szCs w:val="26"/>
        </w:rPr>
      </w:pPr>
      <w:r w:rsidRPr="004B6B10">
        <w:rPr>
          <w:sz w:val="26"/>
          <w:szCs w:val="26"/>
        </w:rPr>
        <w:t>На площадях могут располагаться элементы озеленения, скамьи, передвижное торговое оборудование.</w:t>
      </w:r>
    </w:p>
    <w:p w:rsidR="002A201E" w:rsidRPr="004B6B10" w:rsidRDefault="00D35C68" w:rsidP="004B6B10">
      <w:pPr>
        <w:ind w:left="6" w:right="6" w:firstLine="709"/>
        <w:jc w:val="both"/>
        <w:rPr>
          <w:sz w:val="26"/>
          <w:szCs w:val="26"/>
        </w:rPr>
      </w:pPr>
      <w:r w:rsidRPr="004B6B10">
        <w:rPr>
          <w:sz w:val="26"/>
          <w:szCs w:val="26"/>
        </w:rPr>
        <w:t>3(</w:t>
      </w:r>
      <w:r w:rsidR="002A201E" w:rsidRPr="004B6B10">
        <w:rPr>
          <w:sz w:val="26"/>
          <w:szCs w:val="26"/>
        </w:rPr>
        <w:t>1</w:t>
      </w:r>
      <w:r w:rsidRPr="004B6B10">
        <w:rPr>
          <w:sz w:val="26"/>
          <w:szCs w:val="26"/>
        </w:rPr>
        <w:t>)</w:t>
      </w:r>
      <w:r w:rsidR="002A201E" w:rsidRPr="004B6B10">
        <w:rPr>
          <w:sz w:val="26"/>
          <w:szCs w:val="26"/>
        </w:rPr>
        <w:t>.4. В зависимости от функционального назначения площади на ней могут дополнительно размещаться:</w:t>
      </w:r>
    </w:p>
    <w:p w:rsidR="002A201E" w:rsidRPr="004B6B10" w:rsidRDefault="002A201E" w:rsidP="004B6B10">
      <w:pPr>
        <w:ind w:left="6" w:right="6" w:firstLine="709"/>
        <w:jc w:val="both"/>
        <w:rPr>
          <w:sz w:val="26"/>
          <w:szCs w:val="26"/>
        </w:rPr>
      </w:pPr>
      <w:r w:rsidRPr="004B6B10">
        <w:rPr>
          <w:sz w:val="26"/>
          <w:szCs w:val="26"/>
        </w:rPr>
        <w:t>а) на главных, приобъектных, мемориальных площадях – произведения монументально-декоративного искусства; водные устройства;</w:t>
      </w:r>
    </w:p>
    <w:p w:rsidR="002A201E" w:rsidRPr="004B6B10" w:rsidRDefault="002A201E" w:rsidP="004B6B10">
      <w:pPr>
        <w:ind w:left="6" w:right="6" w:firstLine="709"/>
        <w:jc w:val="both"/>
        <w:rPr>
          <w:sz w:val="26"/>
          <w:szCs w:val="26"/>
        </w:rPr>
      </w:pPr>
      <w:r w:rsidRPr="004B6B10">
        <w:rPr>
          <w:sz w:val="26"/>
          <w:szCs w:val="26"/>
        </w:rPr>
        <w:t>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w:t>
      </w:r>
    </w:p>
    <w:p w:rsidR="002A201E" w:rsidRPr="004B6B10" w:rsidRDefault="00D35C68" w:rsidP="004B6B10">
      <w:pPr>
        <w:ind w:left="6" w:right="6" w:firstLine="709"/>
        <w:jc w:val="both"/>
        <w:rPr>
          <w:sz w:val="26"/>
          <w:szCs w:val="26"/>
        </w:rPr>
      </w:pPr>
      <w:r w:rsidRPr="004B6B10">
        <w:rPr>
          <w:sz w:val="26"/>
          <w:szCs w:val="26"/>
        </w:rPr>
        <w:t>3(</w:t>
      </w:r>
      <w:r w:rsidR="002A201E" w:rsidRPr="004B6B10">
        <w:rPr>
          <w:sz w:val="26"/>
          <w:szCs w:val="26"/>
        </w:rPr>
        <w:t>1</w:t>
      </w:r>
      <w:r w:rsidRPr="004B6B10">
        <w:rPr>
          <w:sz w:val="26"/>
          <w:szCs w:val="26"/>
        </w:rPr>
        <w:t>)</w:t>
      </w:r>
      <w:r w:rsidR="002A201E" w:rsidRPr="004B6B10">
        <w:rPr>
          <w:sz w:val="26"/>
          <w:szCs w:val="26"/>
        </w:rPr>
        <w:t>.5. Элементы благоустройства площадей должны содержаться в технически исправном состоянии и быть очищены от загрязнений.</w:t>
      </w:r>
      <w:r w:rsidRPr="004B6B10">
        <w:rPr>
          <w:sz w:val="26"/>
          <w:szCs w:val="26"/>
        </w:rPr>
        <w:t>»</w:t>
      </w:r>
      <w:r w:rsidR="002A201E" w:rsidRPr="004B6B10">
        <w:rPr>
          <w:sz w:val="26"/>
          <w:szCs w:val="26"/>
        </w:rPr>
        <w:t> </w:t>
      </w:r>
    </w:p>
    <w:p w:rsidR="00D35C68" w:rsidRPr="004B6B10" w:rsidRDefault="00D35C68" w:rsidP="004B6B10">
      <w:pPr>
        <w:ind w:left="6" w:right="6" w:firstLine="709"/>
        <w:jc w:val="both"/>
        <w:rPr>
          <w:sz w:val="26"/>
          <w:szCs w:val="26"/>
        </w:rPr>
      </w:pPr>
    </w:p>
    <w:p w:rsidR="00DD6386" w:rsidRPr="004B6B10" w:rsidRDefault="00FA5FBC" w:rsidP="004B6B10">
      <w:pPr>
        <w:pStyle w:val="a3"/>
        <w:numPr>
          <w:ilvl w:val="1"/>
          <w:numId w:val="5"/>
        </w:numPr>
        <w:ind w:left="6" w:right="-1" w:firstLine="709"/>
        <w:jc w:val="both"/>
        <w:rPr>
          <w:sz w:val="26"/>
          <w:szCs w:val="26"/>
        </w:rPr>
      </w:pPr>
      <w:r w:rsidRPr="004B6B10">
        <w:rPr>
          <w:sz w:val="26"/>
          <w:szCs w:val="26"/>
        </w:rPr>
        <w:t xml:space="preserve">Раздел 3. изложить в </w:t>
      </w:r>
      <w:r w:rsidR="002A201E" w:rsidRPr="004B6B10">
        <w:rPr>
          <w:sz w:val="26"/>
          <w:szCs w:val="26"/>
        </w:rPr>
        <w:t>следующей</w:t>
      </w:r>
      <w:r w:rsidRPr="004B6B10">
        <w:rPr>
          <w:sz w:val="26"/>
          <w:szCs w:val="26"/>
        </w:rPr>
        <w:t xml:space="preserve"> редакции:</w:t>
      </w:r>
    </w:p>
    <w:p w:rsidR="00FA5FBC" w:rsidRPr="004B6B10" w:rsidRDefault="00FA5FBC" w:rsidP="004B6B10">
      <w:pPr>
        <w:ind w:left="6" w:right="-1" w:firstLine="709"/>
        <w:jc w:val="both"/>
        <w:rPr>
          <w:sz w:val="26"/>
          <w:szCs w:val="26"/>
        </w:rPr>
      </w:pPr>
      <w:r w:rsidRPr="004B6B10">
        <w:rPr>
          <w:sz w:val="26"/>
          <w:szCs w:val="26"/>
        </w:rPr>
        <w:t>«3. Детские площадки</w:t>
      </w:r>
    </w:p>
    <w:p w:rsidR="00FA5FBC" w:rsidRPr="004B6B10" w:rsidRDefault="00FA5FBC" w:rsidP="004B6B10">
      <w:pPr>
        <w:ind w:left="6" w:right="6" w:firstLine="709"/>
        <w:jc w:val="both"/>
        <w:rPr>
          <w:sz w:val="26"/>
          <w:szCs w:val="26"/>
        </w:rPr>
      </w:pPr>
      <w:r w:rsidRPr="004B6B10">
        <w:rPr>
          <w:sz w:val="26"/>
          <w:szCs w:val="26"/>
        </w:rPr>
        <w:t>3.1. В целях</w:t>
      </w:r>
      <w:r w:rsidR="00B8199E" w:rsidRPr="004B6B10">
        <w:rPr>
          <w:sz w:val="26"/>
          <w:szCs w:val="26"/>
        </w:rPr>
        <w:t xml:space="preserve"> применения положений настоящихправил благоустройства</w:t>
      </w:r>
      <w:r w:rsidRPr="004B6B10">
        <w:rPr>
          <w:sz w:val="26"/>
          <w:szCs w:val="26"/>
        </w:rPr>
        <w:t xml:space="preserve">             детские площадки подразделяются на площадки для детей:</w:t>
      </w:r>
    </w:p>
    <w:p w:rsidR="00FA5FBC" w:rsidRPr="004B6B10" w:rsidRDefault="00FA5FBC" w:rsidP="004B6B10">
      <w:pPr>
        <w:ind w:left="6" w:right="6" w:firstLine="709"/>
        <w:jc w:val="both"/>
        <w:rPr>
          <w:sz w:val="26"/>
          <w:szCs w:val="26"/>
        </w:rPr>
      </w:pPr>
      <w:r w:rsidRPr="004B6B10">
        <w:rPr>
          <w:sz w:val="26"/>
          <w:szCs w:val="26"/>
        </w:rPr>
        <w:t>преддошкольного возраста (до 3 лет);</w:t>
      </w:r>
    </w:p>
    <w:p w:rsidR="00FA5FBC" w:rsidRPr="004B6B10" w:rsidRDefault="00FA5FBC" w:rsidP="004B6B10">
      <w:pPr>
        <w:ind w:left="6" w:right="6" w:firstLine="709"/>
        <w:jc w:val="both"/>
        <w:rPr>
          <w:sz w:val="26"/>
          <w:szCs w:val="26"/>
        </w:rPr>
      </w:pPr>
      <w:r w:rsidRPr="004B6B10">
        <w:rPr>
          <w:sz w:val="26"/>
          <w:szCs w:val="26"/>
        </w:rPr>
        <w:t>дошкольного возраста (до 7 лет);</w:t>
      </w:r>
    </w:p>
    <w:p w:rsidR="00FA5FBC" w:rsidRPr="004B6B10" w:rsidRDefault="00FA5FBC" w:rsidP="004B6B10">
      <w:pPr>
        <w:ind w:left="6" w:right="6" w:firstLine="709"/>
        <w:jc w:val="both"/>
        <w:rPr>
          <w:sz w:val="26"/>
          <w:szCs w:val="26"/>
        </w:rPr>
      </w:pPr>
      <w:r w:rsidRPr="004B6B10">
        <w:rPr>
          <w:sz w:val="26"/>
          <w:szCs w:val="26"/>
        </w:rPr>
        <w:t>младшего и среднего школьного возраста (7-12 лет);</w:t>
      </w:r>
    </w:p>
    <w:p w:rsidR="00FA5FBC" w:rsidRPr="004B6B10" w:rsidRDefault="00FA5FBC" w:rsidP="004B6B10">
      <w:pPr>
        <w:ind w:left="6" w:right="6" w:firstLine="709"/>
        <w:jc w:val="both"/>
        <w:rPr>
          <w:sz w:val="26"/>
          <w:szCs w:val="26"/>
        </w:rPr>
      </w:pPr>
      <w:r w:rsidRPr="004B6B10">
        <w:rPr>
          <w:sz w:val="26"/>
          <w:szCs w:val="26"/>
        </w:rPr>
        <w:t>подростков (12-16 лет). </w:t>
      </w:r>
    </w:p>
    <w:p w:rsidR="00FA5FBC" w:rsidRPr="004B6B10" w:rsidRDefault="00FA5FBC" w:rsidP="004B6B10">
      <w:pPr>
        <w:ind w:left="6" w:right="6" w:firstLine="709"/>
        <w:jc w:val="both"/>
        <w:rPr>
          <w:sz w:val="26"/>
          <w:szCs w:val="26"/>
        </w:rPr>
      </w:pPr>
      <w:r w:rsidRPr="004B6B10">
        <w:rPr>
          <w:sz w:val="26"/>
          <w:szCs w:val="26"/>
        </w:rPr>
        <w:t>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FA5FBC" w:rsidRPr="004B6B10" w:rsidRDefault="00FA5FBC" w:rsidP="004B6B10">
      <w:pPr>
        <w:ind w:left="6" w:right="6" w:firstLine="709"/>
        <w:jc w:val="both"/>
        <w:rPr>
          <w:sz w:val="26"/>
          <w:szCs w:val="26"/>
        </w:rPr>
      </w:pPr>
      <w:r w:rsidRPr="004B6B10">
        <w:rPr>
          <w:sz w:val="26"/>
          <w:szCs w:val="26"/>
        </w:rPr>
        <w:lastRenderedPageBreak/>
        <w:t>3.2. Рекомендуемый 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w:t>
      </w:r>
    </w:p>
    <w:p w:rsidR="00FA5FBC" w:rsidRPr="004B6B10" w:rsidRDefault="00FA5FBC" w:rsidP="004B6B10">
      <w:pPr>
        <w:ind w:left="6" w:right="6" w:firstLine="709"/>
        <w:jc w:val="both"/>
        <w:rPr>
          <w:sz w:val="26"/>
          <w:szCs w:val="26"/>
        </w:rPr>
      </w:pPr>
      <w:r w:rsidRPr="004B6B10">
        <w:rPr>
          <w:sz w:val="26"/>
          <w:szCs w:val="26"/>
        </w:rPr>
        <w:t xml:space="preserve">3.3.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w:t>
      </w:r>
      <w:r w:rsidR="0051666B" w:rsidRPr="004B6B10">
        <w:rPr>
          <w:sz w:val="26"/>
          <w:szCs w:val="26"/>
        </w:rPr>
        <w:t>округа</w:t>
      </w:r>
      <w:r w:rsidRPr="004B6B10">
        <w:rPr>
          <w:sz w:val="26"/>
          <w:szCs w:val="26"/>
        </w:rPr>
        <w:t>.</w:t>
      </w:r>
    </w:p>
    <w:p w:rsidR="00FA5FBC" w:rsidRPr="004B6B10" w:rsidRDefault="00FA5FBC" w:rsidP="004B6B10">
      <w:pPr>
        <w:ind w:left="6" w:right="6" w:firstLine="709"/>
        <w:jc w:val="both"/>
        <w:rPr>
          <w:sz w:val="26"/>
          <w:szCs w:val="26"/>
        </w:rPr>
      </w:pPr>
      <w:r w:rsidRPr="004B6B10">
        <w:rPr>
          <w:sz w:val="26"/>
          <w:szCs w:val="26"/>
        </w:rPr>
        <w:t>3.4.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rsidR="00FA5FBC" w:rsidRPr="004B6B10" w:rsidRDefault="00FA5FBC" w:rsidP="004B6B10">
      <w:pPr>
        <w:ind w:left="6" w:right="6" w:firstLine="709"/>
        <w:jc w:val="both"/>
        <w:rPr>
          <w:sz w:val="26"/>
          <w:szCs w:val="26"/>
        </w:rPr>
      </w:pPr>
      <w:r w:rsidRPr="004B6B10">
        <w:rPr>
          <w:sz w:val="26"/>
          <w:szCs w:val="26"/>
        </w:rPr>
        <w:t>На детской площадке могут располагаться скамьи, элементы озеленения, осветительное оборудование, иные элементы. </w:t>
      </w:r>
    </w:p>
    <w:p w:rsidR="00FA5FBC" w:rsidRPr="004B6B10" w:rsidRDefault="00FA5FBC" w:rsidP="004B6B10">
      <w:pPr>
        <w:ind w:left="6" w:right="6" w:firstLine="709"/>
        <w:jc w:val="both"/>
        <w:rPr>
          <w:sz w:val="26"/>
          <w:szCs w:val="26"/>
        </w:rPr>
      </w:pPr>
      <w:r w:rsidRPr="004B6B10">
        <w:rPr>
          <w:sz w:val="26"/>
          <w:szCs w:val="26"/>
        </w:rPr>
        <w:t>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  </w:t>
      </w:r>
    </w:p>
    <w:p w:rsidR="00FA5FBC" w:rsidRPr="004B6B10" w:rsidRDefault="00FA5FBC" w:rsidP="004B6B10">
      <w:pPr>
        <w:ind w:left="6" w:right="6" w:firstLine="709"/>
        <w:jc w:val="both"/>
        <w:rPr>
          <w:sz w:val="26"/>
          <w:szCs w:val="26"/>
        </w:rPr>
      </w:pPr>
      <w:r w:rsidRPr="004B6B10">
        <w:rPr>
          <w:sz w:val="26"/>
          <w:szCs w:val="26"/>
        </w:rPr>
        <w:t>При проведении мероприятий по благоустройству детских площадок допускаются следующие виды покрытий:</w:t>
      </w:r>
    </w:p>
    <w:p w:rsidR="00FA5FBC" w:rsidRPr="004B6B10" w:rsidRDefault="00FA5FBC" w:rsidP="004B6B10">
      <w:pPr>
        <w:ind w:left="6" w:right="6" w:firstLine="709"/>
        <w:jc w:val="both"/>
        <w:rPr>
          <w:sz w:val="26"/>
          <w:szCs w:val="26"/>
        </w:rPr>
      </w:pPr>
      <w:r w:rsidRPr="004B6B10">
        <w:rPr>
          <w:sz w:val="26"/>
          <w:szCs w:val="26"/>
        </w:rPr>
        <w:t>а) покрытие резиновое;</w:t>
      </w:r>
    </w:p>
    <w:p w:rsidR="00FA5FBC" w:rsidRPr="004B6B10" w:rsidRDefault="00FA5FBC" w:rsidP="004B6B10">
      <w:pPr>
        <w:ind w:left="6" w:right="6" w:firstLine="709"/>
        <w:jc w:val="both"/>
        <w:rPr>
          <w:sz w:val="26"/>
          <w:szCs w:val="26"/>
        </w:rPr>
      </w:pPr>
      <w:r w:rsidRPr="004B6B10">
        <w:rPr>
          <w:sz w:val="26"/>
          <w:szCs w:val="26"/>
        </w:rPr>
        <w:t>б) покрытие синтетическое;</w:t>
      </w:r>
    </w:p>
    <w:p w:rsidR="00FA5FBC" w:rsidRPr="004B6B10" w:rsidRDefault="00FA5FBC" w:rsidP="004B6B10">
      <w:pPr>
        <w:ind w:left="6" w:right="6" w:firstLine="709"/>
        <w:jc w:val="both"/>
        <w:rPr>
          <w:sz w:val="26"/>
          <w:szCs w:val="26"/>
        </w:rPr>
      </w:pPr>
      <w:r w:rsidRPr="004B6B10">
        <w:rPr>
          <w:sz w:val="26"/>
          <w:szCs w:val="26"/>
        </w:rPr>
        <w:t>в) покрытие песчаное;</w:t>
      </w:r>
    </w:p>
    <w:p w:rsidR="00FA5FBC" w:rsidRPr="004B6B10" w:rsidRDefault="00FA5FBC" w:rsidP="004B6B10">
      <w:pPr>
        <w:ind w:left="6" w:right="6" w:firstLine="709"/>
        <w:jc w:val="both"/>
        <w:rPr>
          <w:sz w:val="26"/>
          <w:szCs w:val="26"/>
        </w:rPr>
      </w:pPr>
      <w:r w:rsidRPr="004B6B10">
        <w:rPr>
          <w:sz w:val="26"/>
          <w:szCs w:val="26"/>
        </w:rPr>
        <w:t>г) покрытие гравийное;</w:t>
      </w:r>
    </w:p>
    <w:p w:rsidR="00FA5FBC" w:rsidRPr="004B6B10" w:rsidRDefault="00FA5FBC" w:rsidP="004B6B10">
      <w:pPr>
        <w:ind w:left="6" w:right="6" w:firstLine="709"/>
        <w:jc w:val="both"/>
        <w:rPr>
          <w:sz w:val="26"/>
          <w:szCs w:val="26"/>
        </w:rPr>
      </w:pPr>
      <w:r w:rsidRPr="004B6B10">
        <w:rPr>
          <w:sz w:val="26"/>
          <w:szCs w:val="26"/>
        </w:rPr>
        <w:t>д) покрытие дерновое;</w:t>
      </w:r>
    </w:p>
    <w:p w:rsidR="00FA5FBC" w:rsidRPr="004B6B10" w:rsidRDefault="00FA5FBC" w:rsidP="004B6B10">
      <w:pPr>
        <w:ind w:left="6" w:right="6" w:firstLine="709"/>
        <w:jc w:val="both"/>
        <w:rPr>
          <w:sz w:val="26"/>
          <w:szCs w:val="26"/>
        </w:rPr>
      </w:pPr>
      <w:r w:rsidRPr="004B6B10">
        <w:rPr>
          <w:sz w:val="26"/>
          <w:szCs w:val="26"/>
        </w:rPr>
        <w:t>е) покрытие из дробленой древесины.</w:t>
      </w:r>
    </w:p>
    <w:p w:rsidR="00FA5FBC" w:rsidRPr="004B6B10" w:rsidRDefault="00FA5FBC" w:rsidP="004B6B10">
      <w:pPr>
        <w:ind w:left="6" w:right="6" w:firstLine="709"/>
        <w:jc w:val="both"/>
        <w:rPr>
          <w:sz w:val="26"/>
          <w:szCs w:val="26"/>
        </w:rPr>
      </w:pPr>
      <w:r w:rsidRPr="004B6B10">
        <w:rPr>
          <w:sz w:val="26"/>
          <w:szCs w:val="26"/>
        </w:rPr>
        <w:t>3.5.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rsidR="00FA5FBC" w:rsidRPr="004B6B10" w:rsidRDefault="00FA5FBC" w:rsidP="004B6B10">
      <w:pPr>
        <w:ind w:left="6" w:right="6" w:firstLine="709"/>
        <w:jc w:val="both"/>
        <w:rPr>
          <w:sz w:val="26"/>
          <w:szCs w:val="26"/>
        </w:rPr>
      </w:pPr>
      <w:r w:rsidRPr="004B6B10">
        <w:rPr>
          <w:sz w:val="26"/>
          <w:szCs w:val="26"/>
        </w:rPr>
        <w:t>3.6. Для сопряжения поверхностей площадки и газона рекомендуется применять садовые бортовые камни со скошенными или закругленными                краями.</w:t>
      </w:r>
    </w:p>
    <w:p w:rsidR="00FA5FBC" w:rsidRPr="004B6B10" w:rsidRDefault="00FA5FBC" w:rsidP="004B6B10">
      <w:pPr>
        <w:ind w:left="6" w:right="6" w:firstLine="709"/>
        <w:jc w:val="both"/>
        <w:rPr>
          <w:sz w:val="26"/>
          <w:szCs w:val="26"/>
        </w:rPr>
      </w:pPr>
      <w:r w:rsidRPr="004B6B10">
        <w:rPr>
          <w:sz w:val="26"/>
          <w:szCs w:val="26"/>
        </w:rPr>
        <w:t>3.7.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стороны площадки могут высаживаться не ближе 3 м, а с южной и западной – не ближе 1 м от края площадки до оси дерева.</w:t>
      </w:r>
    </w:p>
    <w:p w:rsidR="00FA5FBC" w:rsidRPr="004B6B10" w:rsidRDefault="00FA5FBC" w:rsidP="004B6B10">
      <w:pPr>
        <w:ind w:left="6" w:right="6" w:firstLine="709"/>
        <w:jc w:val="both"/>
        <w:rPr>
          <w:sz w:val="26"/>
          <w:szCs w:val="26"/>
        </w:rPr>
      </w:pPr>
      <w:r w:rsidRPr="004B6B10">
        <w:rPr>
          <w:sz w:val="26"/>
          <w:szCs w:val="26"/>
        </w:rPr>
        <w:t>3.8.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FA5FBC" w:rsidRPr="004B6B10" w:rsidRDefault="0051666B" w:rsidP="004B6B10">
      <w:pPr>
        <w:ind w:left="6" w:right="6" w:firstLine="709"/>
        <w:jc w:val="both"/>
        <w:rPr>
          <w:sz w:val="26"/>
          <w:szCs w:val="26"/>
        </w:rPr>
      </w:pPr>
      <w:r w:rsidRPr="004B6B10">
        <w:rPr>
          <w:sz w:val="26"/>
          <w:szCs w:val="26"/>
        </w:rPr>
        <w:lastRenderedPageBreak/>
        <w:t>3</w:t>
      </w:r>
      <w:r w:rsidR="00FA5FBC" w:rsidRPr="004B6B10">
        <w:rPr>
          <w:sz w:val="26"/>
          <w:szCs w:val="26"/>
        </w:rPr>
        <w:t>.10. Песок в песочнице должен соответствовать санитарно-эпидемиологическим требованиям.</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.12.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FA5FBC" w:rsidRPr="004B6B10" w:rsidRDefault="00FA5FBC" w:rsidP="004B6B10">
      <w:pPr>
        <w:ind w:left="6" w:right="6" w:firstLine="709"/>
        <w:jc w:val="both"/>
        <w:rPr>
          <w:sz w:val="26"/>
          <w:szCs w:val="26"/>
        </w:rPr>
      </w:pPr>
      <w:r w:rsidRPr="004B6B10">
        <w:rPr>
          <w:sz w:val="26"/>
          <w:szCs w:val="26"/>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.14. При ограждении площадок зелеными насаждениями, а также при их озеленении не допускается применение растений с колючками и ядовитыми плодами.</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.15.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FA5FBC" w:rsidRPr="004B6B10" w:rsidRDefault="00FA5FBC" w:rsidP="004B6B10">
      <w:pPr>
        <w:ind w:left="6" w:right="6" w:firstLine="709"/>
        <w:jc w:val="both"/>
        <w:rPr>
          <w:sz w:val="26"/>
          <w:szCs w:val="26"/>
        </w:rPr>
      </w:pPr>
      <w:r w:rsidRPr="004B6B10">
        <w:rPr>
          <w:sz w:val="26"/>
          <w:szCs w:val="26"/>
        </w:rPr>
        <w:t>Выступающие концы болтовых соединений должны быть защищены способом, исключающим травмирование. Сварные швы должны быть гладкими.</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.20.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FA5FBC" w:rsidRPr="004B6B10" w:rsidRDefault="0051666B" w:rsidP="004B6B10">
      <w:pPr>
        <w:ind w:left="6" w:right="6" w:firstLine="709"/>
        <w:jc w:val="both"/>
        <w:rPr>
          <w:sz w:val="26"/>
          <w:szCs w:val="26"/>
        </w:rPr>
      </w:pPr>
      <w:r w:rsidRPr="004B6B10">
        <w:rPr>
          <w:sz w:val="26"/>
          <w:szCs w:val="26"/>
        </w:rPr>
        <w:t>3</w:t>
      </w:r>
      <w:r w:rsidR="00FA5FBC" w:rsidRPr="004B6B10">
        <w:rPr>
          <w:sz w:val="26"/>
          <w:szCs w:val="26"/>
        </w:rPr>
        <w:t>.21.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.22. Крепление элементов оборудования должно исключать возможность их демонтажа без применения инструментов.</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 xml:space="preserve">.23. Не допускается отсутствие деталей оборудования и наличие механических повреждений (дефектов, неисправностей) элементов оборудования. Не </w:t>
      </w:r>
      <w:r w:rsidR="00FA5FBC" w:rsidRPr="004B6B10">
        <w:rPr>
          <w:sz w:val="26"/>
          <w:szCs w:val="26"/>
        </w:rPr>
        <w:lastRenderedPageBreak/>
        <w:t>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.24.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FA5FBC" w:rsidRPr="004B6B10" w:rsidRDefault="00FA5FBC" w:rsidP="004B6B10">
      <w:pPr>
        <w:ind w:left="6" w:right="6" w:firstLine="709"/>
        <w:jc w:val="both"/>
        <w:rPr>
          <w:sz w:val="26"/>
          <w:szCs w:val="26"/>
        </w:rPr>
      </w:pPr>
      <w:r w:rsidRPr="004B6B10">
        <w:rPr>
          <w:sz w:val="26"/>
          <w:szCs w:val="26"/>
        </w:rPr>
        <w:t>а) элементы фундамента должны располагаться на глубине не менее 400 мм от поверхности покрытия игровой площадки;</w:t>
      </w:r>
    </w:p>
    <w:p w:rsidR="00FA5FBC" w:rsidRPr="004B6B10" w:rsidRDefault="00FA5FBC" w:rsidP="004B6B10">
      <w:pPr>
        <w:ind w:left="6" w:right="6" w:firstLine="709"/>
        <w:jc w:val="both"/>
        <w:rPr>
          <w:sz w:val="26"/>
          <w:szCs w:val="26"/>
        </w:rPr>
      </w:pPr>
      <w:r w:rsidRPr="004B6B10">
        <w:rPr>
          <w:sz w:val="26"/>
          <w:szCs w:val="26"/>
        </w:rPr>
        <w:t>б) глубина от поверхности покрытия игровой площадки до верха фундамента конической формы должна быть не менее 200 мм;</w:t>
      </w:r>
    </w:p>
    <w:p w:rsidR="00FA5FBC" w:rsidRPr="004B6B10" w:rsidRDefault="00FA5FBC" w:rsidP="004B6B10">
      <w:pPr>
        <w:ind w:left="6" w:right="6" w:firstLine="709"/>
        <w:jc w:val="both"/>
        <w:rPr>
          <w:sz w:val="26"/>
          <w:szCs w:val="26"/>
        </w:rPr>
      </w:pPr>
      <w:r w:rsidRPr="004B6B10">
        <w:rPr>
          <w:sz w:val="26"/>
          <w:szCs w:val="26"/>
        </w:rPr>
        <w:t>в) острые кромки фундамента должны быть закруглены. Радиус закругления – не менее 20 мм;</w:t>
      </w:r>
    </w:p>
    <w:p w:rsidR="00FA5FBC" w:rsidRPr="004B6B10" w:rsidRDefault="00FA5FBC" w:rsidP="004B6B10">
      <w:pPr>
        <w:ind w:left="6" w:right="6" w:firstLine="709"/>
        <w:jc w:val="both"/>
        <w:rPr>
          <w:sz w:val="26"/>
          <w:szCs w:val="26"/>
        </w:rPr>
      </w:pPr>
      <w:r w:rsidRPr="004B6B10">
        <w:rPr>
          <w:sz w:val="26"/>
          <w:szCs w:val="26"/>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.25.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FA5FBC" w:rsidRPr="004B6B10" w:rsidRDefault="00FA5FBC" w:rsidP="004B6B10">
      <w:pPr>
        <w:ind w:left="6" w:right="6" w:firstLine="709"/>
        <w:jc w:val="both"/>
        <w:rPr>
          <w:sz w:val="26"/>
          <w:szCs w:val="26"/>
        </w:rPr>
      </w:pPr>
      <w:r w:rsidRPr="004B6B10">
        <w:rPr>
          <w:sz w:val="26"/>
          <w:szCs w:val="26"/>
        </w:rPr>
        <w:t>При чрезвычайной ситуации доступы должны обеспечить возможность детям покинуть оборудование.</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.26.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 </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.27.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.29.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 xml:space="preserve">.30. Территория площадки и прилегающая территория ежедневно очищаются от мусора и посторонних предметов. </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 xml:space="preserve">.31. Контроль за техническим состоянием, обслуживанием и ремонтом оборудования и покрытия площадки, наличием и состоянием документации и </w:t>
      </w:r>
      <w:r w:rsidR="00FA5FBC" w:rsidRPr="004B6B10">
        <w:rPr>
          <w:sz w:val="26"/>
          <w:szCs w:val="26"/>
        </w:rPr>
        <w:lastRenderedPageBreak/>
        <w:t>информационным обеспечением безопасности площадки осуществляется собственниками и (или) иными законными владельцами.</w:t>
      </w:r>
    </w:p>
    <w:p w:rsidR="00FA5FBC" w:rsidRPr="004B6B10" w:rsidRDefault="00FA5FBC" w:rsidP="004B6B10">
      <w:pPr>
        <w:ind w:left="6" w:right="6" w:firstLine="709"/>
        <w:jc w:val="both"/>
        <w:rPr>
          <w:sz w:val="26"/>
          <w:szCs w:val="26"/>
        </w:rPr>
      </w:pPr>
      <w:r w:rsidRPr="004B6B10">
        <w:rPr>
          <w:sz w:val="26"/>
          <w:szCs w:val="26"/>
        </w:rPr>
        <w:t>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.32. Контроль за техническим состоянием оборудования площадок включает:</w:t>
      </w:r>
    </w:p>
    <w:p w:rsidR="00FA5FBC" w:rsidRPr="004B6B10" w:rsidRDefault="00FA5FBC" w:rsidP="004B6B10">
      <w:pPr>
        <w:ind w:left="6" w:right="6" w:firstLine="709"/>
        <w:jc w:val="both"/>
        <w:rPr>
          <w:sz w:val="26"/>
          <w:szCs w:val="26"/>
        </w:rPr>
      </w:pPr>
      <w:r w:rsidRPr="004B6B10">
        <w:rPr>
          <w:sz w:val="26"/>
          <w:szCs w:val="26"/>
        </w:rPr>
        <w:t>а) первичный осмотр и проверку оборудования перед вводом в эксплуатацию;</w:t>
      </w:r>
    </w:p>
    <w:p w:rsidR="00FA5FBC" w:rsidRPr="004B6B10" w:rsidRDefault="00FA5FBC" w:rsidP="004B6B10">
      <w:pPr>
        <w:ind w:left="6" w:right="6" w:firstLine="709"/>
        <w:jc w:val="both"/>
        <w:rPr>
          <w:sz w:val="26"/>
          <w:szCs w:val="26"/>
        </w:rPr>
      </w:pPr>
      <w:r w:rsidRPr="004B6B10">
        <w:rPr>
          <w:sz w:val="26"/>
          <w:szCs w:val="26"/>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FA5FBC" w:rsidRPr="004B6B10" w:rsidRDefault="00FA5FBC" w:rsidP="004B6B10">
      <w:pPr>
        <w:ind w:left="6" w:right="6" w:firstLine="709"/>
        <w:jc w:val="both"/>
        <w:rPr>
          <w:sz w:val="26"/>
          <w:szCs w:val="26"/>
        </w:rPr>
      </w:pPr>
      <w:r w:rsidRPr="004B6B10">
        <w:rPr>
          <w:sz w:val="26"/>
          <w:szCs w:val="26"/>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A5FBC" w:rsidRPr="004B6B10" w:rsidRDefault="00FA5FBC" w:rsidP="004B6B10">
      <w:pPr>
        <w:ind w:left="6" w:right="6" w:firstLine="709"/>
        <w:jc w:val="both"/>
        <w:rPr>
          <w:sz w:val="26"/>
          <w:szCs w:val="26"/>
        </w:rPr>
      </w:pPr>
      <w:r w:rsidRPr="004B6B10">
        <w:rPr>
          <w:sz w:val="26"/>
          <w:szCs w:val="26"/>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FA5FBC" w:rsidRPr="004B6B10" w:rsidRDefault="00DC251A" w:rsidP="004B6B10">
      <w:pPr>
        <w:ind w:left="6" w:right="6" w:firstLine="709"/>
        <w:jc w:val="both"/>
        <w:rPr>
          <w:sz w:val="26"/>
          <w:szCs w:val="26"/>
        </w:rPr>
      </w:pPr>
      <w:r w:rsidRPr="004B6B10">
        <w:rPr>
          <w:sz w:val="26"/>
          <w:szCs w:val="26"/>
        </w:rPr>
        <w:t>3</w:t>
      </w:r>
      <w:r w:rsidR="00FA5FBC" w:rsidRPr="004B6B10">
        <w:rPr>
          <w:sz w:val="26"/>
          <w:szCs w:val="26"/>
        </w:rPr>
        <w:t>.33.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FA5FBC" w:rsidRPr="004B6B10" w:rsidRDefault="008F791D" w:rsidP="004B6B10">
      <w:pPr>
        <w:ind w:left="6" w:right="6" w:firstLine="709"/>
        <w:jc w:val="both"/>
        <w:rPr>
          <w:sz w:val="26"/>
          <w:szCs w:val="26"/>
        </w:rPr>
      </w:pPr>
      <w:r w:rsidRPr="004B6B10">
        <w:rPr>
          <w:sz w:val="26"/>
          <w:szCs w:val="26"/>
        </w:rPr>
        <w:t>3</w:t>
      </w:r>
      <w:r w:rsidR="00FA5FBC" w:rsidRPr="004B6B10">
        <w:rPr>
          <w:sz w:val="26"/>
          <w:szCs w:val="26"/>
        </w:rPr>
        <w:t>.34.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rsidR="00FA5FBC" w:rsidRPr="004B6B10" w:rsidRDefault="00A25B61" w:rsidP="004B6B10">
      <w:pPr>
        <w:ind w:left="6" w:right="6" w:firstLine="709"/>
        <w:jc w:val="both"/>
        <w:rPr>
          <w:sz w:val="26"/>
          <w:szCs w:val="26"/>
        </w:rPr>
      </w:pPr>
      <w:r w:rsidRPr="004B6B10">
        <w:rPr>
          <w:sz w:val="26"/>
          <w:szCs w:val="26"/>
        </w:rPr>
        <w:t>3</w:t>
      </w:r>
      <w:r w:rsidR="00FA5FBC" w:rsidRPr="004B6B10">
        <w:rPr>
          <w:sz w:val="26"/>
          <w:szCs w:val="26"/>
        </w:rPr>
        <w:t>.35. Ежегодный основной осмотр проводится раз в год.</w:t>
      </w:r>
    </w:p>
    <w:p w:rsidR="00FA5FBC" w:rsidRPr="004B6B10" w:rsidRDefault="00FA5FBC" w:rsidP="004B6B10">
      <w:pPr>
        <w:ind w:left="6" w:right="6" w:firstLine="709"/>
        <w:jc w:val="both"/>
        <w:rPr>
          <w:sz w:val="26"/>
          <w:szCs w:val="26"/>
        </w:rPr>
      </w:pPr>
      <w:r w:rsidRPr="004B6B10">
        <w:rPr>
          <w:sz w:val="26"/>
          <w:szCs w:val="26"/>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A5FBC" w:rsidRPr="004B6B10" w:rsidRDefault="00FA5FBC" w:rsidP="004B6B10">
      <w:pPr>
        <w:ind w:left="6" w:right="6" w:firstLine="709"/>
        <w:jc w:val="both"/>
        <w:rPr>
          <w:sz w:val="26"/>
          <w:szCs w:val="26"/>
        </w:rPr>
      </w:pPr>
      <w:r w:rsidRPr="004B6B10">
        <w:rPr>
          <w:sz w:val="26"/>
          <w:szCs w:val="26"/>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осмотра.</w:t>
      </w:r>
    </w:p>
    <w:p w:rsidR="00FA5FBC" w:rsidRPr="004B6B10" w:rsidRDefault="00A25B61" w:rsidP="004B6B10">
      <w:pPr>
        <w:ind w:left="6" w:right="6" w:firstLine="709"/>
        <w:jc w:val="both"/>
        <w:rPr>
          <w:sz w:val="26"/>
          <w:szCs w:val="26"/>
        </w:rPr>
      </w:pPr>
      <w:r w:rsidRPr="004B6B10">
        <w:rPr>
          <w:sz w:val="26"/>
          <w:szCs w:val="26"/>
        </w:rPr>
        <w:t>3</w:t>
      </w:r>
      <w:r w:rsidR="00FA5FBC" w:rsidRPr="004B6B10">
        <w:rPr>
          <w:sz w:val="26"/>
          <w:szCs w:val="26"/>
        </w:rPr>
        <w:t>.36.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 </w:t>
      </w:r>
    </w:p>
    <w:p w:rsidR="00FA5FBC" w:rsidRPr="004B6B10" w:rsidRDefault="00A25B61" w:rsidP="004B6B10">
      <w:pPr>
        <w:ind w:left="6" w:right="6" w:firstLine="709"/>
        <w:jc w:val="both"/>
        <w:rPr>
          <w:sz w:val="26"/>
          <w:szCs w:val="26"/>
        </w:rPr>
      </w:pPr>
      <w:r w:rsidRPr="004B6B10">
        <w:rPr>
          <w:sz w:val="26"/>
          <w:szCs w:val="26"/>
        </w:rPr>
        <w:t>3</w:t>
      </w:r>
      <w:r w:rsidR="00FA5FBC" w:rsidRPr="004B6B10">
        <w:rPr>
          <w:sz w:val="26"/>
          <w:szCs w:val="26"/>
        </w:rPr>
        <w:t>.37. Результаты осмотра, проведения обслуживания и ремонта площадок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rsidR="00FA5FBC" w:rsidRPr="004B6B10" w:rsidRDefault="00FA5FBC" w:rsidP="004B6B10">
      <w:pPr>
        <w:ind w:left="6" w:right="6" w:firstLine="709"/>
        <w:jc w:val="both"/>
        <w:rPr>
          <w:sz w:val="26"/>
          <w:szCs w:val="26"/>
        </w:rPr>
      </w:pPr>
      <w:r w:rsidRPr="004B6B10">
        <w:rPr>
          <w:sz w:val="26"/>
          <w:szCs w:val="26"/>
        </w:rPr>
        <w:t>Эксплуатационная документация (паспорт, акт осмотра, графики осмотров, журнал и т.п.) подлежит постоянному хранению.</w:t>
      </w:r>
    </w:p>
    <w:p w:rsidR="00FA5FBC" w:rsidRPr="004B6B10" w:rsidRDefault="00FA5FBC" w:rsidP="004B6B10">
      <w:pPr>
        <w:ind w:left="6" w:right="6" w:firstLine="709"/>
        <w:jc w:val="both"/>
        <w:rPr>
          <w:sz w:val="26"/>
          <w:szCs w:val="26"/>
        </w:rPr>
      </w:pPr>
      <w:r w:rsidRPr="004B6B10">
        <w:rPr>
          <w:sz w:val="26"/>
          <w:szCs w:val="26"/>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FA5FBC" w:rsidRPr="004B6B10" w:rsidRDefault="00A25B61" w:rsidP="004B6B10">
      <w:pPr>
        <w:ind w:left="6" w:right="6" w:firstLine="709"/>
        <w:jc w:val="both"/>
        <w:rPr>
          <w:sz w:val="26"/>
          <w:szCs w:val="26"/>
        </w:rPr>
      </w:pPr>
      <w:r w:rsidRPr="004B6B10">
        <w:rPr>
          <w:sz w:val="26"/>
          <w:szCs w:val="26"/>
        </w:rPr>
        <w:t>3</w:t>
      </w:r>
      <w:r w:rsidR="00FA5FBC" w:rsidRPr="004B6B10">
        <w:rPr>
          <w:sz w:val="26"/>
          <w:szCs w:val="26"/>
        </w:rPr>
        <w:t xml:space="preserve">.38. При обнаружении в процессе осмотра оборудования дефектов, влияющих на безопасность оборудования, дефекты должны быть незамедлительно устранены. </w:t>
      </w:r>
      <w:r w:rsidR="00FA5FBC" w:rsidRPr="004B6B10">
        <w:rPr>
          <w:sz w:val="26"/>
          <w:szCs w:val="26"/>
        </w:rPr>
        <w:lastRenderedPageBreak/>
        <w:t>Если это невозможно, эксплуатацию оборудования необходимо прекратить либо оборудование должно быть демонтировано и удалено с площадки.</w:t>
      </w:r>
    </w:p>
    <w:p w:rsidR="00FA5FBC" w:rsidRPr="004B6B10" w:rsidRDefault="00FA5FBC" w:rsidP="004B6B10">
      <w:pPr>
        <w:ind w:left="6" w:right="6" w:firstLine="709"/>
        <w:jc w:val="both"/>
        <w:rPr>
          <w:sz w:val="26"/>
          <w:szCs w:val="26"/>
        </w:rPr>
      </w:pPr>
      <w:r w:rsidRPr="004B6B10">
        <w:rPr>
          <w:sz w:val="26"/>
          <w:szCs w:val="26"/>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A5FBC" w:rsidRPr="004B6B10" w:rsidRDefault="00A25B61" w:rsidP="004B6B10">
      <w:pPr>
        <w:ind w:left="6" w:right="6" w:firstLine="709"/>
        <w:jc w:val="both"/>
        <w:rPr>
          <w:sz w:val="26"/>
          <w:szCs w:val="26"/>
        </w:rPr>
      </w:pPr>
      <w:r w:rsidRPr="004B6B10">
        <w:rPr>
          <w:sz w:val="26"/>
          <w:szCs w:val="26"/>
        </w:rPr>
        <w:t>3</w:t>
      </w:r>
      <w:r w:rsidR="00FA5FBC" w:rsidRPr="004B6B10">
        <w:rPr>
          <w:sz w:val="26"/>
          <w:szCs w:val="26"/>
        </w:rPr>
        <w:t>.39. Обслуживание оборудования и покрытия площадки включает в            себя:</w:t>
      </w:r>
    </w:p>
    <w:p w:rsidR="00FA5FBC" w:rsidRPr="004B6B10" w:rsidRDefault="00FA5FBC" w:rsidP="004B6B10">
      <w:pPr>
        <w:ind w:left="6" w:right="6" w:firstLine="709"/>
        <w:jc w:val="both"/>
        <w:rPr>
          <w:sz w:val="26"/>
          <w:szCs w:val="26"/>
        </w:rPr>
      </w:pPr>
      <w:r w:rsidRPr="004B6B10">
        <w:rPr>
          <w:sz w:val="26"/>
          <w:szCs w:val="26"/>
        </w:rPr>
        <w:t>мероприятия по поддержанию безопасности и качества функционирования оборудования и покрытий площадки;</w:t>
      </w:r>
    </w:p>
    <w:p w:rsidR="00FA5FBC" w:rsidRPr="004B6B10" w:rsidRDefault="00FA5FBC" w:rsidP="004B6B10">
      <w:pPr>
        <w:ind w:left="6" w:right="6" w:firstLine="709"/>
        <w:jc w:val="both"/>
        <w:rPr>
          <w:sz w:val="26"/>
          <w:szCs w:val="26"/>
        </w:rPr>
      </w:pPr>
      <w:r w:rsidRPr="004B6B10">
        <w:rPr>
          <w:sz w:val="26"/>
          <w:szCs w:val="26"/>
        </w:rPr>
        <w:t>проверку и подтягивание узлов крепления;</w:t>
      </w:r>
    </w:p>
    <w:p w:rsidR="00FA5FBC" w:rsidRPr="004B6B10" w:rsidRDefault="00FA5FBC" w:rsidP="004B6B10">
      <w:pPr>
        <w:ind w:left="6" w:right="6" w:firstLine="709"/>
        <w:jc w:val="both"/>
        <w:rPr>
          <w:sz w:val="26"/>
          <w:szCs w:val="26"/>
        </w:rPr>
      </w:pPr>
      <w:r w:rsidRPr="004B6B10">
        <w:rPr>
          <w:sz w:val="26"/>
          <w:szCs w:val="26"/>
        </w:rPr>
        <w:t>обновление окраски оборудования;</w:t>
      </w:r>
    </w:p>
    <w:p w:rsidR="00FA5FBC" w:rsidRPr="004B6B10" w:rsidRDefault="00FA5FBC" w:rsidP="004B6B10">
      <w:pPr>
        <w:ind w:left="6" w:right="6" w:firstLine="709"/>
        <w:jc w:val="both"/>
        <w:rPr>
          <w:sz w:val="26"/>
          <w:szCs w:val="26"/>
        </w:rPr>
      </w:pPr>
      <w:r w:rsidRPr="004B6B10">
        <w:rPr>
          <w:sz w:val="26"/>
          <w:szCs w:val="26"/>
        </w:rPr>
        <w:t>обслуживание ударопоглощающих покрытий;</w:t>
      </w:r>
    </w:p>
    <w:p w:rsidR="00FA5FBC" w:rsidRPr="004B6B10" w:rsidRDefault="00FA5FBC" w:rsidP="004B6B10">
      <w:pPr>
        <w:ind w:left="6" w:right="6" w:firstLine="709"/>
        <w:jc w:val="both"/>
        <w:rPr>
          <w:sz w:val="26"/>
          <w:szCs w:val="26"/>
        </w:rPr>
      </w:pPr>
      <w:r w:rsidRPr="004B6B10">
        <w:rPr>
          <w:sz w:val="26"/>
          <w:szCs w:val="26"/>
        </w:rPr>
        <w:t>смазку подшипников;</w:t>
      </w:r>
    </w:p>
    <w:p w:rsidR="00FA5FBC" w:rsidRPr="004B6B10" w:rsidRDefault="00FA5FBC" w:rsidP="004B6B10">
      <w:pPr>
        <w:ind w:left="6" w:right="6" w:firstLine="709"/>
        <w:jc w:val="both"/>
        <w:rPr>
          <w:sz w:val="26"/>
          <w:szCs w:val="26"/>
        </w:rPr>
      </w:pPr>
      <w:r w:rsidRPr="004B6B10">
        <w:rPr>
          <w:sz w:val="26"/>
          <w:szCs w:val="26"/>
        </w:rPr>
        <w:t>восстановление ударопоглощающих покрытий из сыпучих материалов и корректировку их уровня.</w:t>
      </w:r>
    </w:p>
    <w:p w:rsidR="00FA5FBC" w:rsidRPr="004B6B10" w:rsidRDefault="00A25B61" w:rsidP="004B6B10">
      <w:pPr>
        <w:ind w:left="6" w:right="6" w:firstLine="709"/>
        <w:jc w:val="both"/>
        <w:rPr>
          <w:sz w:val="26"/>
          <w:szCs w:val="26"/>
        </w:rPr>
      </w:pPr>
      <w:r w:rsidRPr="004B6B10">
        <w:rPr>
          <w:sz w:val="26"/>
          <w:szCs w:val="26"/>
        </w:rPr>
        <w:t>3</w:t>
      </w:r>
      <w:r w:rsidR="00FA5FBC" w:rsidRPr="004B6B10">
        <w:rPr>
          <w:sz w:val="26"/>
          <w:szCs w:val="26"/>
        </w:rPr>
        <w:t>.40. Ремонтные работы включают в себя:</w:t>
      </w:r>
    </w:p>
    <w:p w:rsidR="00FA5FBC" w:rsidRPr="004B6B10" w:rsidRDefault="00FA5FBC" w:rsidP="004B6B10">
      <w:pPr>
        <w:ind w:left="6" w:right="6" w:firstLine="709"/>
        <w:jc w:val="both"/>
        <w:rPr>
          <w:sz w:val="26"/>
          <w:szCs w:val="26"/>
        </w:rPr>
      </w:pPr>
      <w:r w:rsidRPr="004B6B10">
        <w:rPr>
          <w:sz w:val="26"/>
          <w:szCs w:val="26"/>
        </w:rPr>
        <w:t>замену крепежных деталей;</w:t>
      </w:r>
    </w:p>
    <w:p w:rsidR="00FA5FBC" w:rsidRPr="004B6B10" w:rsidRDefault="00FA5FBC" w:rsidP="004B6B10">
      <w:pPr>
        <w:ind w:left="6" w:right="6" w:firstLine="709"/>
        <w:jc w:val="both"/>
        <w:rPr>
          <w:sz w:val="26"/>
          <w:szCs w:val="26"/>
        </w:rPr>
      </w:pPr>
      <w:r w:rsidRPr="004B6B10">
        <w:rPr>
          <w:sz w:val="26"/>
          <w:szCs w:val="26"/>
        </w:rPr>
        <w:t>сварку;</w:t>
      </w:r>
    </w:p>
    <w:p w:rsidR="00FA5FBC" w:rsidRPr="004B6B10" w:rsidRDefault="00FA5FBC" w:rsidP="004B6B10">
      <w:pPr>
        <w:ind w:left="6" w:right="6" w:firstLine="709"/>
        <w:jc w:val="both"/>
        <w:rPr>
          <w:sz w:val="26"/>
          <w:szCs w:val="26"/>
        </w:rPr>
      </w:pPr>
      <w:r w:rsidRPr="004B6B10">
        <w:rPr>
          <w:sz w:val="26"/>
          <w:szCs w:val="26"/>
        </w:rPr>
        <w:t>замену частей оборудования (например, изношенных желобов горок); </w:t>
      </w:r>
    </w:p>
    <w:p w:rsidR="00FA5FBC" w:rsidRPr="004B6B10" w:rsidRDefault="00FA5FBC" w:rsidP="004B6B10">
      <w:pPr>
        <w:ind w:left="6" w:right="6" w:firstLine="709"/>
        <w:jc w:val="both"/>
        <w:rPr>
          <w:sz w:val="26"/>
          <w:szCs w:val="26"/>
        </w:rPr>
      </w:pPr>
      <w:r w:rsidRPr="004B6B10">
        <w:rPr>
          <w:sz w:val="26"/>
          <w:szCs w:val="26"/>
        </w:rPr>
        <w:t>замену структурных элементов оборудования. </w:t>
      </w:r>
    </w:p>
    <w:p w:rsidR="00FA5FBC" w:rsidRPr="004B6B10" w:rsidRDefault="00A25B61" w:rsidP="004B6B10">
      <w:pPr>
        <w:ind w:left="6" w:right="6" w:firstLine="709"/>
        <w:jc w:val="both"/>
        <w:rPr>
          <w:sz w:val="26"/>
          <w:szCs w:val="26"/>
        </w:rPr>
      </w:pPr>
      <w:r w:rsidRPr="004B6B10">
        <w:rPr>
          <w:sz w:val="26"/>
          <w:szCs w:val="26"/>
        </w:rPr>
        <w:t>3</w:t>
      </w:r>
      <w:r w:rsidR="00FA5FBC" w:rsidRPr="004B6B10">
        <w:rPr>
          <w:sz w:val="26"/>
          <w:szCs w:val="26"/>
        </w:rPr>
        <w:t xml:space="preserve">.41.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 </w:t>
      </w:r>
    </w:p>
    <w:p w:rsidR="00FA5FBC" w:rsidRPr="004B6B10" w:rsidRDefault="00A25B61" w:rsidP="004B6B10">
      <w:pPr>
        <w:ind w:left="6" w:right="6" w:firstLine="709"/>
        <w:jc w:val="both"/>
        <w:rPr>
          <w:sz w:val="26"/>
          <w:szCs w:val="26"/>
        </w:rPr>
      </w:pPr>
      <w:r w:rsidRPr="004B6B10">
        <w:rPr>
          <w:sz w:val="26"/>
          <w:szCs w:val="26"/>
        </w:rPr>
        <w:t>3</w:t>
      </w:r>
      <w:r w:rsidR="00FA5FBC" w:rsidRPr="004B6B10">
        <w:rPr>
          <w:sz w:val="26"/>
          <w:szCs w:val="26"/>
        </w:rPr>
        <w:t>.42.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FA5FBC" w:rsidRPr="004B6B10" w:rsidRDefault="00FA5FBC" w:rsidP="004B6B10">
      <w:pPr>
        <w:ind w:left="6" w:right="6" w:firstLine="709"/>
        <w:jc w:val="both"/>
        <w:rPr>
          <w:sz w:val="26"/>
          <w:szCs w:val="26"/>
        </w:rPr>
      </w:pPr>
      <w:r w:rsidRPr="004B6B10">
        <w:rPr>
          <w:sz w:val="26"/>
          <w:szCs w:val="26"/>
        </w:rPr>
        <w:t>Оборудование подлежит регулярной очистке от снега и загрязнений.</w:t>
      </w:r>
    </w:p>
    <w:p w:rsidR="00EF777A" w:rsidRPr="004B6B10" w:rsidRDefault="00FA5FBC" w:rsidP="00516FF7">
      <w:pPr>
        <w:ind w:left="6" w:right="6" w:firstLine="709"/>
        <w:jc w:val="both"/>
        <w:rPr>
          <w:sz w:val="26"/>
          <w:szCs w:val="26"/>
        </w:rPr>
      </w:pPr>
      <w:r w:rsidRPr="004B6B10">
        <w:rPr>
          <w:sz w:val="26"/>
          <w:szCs w:val="26"/>
        </w:rPr>
        <w:t>Оборудование и элементы благоустройства детских площадок должны содержаться в технически исправном состоянии, а та</w:t>
      </w:r>
      <w:r w:rsidR="00A25B61" w:rsidRPr="004B6B10">
        <w:rPr>
          <w:sz w:val="26"/>
          <w:szCs w:val="26"/>
        </w:rPr>
        <w:t>кже быть безопасными для детей»</w:t>
      </w:r>
      <w:r w:rsidR="00D35C68" w:rsidRPr="004B6B10">
        <w:rPr>
          <w:sz w:val="26"/>
          <w:szCs w:val="26"/>
        </w:rPr>
        <w:t>.</w:t>
      </w:r>
    </w:p>
    <w:p w:rsidR="00EF777A" w:rsidRPr="004B6B10" w:rsidRDefault="00EF777A" w:rsidP="004B6B10">
      <w:pPr>
        <w:ind w:left="6" w:right="6" w:firstLine="709"/>
        <w:jc w:val="both"/>
        <w:rPr>
          <w:sz w:val="26"/>
          <w:szCs w:val="26"/>
        </w:rPr>
      </w:pPr>
      <w:r w:rsidRPr="004B6B10">
        <w:rPr>
          <w:sz w:val="26"/>
          <w:szCs w:val="26"/>
        </w:rPr>
        <w:t xml:space="preserve">1.5.Раздел 4 изложить в </w:t>
      </w:r>
      <w:r w:rsidR="00D35C68" w:rsidRPr="004B6B10">
        <w:rPr>
          <w:sz w:val="26"/>
          <w:szCs w:val="26"/>
        </w:rPr>
        <w:t xml:space="preserve">следующей </w:t>
      </w:r>
      <w:r w:rsidRPr="004B6B10">
        <w:rPr>
          <w:sz w:val="26"/>
          <w:szCs w:val="26"/>
        </w:rPr>
        <w:t>редакции:</w:t>
      </w:r>
    </w:p>
    <w:p w:rsidR="00EF777A" w:rsidRPr="004B6B10" w:rsidRDefault="00EF777A" w:rsidP="004B6B10">
      <w:pPr>
        <w:ind w:left="6" w:right="6" w:firstLine="709"/>
        <w:jc w:val="both"/>
        <w:rPr>
          <w:sz w:val="26"/>
          <w:szCs w:val="26"/>
        </w:rPr>
      </w:pPr>
      <w:r w:rsidRPr="004B6B10">
        <w:rPr>
          <w:sz w:val="26"/>
          <w:szCs w:val="26"/>
        </w:rPr>
        <w:t>«4. Спортивные площадки</w:t>
      </w:r>
    </w:p>
    <w:p w:rsidR="00EF777A" w:rsidRPr="004B6B10" w:rsidRDefault="00EF777A" w:rsidP="004B6B10">
      <w:pPr>
        <w:ind w:right="6" w:firstLine="709"/>
        <w:jc w:val="both"/>
        <w:rPr>
          <w:sz w:val="26"/>
          <w:szCs w:val="26"/>
        </w:rPr>
      </w:pPr>
      <w:r w:rsidRPr="004B6B10">
        <w:rPr>
          <w:sz w:val="26"/>
          <w:szCs w:val="26"/>
        </w:rPr>
        <w:t>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w:t>
      </w:r>
    </w:p>
    <w:p w:rsidR="00EF777A" w:rsidRPr="004B6B10" w:rsidRDefault="00EF777A" w:rsidP="004B6B10">
      <w:pPr>
        <w:ind w:right="6" w:firstLine="709"/>
        <w:jc w:val="both"/>
        <w:rPr>
          <w:sz w:val="26"/>
          <w:szCs w:val="26"/>
        </w:rPr>
      </w:pPr>
      <w:r w:rsidRPr="004B6B10">
        <w:rPr>
          <w:sz w:val="26"/>
          <w:szCs w:val="26"/>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EF777A" w:rsidRPr="004B6B10" w:rsidRDefault="00EF777A" w:rsidP="004B6B10">
      <w:pPr>
        <w:ind w:right="6" w:firstLine="709"/>
        <w:jc w:val="both"/>
        <w:rPr>
          <w:sz w:val="26"/>
          <w:szCs w:val="26"/>
        </w:rPr>
      </w:pPr>
      <w:r w:rsidRPr="004B6B10">
        <w:rPr>
          <w:sz w:val="26"/>
          <w:szCs w:val="26"/>
        </w:rPr>
        <w:t>4.2.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rsidR="00EF777A" w:rsidRPr="004B6B10" w:rsidRDefault="00EF777A" w:rsidP="004B6B10">
      <w:pPr>
        <w:ind w:right="6" w:firstLine="709"/>
        <w:jc w:val="both"/>
        <w:rPr>
          <w:sz w:val="26"/>
          <w:szCs w:val="26"/>
        </w:rPr>
      </w:pPr>
      <w:r w:rsidRPr="004B6B10">
        <w:rPr>
          <w:sz w:val="26"/>
          <w:szCs w:val="26"/>
        </w:rPr>
        <w:t>На спортивной площадке могут располагаться скамьи, осветительное оборудование, урны, иные элементы.</w:t>
      </w:r>
    </w:p>
    <w:p w:rsidR="00EF777A" w:rsidRPr="004B6B10" w:rsidRDefault="00EF777A" w:rsidP="004B6B10">
      <w:pPr>
        <w:ind w:right="6" w:firstLine="709"/>
        <w:jc w:val="both"/>
        <w:rPr>
          <w:sz w:val="26"/>
          <w:szCs w:val="26"/>
        </w:rPr>
      </w:pPr>
      <w:r w:rsidRPr="004B6B10">
        <w:rPr>
          <w:sz w:val="26"/>
          <w:szCs w:val="26"/>
        </w:rPr>
        <w:t xml:space="preserve">4.3.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rsidR="00EF777A" w:rsidRPr="004B6B10" w:rsidRDefault="00EF777A" w:rsidP="004B6B10">
      <w:pPr>
        <w:ind w:right="6" w:firstLine="709"/>
        <w:jc w:val="both"/>
        <w:rPr>
          <w:sz w:val="26"/>
          <w:szCs w:val="26"/>
        </w:rPr>
      </w:pPr>
      <w:r w:rsidRPr="004B6B10">
        <w:rPr>
          <w:sz w:val="26"/>
          <w:szCs w:val="26"/>
        </w:rPr>
        <w:t>4.4. Спортивное оборудование:</w:t>
      </w:r>
    </w:p>
    <w:p w:rsidR="00EF777A" w:rsidRPr="004B6B10" w:rsidRDefault="00EF777A" w:rsidP="004B6B10">
      <w:pPr>
        <w:ind w:right="6" w:firstLine="709"/>
        <w:jc w:val="both"/>
        <w:rPr>
          <w:sz w:val="26"/>
          <w:szCs w:val="26"/>
        </w:rPr>
      </w:pPr>
      <w:r w:rsidRPr="004B6B10">
        <w:rPr>
          <w:sz w:val="26"/>
          <w:szCs w:val="26"/>
        </w:rPr>
        <w:lastRenderedPageBreak/>
        <w:t>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w:t>
      </w:r>
    </w:p>
    <w:p w:rsidR="00EF777A" w:rsidRPr="004B6B10" w:rsidRDefault="00EF777A" w:rsidP="004B6B10">
      <w:pPr>
        <w:ind w:right="6" w:firstLine="709"/>
        <w:jc w:val="both"/>
        <w:rPr>
          <w:sz w:val="26"/>
          <w:szCs w:val="26"/>
        </w:rPr>
      </w:pPr>
      <w:r w:rsidRPr="004B6B10">
        <w:rPr>
          <w:sz w:val="26"/>
          <w:szCs w:val="26"/>
        </w:rP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EF777A" w:rsidRPr="004B6B10" w:rsidRDefault="00EF777A" w:rsidP="004B6B10">
      <w:pPr>
        <w:ind w:right="6" w:firstLine="709"/>
        <w:jc w:val="both"/>
        <w:rPr>
          <w:sz w:val="26"/>
          <w:szCs w:val="26"/>
        </w:rPr>
      </w:pPr>
      <w:r w:rsidRPr="004B6B10">
        <w:rPr>
          <w:sz w:val="26"/>
          <w:szCs w:val="26"/>
        </w:rPr>
        <w:t>в) должно иметь гладкие сварные швы;</w:t>
      </w:r>
    </w:p>
    <w:p w:rsidR="00EF777A" w:rsidRPr="004B6B10" w:rsidRDefault="00EF777A" w:rsidP="004B6B10">
      <w:pPr>
        <w:ind w:right="6" w:firstLine="709"/>
        <w:jc w:val="both"/>
        <w:rPr>
          <w:sz w:val="26"/>
          <w:szCs w:val="26"/>
        </w:rPr>
      </w:pPr>
      <w:r w:rsidRPr="004B6B10">
        <w:rPr>
          <w:sz w:val="26"/>
          <w:szCs w:val="26"/>
        </w:rPr>
        <w:t>г) должно обеспечивать прочность и устойчивость.</w:t>
      </w:r>
    </w:p>
    <w:p w:rsidR="00EF777A" w:rsidRPr="004B6B10" w:rsidRDefault="00EF777A" w:rsidP="004B6B10">
      <w:pPr>
        <w:ind w:right="6" w:firstLine="709"/>
        <w:jc w:val="both"/>
        <w:rPr>
          <w:sz w:val="26"/>
          <w:szCs w:val="26"/>
        </w:rPr>
      </w:pPr>
      <w:r w:rsidRPr="004B6B10">
        <w:rPr>
          <w:sz w:val="26"/>
          <w:szCs w:val="26"/>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EF777A" w:rsidRPr="004B6B10" w:rsidRDefault="00EF777A" w:rsidP="004B6B10">
      <w:pPr>
        <w:ind w:right="6" w:firstLine="709"/>
        <w:jc w:val="both"/>
        <w:rPr>
          <w:sz w:val="26"/>
          <w:szCs w:val="26"/>
        </w:rPr>
      </w:pPr>
      <w:r w:rsidRPr="004B6B10">
        <w:rPr>
          <w:sz w:val="26"/>
          <w:szCs w:val="26"/>
        </w:rPr>
        <w:t>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rsidR="00EF777A" w:rsidRPr="004B6B10" w:rsidRDefault="00EF777A" w:rsidP="004B6B10">
      <w:pPr>
        <w:ind w:right="6" w:firstLine="709"/>
        <w:jc w:val="both"/>
        <w:rPr>
          <w:sz w:val="26"/>
          <w:szCs w:val="26"/>
        </w:rPr>
      </w:pPr>
      <w:r w:rsidRPr="004B6B10">
        <w:rPr>
          <w:sz w:val="26"/>
          <w:szCs w:val="26"/>
        </w:rPr>
        <w:t>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нагружении в соответствии с требованиями национальных стандартов Российской Федерации.</w:t>
      </w:r>
    </w:p>
    <w:p w:rsidR="00EF777A" w:rsidRPr="004B6B10" w:rsidRDefault="00EF777A" w:rsidP="004B6B10">
      <w:pPr>
        <w:ind w:right="6" w:firstLine="709"/>
        <w:jc w:val="both"/>
        <w:rPr>
          <w:sz w:val="26"/>
          <w:szCs w:val="26"/>
        </w:rPr>
      </w:pPr>
      <w:r w:rsidRPr="004B6B10">
        <w:rPr>
          <w:sz w:val="26"/>
          <w:szCs w:val="26"/>
        </w:rPr>
        <w:t xml:space="preserve">4.5. Территория площадки и прилегающая территория ежедневно очищаются от мусора и посторонних предметов. </w:t>
      </w:r>
    </w:p>
    <w:p w:rsidR="00EF777A" w:rsidRPr="004B6B10" w:rsidRDefault="00EF777A" w:rsidP="004B6B10">
      <w:pPr>
        <w:ind w:right="6" w:firstLine="709"/>
        <w:jc w:val="both"/>
        <w:rPr>
          <w:sz w:val="26"/>
          <w:szCs w:val="26"/>
        </w:rPr>
      </w:pPr>
      <w:r w:rsidRPr="004B6B10">
        <w:rPr>
          <w:sz w:val="26"/>
          <w:szCs w:val="26"/>
        </w:rPr>
        <w:t>4.6. Контроль за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.7. Контроль за техническим состоянием оборудования площадок включает:</w:t>
      </w:r>
    </w:p>
    <w:p w:rsidR="00EF777A" w:rsidRPr="004B6B10" w:rsidRDefault="00EF777A" w:rsidP="004B6B10">
      <w:pPr>
        <w:ind w:right="6" w:firstLine="709"/>
        <w:jc w:val="both"/>
        <w:rPr>
          <w:sz w:val="26"/>
          <w:szCs w:val="26"/>
        </w:rPr>
      </w:pPr>
      <w:r w:rsidRPr="004B6B10">
        <w:rPr>
          <w:sz w:val="26"/>
          <w:szCs w:val="26"/>
        </w:rPr>
        <w:t>а) первичный осмотр и проверку оборудования перед вводом в эксплуатацию;</w:t>
      </w:r>
    </w:p>
    <w:p w:rsidR="00EF777A" w:rsidRPr="004B6B10" w:rsidRDefault="00EF777A" w:rsidP="004B6B10">
      <w:pPr>
        <w:ind w:right="6" w:firstLine="709"/>
        <w:jc w:val="both"/>
        <w:rPr>
          <w:sz w:val="26"/>
          <w:szCs w:val="26"/>
        </w:rPr>
      </w:pPr>
      <w:r w:rsidRPr="004B6B10">
        <w:rPr>
          <w:sz w:val="26"/>
          <w:szCs w:val="26"/>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EF777A" w:rsidRPr="004B6B10" w:rsidRDefault="00EF777A" w:rsidP="004B6B10">
      <w:pPr>
        <w:ind w:right="6" w:firstLine="709"/>
        <w:jc w:val="both"/>
        <w:rPr>
          <w:sz w:val="26"/>
          <w:szCs w:val="26"/>
        </w:rPr>
      </w:pPr>
      <w:r w:rsidRPr="004B6B10">
        <w:rPr>
          <w:sz w:val="26"/>
          <w:szCs w:val="26"/>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F777A" w:rsidRPr="004B6B10" w:rsidRDefault="00EF777A" w:rsidP="004B6B10">
      <w:pPr>
        <w:ind w:right="6" w:firstLine="709"/>
        <w:jc w:val="both"/>
        <w:rPr>
          <w:sz w:val="26"/>
          <w:szCs w:val="26"/>
        </w:rPr>
      </w:pPr>
      <w:r w:rsidRPr="004B6B10">
        <w:rPr>
          <w:sz w:val="26"/>
          <w:szCs w:val="26"/>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.8.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.10. Ежегодный основной осмотр проводится раз в год.</w:t>
      </w:r>
    </w:p>
    <w:p w:rsidR="00EF777A" w:rsidRPr="004B6B10" w:rsidRDefault="00EF777A" w:rsidP="004B6B10">
      <w:pPr>
        <w:ind w:right="6" w:firstLine="709"/>
        <w:jc w:val="both"/>
        <w:rPr>
          <w:sz w:val="26"/>
          <w:szCs w:val="26"/>
        </w:rPr>
      </w:pPr>
      <w:r w:rsidRPr="004B6B10">
        <w:rPr>
          <w:sz w:val="26"/>
          <w:szCs w:val="26"/>
        </w:rPr>
        <w:lastRenderedPageBreak/>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F777A" w:rsidRPr="004B6B10" w:rsidRDefault="00EF777A" w:rsidP="004B6B10">
      <w:pPr>
        <w:ind w:right="6" w:firstLine="709"/>
        <w:jc w:val="both"/>
        <w:rPr>
          <w:sz w:val="26"/>
          <w:szCs w:val="26"/>
        </w:rPr>
      </w:pPr>
      <w:r w:rsidRPr="004B6B10">
        <w:rPr>
          <w:sz w:val="26"/>
          <w:szCs w:val="26"/>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осмотра.</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.12. Результаты осмотра площадок и проведение технического обслуживания и ремонта регистрируются в журнале, который хранится у лица, осуществляющего контроль за техническим состоянием, обслуживанием и ремонтом оборудования и покрытия площадки.</w:t>
      </w:r>
    </w:p>
    <w:p w:rsidR="00EF777A" w:rsidRPr="004B6B10" w:rsidRDefault="00EF777A" w:rsidP="004B6B10">
      <w:pPr>
        <w:ind w:right="6" w:firstLine="709"/>
        <w:jc w:val="both"/>
        <w:rPr>
          <w:sz w:val="26"/>
          <w:szCs w:val="26"/>
        </w:rPr>
      </w:pPr>
      <w:r w:rsidRPr="004B6B10">
        <w:rPr>
          <w:sz w:val="26"/>
          <w:szCs w:val="26"/>
        </w:rPr>
        <w:t>Эксплуатационная документация (паспорт, акт осмотра, графики осмотров, журнал и т.п.) подлежит постоянному хранению.</w:t>
      </w:r>
    </w:p>
    <w:p w:rsidR="00EF777A" w:rsidRPr="004B6B10" w:rsidRDefault="00EF777A" w:rsidP="004B6B10">
      <w:pPr>
        <w:ind w:right="6" w:firstLine="709"/>
        <w:jc w:val="both"/>
        <w:rPr>
          <w:sz w:val="26"/>
          <w:szCs w:val="26"/>
        </w:rPr>
      </w:pPr>
      <w:r w:rsidRPr="004B6B10">
        <w:rPr>
          <w:sz w:val="26"/>
          <w:szCs w:val="26"/>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.13.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F777A" w:rsidRPr="004B6B10" w:rsidRDefault="00EF777A" w:rsidP="004B6B10">
      <w:pPr>
        <w:ind w:right="6" w:firstLine="709"/>
        <w:jc w:val="both"/>
        <w:rPr>
          <w:sz w:val="26"/>
          <w:szCs w:val="26"/>
        </w:rPr>
      </w:pPr>
      <w:r w:rsidRPr="004B6B10">
        <w:rPr>
          <w:sz w:val="26"/>
          <w:szCs w:val="26"/>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.14. Обслуживание оборудования и покрытия площадки включает в             себя:</w:t>
      </w:r>
    </w:p>
    <w:p w:rsidR="00EF777A" w:rsidRPr="004B6B10" w:rsidRDefault="00EF777A" w:rsidP="004B6B10">
      <w:pPr>
        <w:ind w:right="6" w:firstLine="709"/>
        <w:jc w:val="both"/>
        <w:rPr>
          <w:sz w:val="26"/>
          <w:szCs w:val="26"/>
        </w:rPr>
      </w:pPr>
      <w:r w:rsidRPr="004B6B10">
        <w:rPr>
          <w:sz w:val="26"/>
          <w:szCs w:val="26"/>
        </w:rPr>
        <w:t>мероприятия по поддержанию безопасности и качества функционирования оборудования и покрытий площадки;</w:t>
      </w:r>
    </w:p>
    <w:p w:rsidR="00EF777A" w:rsidRPr="004B6B10" w:rsidRDefault="00EF777A" w:rsidP="004B6B10">
      <w:pPr>
        <w:ind w:right="6" w:firstLine="709"/>
        <w:jc w:val="both"/>
        <w:rPr>
          <w:sz w:val="26"/>
          <w:szCs w:val="26"/>
        </w:rPr>
      </w:pPr>
      <w:r w:rsidRPr="004B6B10">
        <w:rPr>
          <w:sz w:val="26"/>
          <w:szCs w:val="26"/>
        </w:rPr>
        <w:t>проверку и подтягивание узлов крепления;</w:t>
      </w:r>
    </w:p>
    <w:p w:rsidR="00EF777A" w:rsidRPr="004B6B10" w:rsidRDefault="00EF777A" w:rsidP="004B6B10">
      <w:pPr>
        <w:ind w:right="6" w:firstLine="709"/>
        <w:jc w:val="both"/>
        <w:rPr>
          <w:sz w:val="26"/>
          <w:szCs w:val="26"/>
        </w:rPr>
      </w:pPr>
      <w:r w:rsidRPr="004B6B10">
        <w:rPr>
          <w:sz w:val="26"/>
          <w:szCs w:val="26"/>
        </w:rPr>
        <w:t>обновление окраски оборудования;</w:t>
      </w:r>
    </w:p>
    <w:p w:rsidR="00EF777A" w:rsidRPr="004B6B10" w:rsidRDefault="00EF777A" w:rsidP="004B6B10">
      <w:pPr>
        <w:ind w:right="6" w:firstLine="709"/>
        <w:jc w:val="both"/>
        <w:rPr>
          <w:sz w:val="26"/>
          <w:szCs w:val="26"/>
        </w:rPr>
      </w:pPr>
      <w:r w:rsidRPr="004B6B10">
        <w:rPr>
          <w:sz w:val="26"/>
          <w:szCs w:val="26"/>
        </w:rPr>
        <w:t>обслуживание ударопоглощающих покрытий;</w:t>
      </w:r>
    </w:p>
    <w:p w:rsidR="00EF777A" w:rsidRPr="004B6B10" w:rsidRDefault="00EF777A" w:rsidP="004B6B10">
      <w:pPr>
        <w:ind w:right="6" w:firstLine="709"/>
        <w:jc w:val="both"/>
        <w:rPr>
          <w:sz w:val="26"/>
          <w:szCs w:val="26"/>
        </w:rPr>
      </w:pPr>
      <w:r w:rsidRPr="004B6B10">
        <w:rPr>
          <w:sz w:val="26"/>
          <w:szCs w:val="26"/>
        </w:rPr>
        <w:t>смазку подшипников;</w:t>
      </w:r>
    </w:p>
    <w:p w:rsidR="00EF777A" w:rsidRPr="004B6B10" w:rsidRDefault="00EF777A" w:rsidP="004B6B10">
      <w:pPr>
        <w:ind w:right="6" w:firstLine="709"/>
        <w:jc w:val="both"/>
        <w:rPr>
          <w:sz w:val="26"/>
          <w:szCs w:val="26"/>
        </w:rPr>
      </w:pPr>
      <w:r w:rsidRPr="004B6B10">
        <w:rPr>
          <w:sz w:val="26"/>
          <w:szCs w:val="26"/>
        </w:rPr>
        <w:t>восстановление ударопоглощающих покрытий из сыпучих материалов и корректировку их уровня.</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.15.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.16. Оборудование подлежит окраске не менее одного раза в год в период проведения ежегодных мероприятий по благоустройству, а также по мере необходимости. </w:t>
      </w:r>
    </w:p>
    <w:p w:rsidR="00EF777A" w:rsidRPr="004B6B10" w:rsidRDefault="00EF777A" w:rsidP="004B6B10">
      <w:pPr>
        <w:ind w:right="6" w:firstLine="709"/>
        <w:jc w:val="both"/>
        <w:rPr>
          <w:sz w:val="26"/>
          <w:szCs w:val="26"/>
        </w:rPr>
      </w:pPr>
      <w:r w:rsidRPr="004B6B10">
        <w:rPr>
          <w:sz w:val="26"/>
          <w:szCs w:val="26"/>
        </w:rPr>
        <w:t>Оборудование подлежит регулярной очистке от снега и загрязнений.</w:t>
      </w:r>
    </w:p>
    <w:p w:rsidR="00EF777A" w:rsidRPr="004B6B10" w:rsidRDefault="00CC2F96" w:rsidP="004B6B10">
      <w:pPr>
        <w:ind w:right="6" w:firstLine="709"/>
        <w:jc w:val="both"/>
        <w:rPr>
          <w:sz w:val="26"/>
          <w:szCs w:val="26"/>
        </w:rPr>
      </w:pPr>
      <w:r w:rsidRPr="004B6B10">
        <w:rPr>
          <w:sz w:val="26"/>
          <w:szCs w:val="26"/>
        </w:rPr>
        <w:t>4</w:t>
      </w:r>
      <w:r w:rsidR="00EF777A" w:rsidRPr="004B6B10">
        <w:rPr>
          <w:sz w:val="26"/>
          <w:szCs w:val="26"/>
        </w:rPr>
        <w:t>.17.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r w:rsidR="00D35C68" w:rsidRPr="004B6B10">
        <w:rPr>
          <w:sz w:val="26"/>
          <w:szCs w:val="26"/>
        </w:rPr>
        <w:t>»</w:t>
      </w:r>
    </w:p>
    <w:p w:rsidR="00EF777A" w:rsidRPr="004B6B10" w:rsidRDefault="002D160C" w:rsidP="004B6B10">
      <w:pPr>
        <w:ind w:left="6" w:right="6" w:firstLine="709"/>
        <w:jc w:val="both"/>
        <w:rPr>
          <w:sz w:val="26"/>
          <w:szCs w:val="26"/>
        </w:rPr>
      </w:pPr>
      <w:r w:rsidRPr="004B6B10">
        <w:rPr>
          <w:sz w:val="26"/>
          <w:szCs w:val="26"/>
        </w:rPr>
        <w:t>1.6</w:t>
      </w:r>
      <w:r w:rsidRPr="004B6B10">
        <w:rPr>
          <w:color w:val="FF0000"/>
          <w:sz w:val="26"/>
          <w:szCs w:val="26"/>
        </w:rPr>
        <w:t xml:space="preserve">. </w:t>
      </w:r>
      <w:r w:rsidRPr="004B6B10">
        <w:rPr>
          <w:sz w:val="26"/>
          <w:szCs w:val="26"/>
        </w:rPr>
        <w:t>Раздел 5 изложить в следующей редакции:</w:t>
      </w:r>
    </w:p>
    <w:p w:rsidR="002D160C" w:rsidRPr="004B6B10" w:rsidRDefault="002D160C" w:rsidP="004B6B10">
      <w:pPr>
        <w:ind w:left="6" w:right="6" w:firstLine="709"/>
        <w:jc w:val="both"/>
        <w:rPr>
          <w:sz w:val="26"/>
          <w:szCs w:val="26"/>
        </w:rPr>
      </w:pPr>
      <w:r w:rsidRPr="004B6B10">
        <w:rPr>
          <w:sz w:val="26"/>
          <w:szCs w:val="26"/>
        </w:rPr>
        <w:t>«5. Места отдыха (площадки отдыха и зоны отдыха)</w:t>
      </w:r>
      <w:r w:rsidR="0087781E" w:rsidRPr="004B6B10">
        <w:rPr>
          <w:sz w:val="26"/>
          <w:szCs w:val="26"/>
        </w:rPr>
        <w:t>, водные устройства, парки, сады, бульвары, скверы, сезонные (летние) кафе, благоустройство пляжей</w:t>
      </w:r>
    </w:p>
    <w:p w:rsidR="002D160C" w:rsidRPr="004B6B10" w:rsidRDefault="002D160C" w:rsidP="004B6B10">
      <w:pPr>
        <w:ind w:right="-1" w:firstLine="709"/>
        <w:jc w:val="both"/>
        <w:rPr>
          <w:sz w:val="26"/>
          <w:szCs w:val="26"/>
        </w:rPr>
      </w:pPr>
      <w:r w:rsidRPr="004B6B10">
        <w:rPr>
          <w:sz w:val="26"/>
          <w:szCs w:val="26"/>
        </w:rPr>
        <w:lastRenderedPageBreak/>
        <w:t>5.1.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rsidR="002D160C" w:rsidRPr="004B6B10" w:rsidRDefault="002D160C" w:rsidP="004B6B10">
      <w:pPr>
        <w:ind w:right="-1" w:firstLine="709"/>
        <w:jc w:val="both"/>
        <w:rPr>
          <w:sz w:val="26"/>
          <w:szCs w:val="26"/>
        </w:rPr>
      </w:pPr>
      <w:r w:rsidRPr="004B6B10">
        <w:rPr>
          <w:sz w:val="26"/>
          <w:szCs w:val="26"/>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 м.</w:t>
      </w:r>
    </w:p>
    <w:p w:rsidR="002D160C" w:rsidRPr="004B6B10" w:rsidRDefault="002D160C" w:rsidP="004B6B10">
      <w:pPr>
        <w:ind w:right="-1" w:firstLine="709"/>
        <w:jc w:val="both"/>
        <w:rPr>
          <w:sz w:val="26"/>
          <w:szCs w:val="26"/>
        </w:rPr>
      </w:pPr>
      <w:r w:rsidRPr="004B6B10">
        <w:rPr>
          <w:sz w:val="26"/>
          <w:szCs w:val="26"/>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D160C" w:rsidRPr="004B6B10" w:rsidRDefault="002D160C" w:rsidP="004B6B10">
      <w:pPr>
        <w:ind w:right="-1" w:firstLine="709"/>
        <w:jc w:val="both"/>
        <w:rPr>
          <w:sz w:val="26"/>
          <w:szCs w:val="26"/>
        </w:rPr>
      </w:pPr>
      <w:r w:rsidRPr="004B6B10">
        <w:rPr>
          <w:sz w:val="26"/>
          <w:szCs w:val="26"/>
        </w:rPr>
        <w:t>5.2. Рекомендуемый размер площадки для отдыха составляет 50-100 кв. м, минимальный размер площадки отдыха – не менее 15-20 кв. м. Не рекомендуется объединение тихого отдыха и шумных настольных игр на одной площадке.</w:t>
      </w:r>
    </w:p>
    <w:p w:rsidR="002D160C" w:rsidRPr="004B6B10" w:rsidRDefault="002D160C" w:rsidP="004B6B10">
      <w:pPr>
        <w:ind w:right="6" w:firstLine="709"/>
        <w:jc w:val="both"/>
        <w:rPr>
          <w:sz w:val="26"/>
          <w:szCs w:val="26"/>
        </w:rPr>
      </w:pPr>
      <w:r w:rsidRPr="004B6B10">
        <w:rPr>
          <w:sz w:val="26"/>
          <w:szCs w:val="26"/>
        </w:rPr>
        <w:t>5.3.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rsidR="002D160C" w:rsidRPr="004B6B10" w:rsidRDefault="002D160C" w:rsidP="004B6B10">
      <w:pPr>
        <w:ind w:right="6" w:firstLine="709"/>
        <w:jc w:val="both"/>
        <w:rPr>
          <w:sz w:val="26"/>
          <w:szCs w:val="26"/>
        </w:rPr>
      </w:pPr>
      <w:r w:rsidRPr="004B6B10">
        <w:rPr>
          <w:sz w:val="26"/>
          <w:szCs w:val="26"/>
        </w:rPr>
        <w:t>На площадке отдыха могут располагаться элементы озеленения, осветительное оборудование, иные элементы.</w:t>
      </w:r>
    </w:p>
    <w:p w:rsidR="002D160C" w:rsidRPr="004B6B10" w:rsidRDefault="002D160C" w:rsidP="004B6B10">
      <w:pPr>
        <w:ind w:right="6" w:firstLine="709"/>
        <w:jc w:val="both"/>
        <w:rPr>
          <w:sz w:val="26"/>
          <w:szCs w:val="26"/>
        </w:rPr>
      </w:pPr>
      <w:r w:rsidRPr="004B6B10">
        <w:rPr>
          <w:sz w:val="26"/>
          <w:szCs w:val="26"/>
        </w:rPr>
        <w:t>5.4. Покрытие площадки отдыха рекомендуется проектировать в виде плиточного мощения. </w:t>
      </w:r>
    </w:p>
    <w:p w:rsidR="002D160C" w:rsidRPr="004B6B10" w:rsidRDefault="002D160C" w:rsidP="004B6B10">
      <w:pPr>
        <w:ind w:right="6" w:firstLine="709"/>
        <w:jc w:val="both"/>
        <w:rPr>
          <w:sz w:val="26"/>
          <w:szCs w:val="26"/>
        </w:rPr>
      </w:pPr>
      <w:r w:rsidRPr="004B6B10">
        <w:rPr>
          <w:sz w:val="26"/>
          <w:szCs w:val="26"/>
        </w:rPr>
        <w:t>5.5. Рекомендуется применять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2D160C" w:rsidRPr="004B6B10" w:rsidRDefault="006F3AB8" w:rsidP="004B6B10">
      <w:pPr>
        <w:ind w:right="6" w:firstLine="709"/>
        <w:jc w:val="both"/>
        <w:rPr>
          <w:sz w:val="26"/>
          <w:szCs w:val="26"/>
        </w:rPr>
      </w:pPr>
      <w:r w:rsidRPr="004B6B10">
        <w:rPr>
          <w:sz w:val="26"/>
          <w:szCs w:val="26"/>
        </w:rPr>
        <w:t>5</w:t>
      </w:r>
      <w:r w:rsidR="002D160C" w:rsidRPr="004B6B10">
        <w:rPr>
          <w:sz w:val="26"/>
          <w:szCs w:val="26"/>
        </w:rPr>
        <w:t xml:space="preserve">.6. Территория площадки и прилегающая территория ежедневно очищаются от мусора и посторонних предметов. </w:t>
      </w:r>
    </w:p>
    <w:p w:rsidR="002D160C" w:rsidRPr="004B6B10" w:rsidRDefault="006F3AB8" w:rsidP="004B6B10">
      <w:pPr>
        <w:ind w:right="6" w:firstLine="709"/>
        <w:jc w:val="both"/>
        <w:rPr>
          <w:sz w:val="26"/>
          <w:szCs w:val="26"/>
        </w:rPr>
      </w:pPr>
      <w:r w:rsidRPr="004B6B10">
        <w:rPr>
          <w:sz w:val="26"/>
          <w:szCs w:val="26"/>
        </w:rPr>
        <w:t>5</w:t>
      </w:r>
      <w:r w:rsidR="002D160C" w:rsidRPr="004B6B10">
        <w:rPr>
          <w:sz w:val="26"/>
          <w:szCs w:val="26"/>
        </w:rPr>
        <w:t>.7. Элементы благоустройства площадок отдыха должны содержаться в технически исправном состоянии и быть очищены от загрязнений. </w:t>
      </w:r>
      <w:r w:rsidRPr="004B6B10">
        <w:rPr>
          <w:sz w:val="26"/>
          <w:szCs w:val="26"/>
        </w:rPr>
        <w:t>Мусор из урн удаляется в утренние часы, по мере необходимости, но не реже 1 раза в сутки.</w:t>
      </w:r>
    </w:p>
    <w:p w:rsidR="0087781E" w:rsidRPr="004B6B10" w:rsidRDefault="0087781E" w:rsidP="004B6B10">
      <w:pPr>
        <w:ind w:left="6" w:right="6" w:firstLine="709"/>
        <w:jc w:val="both"/>
        <w:rPr>
          <w:sz w:val="26"/>
          <w:szCs w:val="26"/>
        </w:rPr>
      </w:pPr>
      <w:r w:rsidRPr="004B6B10">
        <w:rPr>
          <w:sz w:val="26"/>
          <w:szCs w:val="26"/>
        </w:rPr>
        <w:t>5.8.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87781E" w:rsidRPr="004B6B10" w:rsidRDefault="0087781E" w:rsidP="004B6B10">
      <w:pPr>
        <w:ind w:left="6" w:right="6" w:firstLine="709"/>
        <w:jc w:val="both"/>
        <w:rPr>
          <w:sz w:val="26"/>
          <w:szCs w:val="26"/>
        </w:rPr>
      </w:pPr>
      <w:r w:rsidRPr="004B6B10">
        <w:rPr>
          <w:sz w:val="26"/>
          <w:szCs w:val="26"/>
        </w:rPr>
        <w:t>5.8.1.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w:t>
      </w:r>
    </w:p>
    <w:p w:rsidR="0087781E" w:rsidRPr="004B6B10" w:rsidRDefault="0087781E" w:rsidP="004B6B10">
      <w:pPr>
        <w:ind w:left="6" w:right="6" w:firstLine="709"/>
        <w:jc w:val="both"/>
        <w:rPr>
          <w:sz w:val="26"/>
          <w:szCs w:val="26"/>
        </w:rPr>
      </w:pPr>
      <w:r w:rsidRPr="004B6B10">
        <w:rPr>
          <w:sz w:val="26"/>
          <w:szCs w:val="26"/>
        </w:rPr>
        <w:t>5.8.2.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87781E" w:rsidRPr="004B6B10" w:rsidRDefault="0087781E" w:rsidP="004B6B10">
      <w:pPr>
        <w:ind w:left="6" w:right="6" w:firstLine="709"/>
        <w:jc w:val="both"/>
        <w:rPr>
          <w:sz w:val="26"/>
          <w:szCs w:val="26"/>
        </w:rPr>
      </w:pPr>
      <w:r w:rsidRPr="004B6B10">
        <w:rPr>
          <w:sz w:val="26"/>
          <w:szCs w:val="26"/>
        </w:rPr>
        <w:t>5.8.3. Водные устройства должны содержаться в чистоте, в том числе и в период их отключения.</w:t>
      </w:r>
    </w:p>
    <w:p w:rsidR="0087781E" w:rsidRPr="004B6B10" w:rsidRDefault="0087781E" w:rsidP="004B6B10">
      <w:pPr>
        <w:ind w:left="6" w:right="6" w:firstLine="709"/>
        <w:jc w:val="both"/>
        <w:rPr>
          <w:sz w:val="26"/>
          <w:szCs w:val="26"/>
        </w:rPr>
      </w:pPr>
      <w:r w:rsidRPr="004B6B10">
        <w:rPr>
          <w:sz w:val="26"/>
          <w:szCs w:val="26"/>
        </w:rPr>
        <w:lastRenderedPageBreak/>
        <w:t>5.8.4. Окраска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 </w:t>
      </w:r>
    </w:p>
    <w:p w:rsidR="0087781E" w:rsidRPr="004B6B10" w:rsidRDefault="0087781E" w:rsidP="004B6B10">
      <w:pPr>
        <w:ind w:left="6" w:right="6" w:firstLine="709"/>
        <w:jc w:val="both"/>
        <w:rPr>
          <w:sz w:val="26"/>
          <w:szCs w:val="26"/>
        </w:rPr>
      </w:pPr>
      <w:r w:rsidRPr="004B6B10">
        <w:rPr>
          <w:sz w:val="26"/>
          <w:szCs w:val="26"/>
        </w:rPr>
        <w:t>5.8.5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округа.</w:t>
      </w:r>
    </w:p>
    <w:p w:rsidR="0087781E" w:rsidRPr="004B6B10" w:rsidRDefault="0087781E" w:rsidP="004B6B10">
      <w:pPr>
        <w:ind w:left="6" w:right="6" w:firstLine="709"/>
        <w:jc w:val="both"/>
        <w:rPr>
          <w:sz w:val="26"/>
          <w:szCs w:val="26"/>
        </w:rPr>
      </w:pPr>
      <w:r w:rsidRPr="004B6B10">
        <w:rPr>
          <w:sz w:val="26"/>
          <w:szCs w:val="26"/>
        </w:rPr>
        <w:t>5.9. На территории округа могут проектироваться следующие виды парков: многофункциональные, специализированные, парки жилых районов.</w:t>
      </w:r>
    </w:p>
    <w:p w:rsidR="0087781E" w:rsidRPr="004B6B10" w:rsidRDefault="0087781E" w:rsidP="004B6B10">
      <w:pPr>
        <w:ind w:left="6" w:right="6" w:firstLine="709"/>
        <w:jc w:val="both"/>
        <w:rPr>
          <w:sz w:val="26"/>
          <w:szCs w:val="26"/>
        </w:rPr>
      </w:pPr>
      <w:r w:rsidRPr="004B6B10">
        <w:rPr>
          <w:sz w:val="26"/>
          <w:szCs w:val="26"/>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87781E" w:rsidRPr="004B6B10" w:rsidRDefault="0087781E" w:rsidP="004B6B10">
      <w:pPr>
        <w:ind w:left="6" w:right="6" w:firstLine="709"/>
        <w:jc w:val="both"/>
        <w:rPr>
          <w:sz w:val="26"/>
          <w:szCs w:val="26"/>
        </w:rPr>
      </w:pPr>
      <w:r w:rsidRPr="004B6B10">
        <w:rPr>
          <w:sz w:val="26"/>
          <w:szCs w:val="26"/>
        </w:rPr>
        <w:t>5.9.1.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7781E" w:rsidRPr="004B6B10" w:rsidRDefault="0087781E" w:rsidP="004B6B10">
      <w:pPr>
        <w:ind w:left="6" w:right="6" w:firstLine="709"/>
        <w:jc w:val="both"/>
        <w:rPr>
          <w:sz w:val="26"/>
          <w:szCs w:val="26"/>
        </w:rPr>
      </w:pPr>
      <w:r w:rsidRPr="004B6B10">
        <w:rPr>
          <w:sz w:val="26"/>
          <w:szCs w:val="26"/>
        </w:rPr>
        <w:t>5.9.2.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87781E" w:rsidRPr="004B6B10" w:rsidRDefault="0087781E" w:rsidP="004B6B10">
      <w:pPr>
        <w:ind w:left="6" w:right="6" w:firstLine="709"/>
        <w:jc w:val="both"/>
        <w:rPr>
          <w:sz w:val="26"/>
          <w:szCs w:val="26"/>
        </w:rPr>
      </w:pPr>
      <w:r w:rsidRPr="004B6B10">
        <w:rPr>
          <w:sz w:val="26"/>
          <w:szCs w:val="26"/>
        </w:rPr>
        <w:t>5.9.3.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
    <w:p w:rsidR="0087781E" w:rsidRPr="004B6B10" w:rsidRDefault="0087781E" w:rsidP="004B6B10">
      <w:pPr>
        <w:ind w:left="6" w:right="6" w:firstLine="709"/>
        <w:jc w:val="both"/>
        <w:rPr>
          <w:sz w:val="26"/>
          <w:szCs w:val="26"/>
        </w:rPr>
      </w:pPr>
      <w:r w:rsidRPr="004B6B10">
        <w:rPr>
          <w:sz w:val="26"/>
          <w:szCs w:val="26"/>
        </w:rPr>
        <w:t>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покрытий,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w:t>
      </w:r>
    </w:p>
    <w:p w:rsidR="0087781E" w:rsidRPr="004B6B10" w:rsidRDefault="00FF5F87" w:rsidP="004B6B10">
      <w:pPr>
        <w:ind w:left="6" w:right="6" w:firstLine="709"/>
        <w:jc w:val="both"/>
        <w:rPr>
          <w:sz w:val="26"/>
          <w:szCs w:val="26"/>
        </w:rPr>
      </w:pPr>
      <w:r w:rsidRPr="004B6B10">
        <w:rPr>
          <w:sz w:val="26"/>
          <w:szCs w:val="26"/>
        </w:rPr>
        <w:t>5.9.3.</w:t>
      </w:r>
      <w:r w:rsidR="0087781E" w:rsidRPr="004B6B10">
        <w:rPr>
          <w:sz w:val="26"/>
          <w:szCs w:val="26"/>
        </w:rPr>
        <w:t>Допускается применение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87781E" w:rsidRPr="004B6B10" w:rsidRDefault="00FF5F87" w:rsidP="004B6B10">
      <w:pPr>
        <w:ind w:left="6" w:right="6" w:firstLine="709"/>
        <w:jc w:val="both"/>
        <w:rPr>
          <w:sz w:val="26"/>
          <w:szCs w:val="26"/>
        </w:rPr>
      </w:pPr>
      <w:r w:rsidRPr="004B6B10">
        <w:rPr>
          <w:sz w:val="26"/>
          <w:szCs w:val="26"/>
        </w:rPr>
        <w:t>5.9.4.</w:t>
      </w:r>
      <w:r w:rsidR="0087781E" w:rsidRPr="004B6B10">
        <w:rPr>
          <w:sz w:val="26"/>
          <w:szCs w:val="26"/>
        </w:rPr>
        <w:t xml:space="preserve"> Специализированные парки муниципального образования предназначены для организации специализированных видов отдыха. </w:t>
      </w:r>
    </w:p>
    <w:p w:rsidR="0087781E" w:rsidRPr="004B6B10" w:rsidRDefault="00FF5F87" w:rsidP="004B6B10">
      <w:pPr>
        <w:ind w:left="6" w:right="6" w:firstLine="709"/>
        <w:jc w:val="both"/>
        <w:rPr>
          <w:sz w:val="26"/>
          <w:szCs w:val="26"/>
        </w:rPr>
      </w:pPr>
      <w:r w:rsidRPr="004B6B10">
        <w:rPr>
          <w:sz w:val="26"/>
          <w:szCs w:val="26"/>
        </w:rPr>
        <w:t>5.9.5.</w:t>
      </w:r>
      <w:r w:rsidR="0087781E" w:rsidRPr="004B6B10">
        <w:rPr>
          <w:sz w:val="26"/>
          <w:szCs w:val="26"/>
        </w:rPr>
        <w:t xml:space="preserve">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w:t>
      </w:r>
    </w:p>
    <w:p w:rsidR="0087781E" w:rsidRPr="004B6B10" w:rsidRDefault="0087781E" w:rsidP="004B6B10">
      <w:pPr>
        <w:ind w:left="6" w:right="6" w:firstLine="709"/>
        <w:jc w:val="both"/>
        <w:rPr>
          <w:sz w:val="26"/>
          <w:szCs w:val="26"/>
        </w:rPr>
      </w:pPr>
      <w:r w:rsidRPr="004B6B10">
        <w:rPr>
          <w:sz w:val="26"/>
          <w:szCs w:val="26"/>
        </w:rPr>
        <w:t>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 </w:t>
      </w:r>
    </w:p>
    <w:p w:rsidR="0087781E" w:rsidRPr="004B6B10" w:rsidRDefault="00FF5F87" w:rsidP="004B6B10">
      <w:pPr>
        <w:ind w:left="6" w:right="6" w:firstLine="709"/>
        <w:jc w:val="both"/>
        <w:rPr>
          <w:sz w:val="26"/>
          <w:szCs w:val="26"/>
        </w:rPr>
      </w:pPr>
      <w:r w:rsidRPr="004B6B10">
        <w:rPr>
          <w:sz w:val="26"/>
          <w:szCs w:val="26"/>
        </w:rPr>
        <w:t>5.9.10.</w:t>
      </w:r>
      <w:r w:rsidR="0087781E" w:rsidRPr="004B6B10">
        <w:rPr>
          <w:sz w:val="26"/>
          <w:szCs w:val="26"/>
        </w:rPr>
        <w:t xml:space="preserve">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w:t>
      </w:r>
      <w:r w:rsidR="0087781E" w:rsidRPr="004B6B10">
        <w:rPr>
          <w:sz w:val="26"/>
          <w:szCs w:val="26"/>
        </w:rPr>
        <w:lastRenderedPageBreak/>
        <w:t>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87781E" w:rsidRPr="004B6B10" w:rsidRDefault="00FF5F87" w:rsidP="004B6B10">
      <w:pPr>
        <w:ind w:left="6" w:right="6" w:firstLine="709"/>
        <w:jc w:val="both"/>
        <w:rPr>
          <w:sz w:val="26"/>
          <w:szCs w:val="26"/>
        </w:rPr>
      </w:pPr>
      <w:r w:rsidRPr="004B6B10">
        <w:rPr>
          <w:sz w:val="26"/>
          <w:szCs w:val="26"/>
        </w:rPr>
        <w:t>5.9.10.</w:t>
      </w:r>
      <w:r w:rsidR="0087781E" w:rsidRPr="004B6B10">
        <w:rPr>
          <w:sz w:val="26"/>
          <w:szCs w:val="26"/>
        </w:rPr>
        <w:t xml:space="preserve">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 </w:t>
      </w:r>
    </w:p>
    <w:p w:rsidR="0087781E" w:rsidRPr="004B6B10" w:rsidRDefault="0087781E" w:rsidP="004B6B10">
      <w:pPr>
        <w:ind w:left="6" w:right="6" w:firstLine="709"/>
        <w:jc w:val="both"/>
        <w:rPr>
          <w:sz w:val="26"/>
          <w:szCs w:val="26"/>
        </w:rPr>
      </w:pPr>
      <w:r w:rsidRPr="004B6B10">
        <w:rPr>
          <w:sz w:val="26"/>
          <w:szCs w:val="26"/>
        </w:rPr>
        <w:t>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w:t>
      </w:r>
    </w:p>
    <w:p w:rsidR="0087781E" w:rsidRPr="004B6B10" w:rsidRDefault="00FF5F87" w:rsidP="004B6B10">
      <w:pPr>
        <w:ind w:left="6" w:right="6" w:firstLine="709"/>
        <w:jc w:val="both"/>
        <w:rPr>
          <w:sz w:val="26"/>
          <w:szCs w:val="26"/>
        </w:rPr>
      </w:pPr>
      <w:r w:rsidRPr="004B6B10">
        <w:rPr>
          <w:sz w:val="26"/>
          <w:szCs w:val="26"/>
        </w:rPr>
        <w:t>5.9.11.</w:t>
      </w:r>
      <w:r w:rsidR="0087781E" w:rsidRPr="004B6B10">
        <w:rPr>
          <w:sz w:val="26"/>
          <w:szCs w:val="26"/>
        </w:rPr>
        <w:t xml:space="preserve">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87781E" w:rsidRPr="004B6B10" w:rsidRDefault="0087781E" w:rsidP="004B6B10">
      <w:pPr>
        <w:ind w:left="6" w:right="6" w:firstLine="709"/>
        <w:jc w:val="both"/>
        <w:rPr>
          <w:sz w:val="26"/>
          <w:szCs w:val="26"/>
        </w:rPr>
      </w:pPr>
      <w:r w:rsidRPr="004B6B10">
        <w:rPr>
          <w:sz w:val="26"/>
          <w:szCs w:val="26"/>
        </w:rPr>
        <w:t>Возможно предусматривать ограждение территории парка и установку нестационарных объектов для оказания услуг общественного питания.</w:t>
      </w:r>
    </w:p>
    <w:p w:rsidR="0087781E" w:rsidRPr="004B6B10" w:rsidRDefault="00FF5F87" w:rsidP="004B6B10">
      <w:pPr>
        <w:ind w:left="6" w:right="6" w:firstLine="709"/>
        <w:jc w:val="both"/>
        <w:rPr>
          <w:sz w:val="26"/>
          <w:szCs w:val="26"/>
        </w:rPr>
      </w:pPr>
      <w:r w:rsidRPr="004B6B10">
        <w:rPr>
          <w:sz w:val="26"/>
          <w:szCs w:val="26"/>
        </w:rPr>
        <w:t>5.9.12.</w:t>
      </w:r>
      <w:r w:rsidR="0087781E" w:rsidRPr="004B6B10">
        <w:rPr>
          <w:sz w:val="26"/>
          <w:szCs w:val="26"/>
        </w:rPr>
        <w:t>Возможно предусматривать ограждение территории парка и установку нестационарных объектов для оказания услуг общественного питания.</w:t>
      </w:r>
    </w:p>
    <w:p w:rsidR="0087781E" w:rsidRPr="004B6B10" w:rsidRDefault="00FF5F87" w:rsidP="004B6B10">
      <w:pPr>
        <w:ind w:left="6" w:right="6" w:firstLine="709"/>
        <w:jc w:val="both"/>
        <w:rPr>
          <w:sz w:val="26"/>
          <w:szCs w:val="26"/>
        </w:rPr>
      </w:pPr>
      <w:r w:rsidRPr="004B6B10">
        <w:rPr>
          <w:sz w:val="26"/>
          <w:szCs w:val="26"/>
        </w:rPr>
        <w:t>5.9.13.</w:t>
      </w:r>
      <w:r w:rsidR="0087781E" w:rsidRPr="004B6B10">
        <w:rPr>
          <w:sz w:val="26"/>
          <w:szCs w:val="26"/>
        </w:rPr>
        <w:t xml:space="preserve">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87781E" w:rsidRPr="004B6B10" w:rsidRDefault="00FF5F87" w:rsidP="004B6B10">
      <w:pPr>
        <w:ind w:left="6" w:right="6" w:firstLine="709"/>
        <w:jc w:val="both"/>
        <w:rPr>
          <w:sz w:val="26"/>
          <w:szCs w:val="26"/>
        </w:rPr>
      </w:pPr>
      <w:r w:rsidRPr="004B6B10">
        <w:rPr>
          <w:sz w:val="26"/>
          <w:szCs w:val="26"/>
        </w:rPr>
        <w:t>5.9.14.</w:t>
      </w:r>
      <w:r w:rsidR="0087781E" w:rsidRPr="004B6B10">
        <w:rPr>
          <w:sz w:val="26"/>
          <w:szCs w:val="26"/>
        </w:rPr>
        <w:t xml:space="preserve"> Элементы благоустройства парков должны содержаться в технически исправном состоянии и быть очищены от загрязнений.</w:t>
      </w:r>
    </w:p>
    <w:p w:rsidR="00FF5F87" w:rsidRPr="004B6B10" w:rsidRDefault="00FF5F87" w:rsidP="004B6B10">
      <w:pPr>
        <w:ind w:left="6" w:right="6" w:firstLine="709"/>
        <w:jc w:val="both"/>
        <w:rPr>
          <w:sz w:val="26"/>
          <w:szCs w:val="26"/>
        </w:rPr>
      </w:pPr>
      <w:r w:rsidRPr="004B6B10">
        <w:rPr>
          <w:sz w:val="26"/>
          <w:szCs w:val="26"/>
        </w:rPr>
        <w:t>5.10. На территории муниципального округа рекомендуется формировать следующие виды садов:</w:t>
      </w:r>
    </w:p>
    <w:p w:rsidR="00FF5F87" w:rsidRPr="004B6B10" w:rsidRDefault="00FF5F87" w:rsidP="004B6B10">
      <w:pPr>
        <w:ind w:left="6" w:right="6" w:firstLine="709"/>
        <w:jc w:val="both"/>
        <w:rPr>
          <w:sz w:val="26"/>
          <w:szCs w:val="26"/>
        </w:rPr>
      </w:pPr>
      <w:r w:rsidRPr="004B6B10">
        <w:rPr>
          <w:sz w:val="26"/>
          <w:szCs w:val="26"/>
        </w:rPr>
        <w:t>а) сады отдыха и прогулок, предназначенные для организации кратковременного отдыха населения;</w:t>
      </w:r>
    </w:p>
    <w:p w:rsidR="00FF5F87" w:rsidRPr="004B6B10" w:rsidRDefault="00FF5F87" w:rsidP="004B6B10">
      <w:pPr>
        <w:ind w:left="6" w:right="6" w:firstLine="709"/>
        <w:jc w:val="both"/>
        <w:rPr>
          <w:sz w:val="26"/>
          <w:szCs w:val="26"/>
        </w:rPr>
      </w:pPr>
      <w:r w:rsidRPr="004B6B10">
        <w:rPr>
          <w:sz w:val="26"/>
          <w:szCs w:val="26"/>
        </w:rPr>
        <w:t>б) сады при зданиях и сооружениях социально значимых объектов, учреждений культуры и спорта;</w:t>
      </w:r>
    </w:p>
    <w:p w:rsidR="00FF5F87" w:rsidRPr="004B6B10" w:rsidRDefault="00FF5F87" w:rsidP="004B6B10">
      <w:pPr>
        <w:ind w:left="6" w:right="6" w:firstLine="709"/>
        <w:jc w:val="both"/>
        <w:rPr>
          <w:sz w:val="26"/>
          <w:szCs w:val="26"/>
        </w:rPr>
      </w:pPr>
      <w:r w:rsidRPr="004B6B10">
        <w:rPr>
          <w:sz w:val="26"/>
          <w:szCs w:val="26"/>
        </w:rPr>
        <w:t>в) сады-выставки, представляющие собой экспозиционную территорию, функционирующую как самостоятельный объект или как часть городского парка; </w:t>
      </w:r>
    </w:p>
    <w:p w:rsidR="00FF5F87" w:rsidRPr="004B6B10" w:rsidRDefault="00FF5F87" w:rsidP="004B6B10">
      <w:pPr>
        <w:ind w:left="6" w:right="6" w:firstLine="709"/>
        <w:jc w:val="both"/>
        <w:rPr>
          <w:sz w:val="26"/>
          <w:szCs w:val="26"/>
        </w:rPr>
      </w:pPr>
      <w:r w:rsidRPr="004B6B10">
        <w:rPr>
          <w:sz w:val="26"/>
          <w:szCs w:val="26"/>
        </w:rPr>
        <w:t>г) сады на крышах, предназначенные для создания среды для кратковременного отдыха, благоприятных эстетических и микроклиматических условий.</w:t>
      </w:r>
    </w:p>
    <w:p w:rsidR="00FF5F87" w:rsidRPr="004B6B10" w:rsidRDefault="00FF5F87" w:rsidP="004B6B10">
      <w:pPr>
        <w:ind w:left="6" w:right="6" w:firstLine="709"/>
        <w:jc w:val="both"/>
        <w:rPr>
          <w:sz w:val="26"/>
          <w:szCs w:val="26"/>
        </w:rPr>
      </w:pPr>
      <w:r w:rsidRPr="004B6B10">
        <w:rPr>
          <w:sz w:val="26"/>
          <w:szCs w:val="26"/>
        </w:rPr>
        <w:t>5.10.1.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w:t>
      </w:r>
    </w:p>
    <w:p w:rsidR="00FF5F87" w:rsidRPr="004B6B10" w:rsidRDefault="00FF5F87" w:rsidP="004B6B10">
      <w:pPr>
        <w:ind w:left="6" w:right="6" w:firstLine="709"/>
        <w:jc w:val="both"/>
        <w:rPr>
          <w:sz w:val="26"/>
          <w:szCs w:val="26"/>
        </w:rPr>
      </w:pPr>
      <w:r w:rsidRPr="004B6B10">
        <w:rPr>
          <w:sz w:val="26"/>
          <w:szCs w:val="26"/>
        </w:rPr>
        <w:t>5.10.2.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FF5F87" w:rsidRPr="004B6B10" w:rsidRDefault="00FF5F87" w:rsidP="004B6B10">
      <w:pPr>
        <w:ind w:left="6" w:right="6" w:firstLine="709"/>
        <w:jc w:val="both"/>
        <w:rPr>
          <w:sz w:val="26"/>
          <w:szCs w:val="26"/>
        </w:rPr>
      </w:pPr>
      <w:r w:rsidRPr="004B6B10">
        <w:rPr>
          <w:sz w:val="26"/>
          <w:szCs w:val="26"/>
        </w:rPr>
        <w:t>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w:t>
      </w:r>
    </w:p>
    <w:p w:rsidR="00FF5F87" w:rsidRPr="004B6B10" w:rsidRDefault="00FF5F87" w:rsidP="004B6B10">
      <w:pPr>
        <w:ind w:left="6" w:right="6" w:firstLine="709"/>
        <w:jc w:val="both"/>
        <w:rPr>
          <w:sz w:val="26"/>
          <w:szCs w:val="26"/>
        </w:rPr>
      </w:pPr>
      <w:r w:rsidRPr="004B6B10">
        <w:rPr>
          <w:sz w:val="26"/>
          <w:szCs w:val="26"/>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5F87" w:rsidRPr="004B6B10" w:rsidRDefault="00FF5F87" w:rsidP="004B6B10">
      <w:pPr>
        <w:ind w:left="6" w:right="6" w:firstLine="709"/>
        <w:jc w:val="both"/>
        <w:rPr>
          <w:sz w:val="26"/>
          <w:szCs w:val="26"/>
        </w:rPr>
      </w:pPr>
      <w:r w:rsidRPr="004B6B10">
        <w:rPr>
          <w:sz w:val="26"/>
          <w:szCs w:val="26"/>
        </w:rPr>
        <w:t>5.10.3. При благоустройстве садов отдыха и прогулок рекомендуется предусматривать колористическое решение покрытия, элементов декоративно-</w:t>
      </w:r>
      <w:r w:rsidRPr="004B6B10">
        <w:rPr>
          <w:sz w:val="26"/>
          <w:szCs w:val="26"/>
        </w:rPr>
        <w:lastRenderedPageBreak/>
        <w:t>прикладного оформления, оборудования архитектурно-декоративного освещения, формирование пейзажного характера озеленения.</w:t>
      </w:r>
    </w:p>
    <w:p w:rsidR="00FF5F87" w:rsidRPr="004B6B10" w:rsidRDefault="00FF5F87" w:rsidP="004B6B10">
      <w:pPr>
        <w:ind w:left="6" w:right="6" w:firstLine="709"/>
        <w:jc w:val="both"/>
        <w:rPr>
          <w:sz w:val="26"/>
          <w:szCs w:val="26"/>
        </w:rPr>
      </w:pPr>
      <w:r w:rsidRPr="004B6B10">
        <w:rPr>
          <w:sz w:val="26"/>
          <w:szCs w:val="26"/>
        </w:rPr>
        <w:t>5.10.4.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FF5F87" w:rsidRPr="004B6B10" w:rsidRDefault="00FF5F87" w:rsidP="004B6B10">
      <w:pPr>
        <w:ind w:left="6" w:right="6" w:firstLine="709"/>
        <w:jc w:val="both"/>
        <w:rPr>
          <w:sz w:val="26"/>
          <w:szCs w:val="26"/>
        </w:rPr>
      </w:pPr>
      <w:r w:rsidRPr="004B6B10">
        <w:rPr>
          <w:sz w:val="26"/>
          <w:szCs w:val="26"/>
        </w:rPr>
        <w:t>5.10.5.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F5F87" w:rsidRPr="004B6B10" w:rsidRDefault="00FF5F87" w:rsidP="004B6B10">
      <w:pPr>
        <w:ind w:left="6" w:right="6" w:firstLine="709"/>
        <w:jc w:val="both"/>
        <w:rPr>
          <w:sz w:val="26"/>
          <w:szCs w:val="26"/>
        </w:rPr>
      </w:pPr>
      <w:r w:rsidRPr="004B6B10">
        <w:rPr>
          <w:sz w:val="26"/>
          <w:szCs w:val="26"/>
        </w:rPr>
        <w:t>5.10.6. 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w:t>
      </w:r>
    </w:p>
    <w:p w:rsidR="00FF5F87" w:rsidRPr="004B6B10" w:rsidRDefault="00FF5F87" w:rsidP="004B6B10">
      <w:pPr>
        <w:ind w:left="6" w:right="6" w:firstLine="709"/>
        <w:jc w:val="both"/>
        <w:rPr>
          <w:sz w:val="26"/>
          <w:szCs w:val="26"/>
        </w:rPr>
      </w:pPr>
      <w:r w:rsidRPr="004B6B10">
        <w:rPr>
          <w:sz w:val="26"/>
          <w:szCs w:val="26"/>
        </w:rPr>
        <w:t>5.10.7.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rsidR="00FF5F87" w:rsidRPr="004B6B10" w:rsidRDefault="00FF5F87" w:rsidP="004B6B10">
      <w:pPr>
        <w:ind w:left="6" w:right="6" w:firstLine="709"/>
        <w:jc w:val="both"/>
        <w:rPr>
          <w:sz w:val="26"/>
          <w:szCs w:val="26"/>
        </w:rPr>
      </w:pPr>
      <w:r w:rsidRPr="004B6B10">
        <w:rPr>
          <w:sz w:val="26"/>
          <w:szCs w:val="26"/>
        </w:rPr>
        <w:t>5.10.8.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FF5F87" w:rsidRPr="004B6B10" w:rsidRDefault="00FF5F87" w:rsidP="004B6B10">
      <w:pPr>
        <w:ind w:left="6" w:right="6" w:firstLine="709"/>
        <w:jc w:val="both"/>
        <w:rPr>
          <w:sz w:val="26"/>
          <w:szCs w:val="26"/>
        </w:rPr>
      </w:pPr>
      <w:r w:rsidRPr="004B6B10">
        <w:rPr>
          <w:sz w:val="26"/>
          <w:szCs w:val="26"/>
        </w:rPr>
        <w:t>5.10.9. Элементы благоустройства садов должны содержаться в технически исправном состоянии и быть очищены от загрязнений.</w:t>
      </w:r>
    </w:p>
    <w:p w:rsidR="00FF5F87" w:rsidRPr="004B6B10" w:rsidRDefault="00FF5F87" w:rsidP="004B6B10">
      <w:pPr>
        <w:ind w:right="6" w:firstLine="709"/>
        <w:jc w:val="both"/>
        <w:rPr>
          <w:sz w:val="26"/>
          <w:szCs w:val="26"/>
        </w:rPr>
      </w:pPr>
      <w:r w:rsidRPr="004B6B10">
        <w:rPr>
          <w:sz w:val="26"/>
          <w:szCs w:val="26"/>
        </w:rPr>
        <w:t>5.11. Бульвары и скверы предназначены для организации кратковременного отдыха, прогулок, транзитных пешеходных передвижений.</w:t>
      </w:r>
    </w:p>
    <w:p w:rsidR="00FF5F87" w:rsidRPr="004B6B10" w:rsidRDefault="00C0280B" w:rsidP="004B6B10">
      <w:pPr>
        <w:ind w:right="6" w:firstLine="709"/>
        <w:jc w:val="both"/>
        <w:rPr>
          <w:sz w:val="26"/>
          <w:szCs w:val="26"/>
        </w:rPr>
      </w:pPr>
      <w:r w:rsidRPr="004B6B10">
        <w:rPr>
          <w:sz w:val="26"/>
          <w:szCs w:val="26"/>
        </w:rPr>
        <w:t>5.11.1.</w:t>
      </w:r>
      <w:r w:rsidR="00FF5F87" w:rsidRPr="004B6B10">
        <w:rPr>
          <w:sz w:val="26"/>
          <w:szCs w:val="26"/>
        </w:rPr>
        <w:t xml:space="preserve">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rsidR="00FF5F87" w:rsidRPr="004B6B10" w:rsidRDefault="00FF5F87" w:rsidP="004B6B10">
      <w:pPr>
        <w:ind w:right="6" w:firstLine="709"/>
        <w:jc w:val="both"/>
        <w:rPr>
          <w:sz w:val="26"/>
          <w:szCs w:val="26"/>
        </w:rPr>
      </w:pPr>
      <w:r w:rsidRPr="004B6B10">
        <w:rPr>
          <w:sz w:val="26"/>
          <w:szCs w:val="26"/>
        </w:rPr>
        <w:t>На территории бульваров 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w:t>
      </w:r>
    </w:p>
    <w:p w:rsidR="00FF5F87" w:rsidRPr="004B6B10" w:rsidRDefault="00FF5F87" w:rsidP="004B6B10">
      <w:pPr>
        <w:ind w:right="6" w:firstLine="709"/>
        <w:jc w:val="both"/>
        <w:rPr>
          <w:sz w:val="26"/>
          <w:szCs w:val="26"/>
        </w:rPr>
      </w:pPr>
      <w:r w:rsidRPr="004B6B10">
        <w:rPr>
          <w:sz w:val="26"/>
          <w:szCs w:val="26"/>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F5F87" w:rsidRPr="004B6B10" w:rsidRDefault="00C0280B" w:rsidP="004B6B10">
      <w:pPr>
        <w:ind w:right="6" w:firstLine="709"/>
        <w:jc w:val="both"/>
        <w:rPr>
          <w:sz w:val="26"/>
          <w:szCs w:val="26"/>
        </w:rPr>
      </w:pPr>
      <w:r w:rsidRPr="004B6B10">
        <w:rPr>
          <w:sz w:val="26"/>
          <w:szCs w:val="26"/>
        </w:rPr>
        <w:t>5.11.2.</w:t>
      </w:r>
      <w:r w:rsidR="00FF5F87" w:rsidRPr="004B6B10">
        <w:rPr>
          <w:sz w:val="26"/>
          <w:szCs w:val="26"/>
        </w:rPr>
        <w:t xml:space="preserve">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F5F87" w:rsidRPr="004B6B10" w:rsidRDefault="00C0280B" w:rsidP="004B6B10">
      <w:pPr>
        <w:ind w:right="6" w:firstLine="709"/>
        <w:jc w:val="both"/>
        <w:rPr>
          <w:sz w:val="26"/>
          <w:szCs w:val="26"/>
        </w:rPr>
      </w:pPr>
      <w:r w:rsidRPr="004B6B10">
        <w:rPr>
          <w:sz w:val="26"/>
          <w:szCs w:val="26"/>
        </w:rPr>
        <w:t>5.11.3.</w:t>
      </w:r>
      <w:r w:rsidR="00FF5F87" w:rsidRPr="004B6B10">
        <w:rPr>
          <w:sz w:val="26"/>
          <w:szCs w:val="26"/>
        </w:rPr>
        <w:t xml:space="preserve">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FF5F87" w:rsidRPr="004B6B10" w:rsidRDefault="00C0280B" w:rsidP="004B6B10">
      <w:pPr>
        <w:ind w:right="6" w:firstLine="709"/>
        <w:jc w:val="both"/>
        <w:rPr>
          <w:sz w:val="26"/>
          <w:szCs w:val="26"/>
        </w:rPr>
      </w:pPr>
      <w:r w:rsidRPr="004B6B10">
        <w:rPr>
          <w:sz w:val="26"/>
          <w:szCs w:val="26"/>
        </w:rPr>
        <w:lastRenderedPageBreak/>
        <w:t>5.11.4.</w:t>
      </w:r>
      <w:r w:rsidR="00FF5F87" w:rsidRPr="004B6B10">
        <w:rPr>
          <w:sz w:val="26"/>
          <w:szCs w:val="26"/>
        </w:rPr>
        <w:t xml:space="preserve">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FF5F87" w:rsidRPr="004B6B10" w:rsidRDefault="00C0280B" w:rsidP="004B6B10">
      <w:pPr>
        <w:ind w:right="6" w:firstLine="709"/>
        <w:jc w:val="both"/>
        <w:rPr>
          <w:sz w:val="26"/>
          <w:szCs w:val="26"/>
        </w:rPr>
      </w:pPr>
      <w:r w:rsidRPr="004B6B10">
        <w:rPr>
          <w:sz w:val="26"/>
          <w:szCs w:val="26"/>
        </w:rPr>
        <w:t>5.11.5.</w:t>
      </w:r>
      <w:r w:rsidR="00FF5F87" w:rsidRPr="004B6B10">
        <w:rPr>
          <w:sz w:val="26"/>
          <w:szCs w:val="26"/>
        </w:rPr>
        <w:t xml:space="preserve"> Элементы благоустройства бульваров и скверов должны содержаться в технически исправном состоянии и быть очищены от загрязнений.</w:t>
      </w:r>
    </w:p>
    <w:p w:rsidR="00C0280B" w:rsidRPr="004B6B10" w:rsidRDefault="00C0280B" w:rsidP="004B6B10">
      <w:pPr>
        <w:ind w:right="6" w:firstLine="709"/>
        <w:jc w:val="both"/>
        <w:rPr>
          <w:sz w:val="26"/>
          <w:szCs w:val="26"/>
        </w:rPr>
      </w:pPr>
      <w:r w:rsidRPr="004B6B10">
        <w:rPr>
          <w:sz w:val="26"/>
          <w:szCs w:val="26"/>
        </w:rPr>
        <w:t xml:space="preserve">5.12. Размещение сезонных (летних) кафе производится на любой период времени с 1 апреля по 1 ноября. Собственник и(или) иной законный владелец стационарного предприятия общественного питания, выполняет монтаж сезонного (летнего) кафе не ранее 15 марта, демонтаж – не позднее 15 ноября. </w:t>
      </w:r>
    </w:p>
    <w:p w:rsidR="00C0280B" w:rsidRPr="004B6B10" w:rsidRDefault="00C0280B" w:rsidP="004B6B10">
      <w:pPr>
        <w:ind w:right="6" w:firstLine="709"/>
        <w:jc w:val="both"/>
        <w:rPr>
          <w:sz w:val="26"/>
          <w:szCs w:val="26"/>
        </w:rPr>
      </w:pPr>
      <w:r w:rsidRPr="004B6B10">
        <w:rPr>
          <w:sz w:val="26"/>
          <w:szCs w:val="26"/>
        </w:rPr>
        <w:t>5.12.1. Типы сезонных (летних) кафе:</w:t>
      </w:r>
    </w:p>
    <w:p w:rsidR="00C0280B" w:rsidRPr="004B6B10" w:rsidRDefault="00C0280B" w:rsidP="004B6B10">
      <w:pPr>
        <w:ind w:right="6" w:firstLine="709"/>
        <w:jc w:val="both"/>
        <w:rPr>
          <w:sz w:val="26"/>
          <w:szCs w:val="26"/>
        </w:rPr>
      </w:pPr>
      <w:r w:rsidRPr="004B6B10">
        <w:rPr>
          <w:sz w:val="26"/>
          <w:szCs w:val="26"/>
        </w:rPr>
        <w:t>компактные – в  виде выступов на уровне первого этажа или сидений на подоконниках оконных (витринных) проемов наружной стены зала обслуживания здания предприятия общественного питания;</w:t>
      </w:r>
    </w:p>
    <w:p w:rsidR="00C0280B" w:rsidRPr="004B6B10" w:rsidRDefault="00C0280B" w:rsidP="004B6B10">
      <w:pPr>
        <w:ind w:right="6" w:firstLine="709"/>
        <w:jc w:val="both"/>
        <w:rPr>
          <w:sz w:val="26"/>
          <w:szCs w:val="26"/>
        </w:rPr>
      </w:pPr>
      <w:r w:rsidRPr="004B6B10">
        <w:rPr>
          <w:sz w:val="26"/>
          <w:szCs w:val="26"/>
        </w:rPr>
        <w:t>террасы – непосредственно примыкающие к зданию (строению, сооружению) предприятия общественного питания;</w:t>
      </w:r>
    </w:p>
    <w:p w:rsidR="00C0280B" w:rsidRPr="004B6B10" w:rsidRDefault="00C0280B" w:rsidP="004B6B10">
      <w:pPr>
        <w:ind w:right="6" w:firstLine="709"/>
        <w:jc w:val="both"/>
        <w:rPr>
          <w:sz w:val="26"/>
          <w:szCs w:val="26"/>
        </w:rPr>
      </w:pPr>
      <w:r w:rsidRPr="004B6B10">
        <w:rPr>
          <w:sz w:val="26"/>
          <w:szCs w:val="26"/>
        </w:rPr>
        <w:t>веранды – находящиеся в непосредственной близости от здания (строения, сооружения) предприятия общественного питания.</w:t>
      </w:r>
    </w:p>
    <w:p w:rsidR="00C0280B" w:rsidRPr="004B6B10" w:rsidRDefault="00C0280B" w:rsidP="004B6B10">
      <w:pPr>
        <w:ind w:right="6" w:firstLine="709"/>
        <w:jc w:val="both"/>
        <w:rPr>
          <w:sz w:val="26"/>
          <w:szCs w:val="26"/>
        </w:rPr>
      </w:pPr>
      <w:r w:rsidRPr="004B6B10">
        <w:rPr>
          <w:sz w:val="26"/>
          <w:szCs w:val="26"/>
        </w:rPr>
        <w:t>5.12.2. Допускается размещение элементов оборудования сезонного (летнего) кафе с заглублением элементов их крепления до 0,3 м.</w:t>
      </w:r>
    </w:p>
    <w:p w:rsidR="00C0280B" w:rsidRPr="004B6B10" w:rsidRDefault="00C0280B" w:rsidP="004B6B10">
      <w:pPr>
        <w:ind w:right="6" w:firstLine="709"/>
        <w:jc w:val="both"/>
        <w:rPr>
          <w:sz w:val="26"/>
          <w:szCs w:val="26"/>
        </w:rPr>
      </w:pPr>
      <w:r w:rsidRPr="004B6B10">
        <w:rPr>
          <w:sz w:val="26"/>
          <w:szCs w:val="26"/>
        </w:rPr>
        <w:t>5.12.3 При обустройстве летних (сезонных) кафе используются сборно-разборные (легковозводимые) конструкции, элементы оборудования.  </w:t>
      </w:r>
    </w:p>
    <w:p w:rsidR="00C0280B" w:rsidRPr="004B6B10" w:rsidRDefault="00C0280B" w:rsidP="004B6B10">
      <w:pPr>
        <w:ind w:right="6" w:firstLine="709"/>
        <w:jc w:val="both"/>
        <w:rPr>
          <w:sz w:val="26"/>
          <w:szCs w:val="26"/>
        </w:rPr>
      </w:pPr>
      <w:r w:rsidRPr="004B6B10">
        <w:rPr>
          <w:sz w:val="26"/>
          <w:szCs w:val="26"/>
        </w:rPr>
        <w:t>5.12.4. При оборудовании сезонных (летних) кафе не допускается:</w:t>
      </w:r>
    </w:p>
    <w:p w:rsidR="00C0280B" w:rsidRPr="004B6B10" w:rsidRDefault="00C0280B" w:rsidP="004B6B10">
      <w:pPr>
        <w:ind w:right="6" w:firstLine="709"/>
        <w:jc w:val="both"/>
        <w:rPr>
          <w:sz w:val="26"/>
          <w:szCs w:val="26"/>
        </w:rPr>
      </w:pPr>
      <w:r w:rsidRPr="004B6B10">
        <w:rPr>
          <w:sz w:val="26"/>
          <w:szCs w:val="26"/>
        </w:rPr>
        <w:t>а) использование кирпича, строительных блоков и плит, монолитного бетона, железобетона, стальных профилированных листов, баннерной ткани;</w:t>
      </w:r>
    </w:p>
    <w:p w:rsidR="00C0280B" w:rsidRPr="004B6B10" w:rsidRDefault="00C0280B" w:rsidP="004B6B10">
      <w:pPr>
        <w:ind w:right="6" w:firstLine="709"/>
        <w:jc w:val="both"/>
        <w:rPr>
          <w:sz w:val="26"/>
          <w:szCs w:val="26"/>
        </w:rPr>
      </w:pPr>
      <w:r w:rsidRPr="004B6B10">
        <w:rPr>
          <w:sz w:val="26"/>
          <w:szCs w:val="26"/>
        </w:rPr>
        <w:t xml:space="preserve">б)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остекленения; </w:t>
      </w:r>
    </w:p>
    <w:p w:rsidR="00C0280B" w:rsidRPr="004B6B10" w:rsidRDefault="00C0280B" w:rsidP="004B6B10">
      <w:pPr>
        <w:ind w:right="6" w:firstLine="709"/>
        <w:jc w:val="both"/>
        <w:rPr>
          <w:sz w:val="26"/>
          <w:szCs w:val="26"/>
        </w:rPr>
      </w:pPr>
      <w:r w:rsidRPr="004B6B10">
        <w:rPr>
          <w:sz w:val="26"/>
          <w:szCs w:val="26"/>
        </w:rPr>
        <w:t>в)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C0280B" w:rsidRPr="004B6B10" w:rsidRDefault="00C0280B" w:rsidP="004B6B10">
      <w:pPr>
        <w:ind w:right="6" w:firstLine="709"/>
        <w:jc w:val="both"/>
        <w:rPr>
          <w:sz w:val="26"/>
          <w:szCs w:val="26"/>
        </w:rPr>
      </w:pPr>
      <w:r w:rsidRPr="004B6B10">
        <w:rPr>
          <w:sz w:val="26"/>
          <w:szCs w:val="26"/>
        </w:rPr>
        <w:t>5.12.4.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C0280B" w:rsidRPr="004B6B10" w:rsidRDefault="00C0280B" w:rsidP="004B6B10">
      <w:pPr>
        <w:ind w:right="6" w:firstLine="709"/>
        <w:jc w:val="both"/>
        <w:rPr>
          <w:sz w:val="26"/>
          <w:szCs w:val="26"/>
        </w:rPr>
      </w:pPr>
      <w:r w:rsidRPr="004B6B10">
        <w:rPr>
          <w:sz w:val="26"/>
          <w:szCs w:val="26"/>
        </w:rPr>
        <w:t>5.12.5</w:t>
      </w:r>
      <w:r w:rsidR="00D35C68" w:rsidRPr="004B6B10">
        <w:rPr>
          <w:sz w:val="26"/>
          <w:szCs w:val="26"/>
        </w:rPr>
        <w:t>.</w:t>
      </w:r>
      <w:r w:rsidRPr="004B6B10">
        <w:rPr>
          <w:sz w:val="26"/>
          <w:szCs w:val="26"/>
        </w:rPr>
        <w:t>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C0280B" w:rsidRPr="004B6B10" w:rsidRDefault="00C0280B" w:rsidP="004B6B10">
      <w:pPr>
        <w:ind w:right="6" w:firstLine="709"/>
        <w:jc w:val="both"/>
        <w:rPr>
          <w:sz w:val="26"/>
          <w:szCs w:val="26"/>
        </w:rPr>
      </w:pPr>
      <w:r w:rsidRPr="004B6B10">
        <w:rPr>
          <w:sz w:val="26"/>
          <w:szCs w:val="26"/>
        </w:rPr>
        <w:lastRenderedPageBreak/>
        <w:t>5.12.6.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C0280B" w:rsidRPr="004B6B10" w:rsidRDefault="00C0280B" w:rsidP="004B6B10">
      <w:pPr>
        <w:ind w:right="6" w:firstLine="709"/>
        <w:jc w:val="both"/>
        <w:rPr>
          <w:sz w:val="26"/>
          <w:szCs w:val="26"/>
        </w:rPr>
      </w:pPr>
      <w:r w:rsidRPr="004B6B10">
        <w:rPr>
          <w:sz w:val="26"/>
          <w:szCs w:val="26"/>
        </w:rPr>
        <w:t>5.12.7.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C0280B" w:rsidRPr="004B6B10" w:rsidRDefault="00C0280B" w:rsidP="004B6B10">
      <w:pPr>
        <w:ind w:right="6" w:firstLine="709"/>
        <w:jc w:val="both"/>
        <w:rPr>
          <w:sz w:val="26"/>
          <w:szCs w:val="26"/>
        </w:rPr>
      </w:pPr>
      <w:r w:rsidRPr="004B6B10">
        <w:rPr>
          <w:sz w:val="26"/>
          <w:szCs w:val="26"/>
        </w:rPr>
        <w:t>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 </w:t>
      </w:r>
    </w:p>
    <w:p w:rsidR="00C0280B" w:rsidRPr="004B6B10" w:rsidRDefault="00C0280B" w:rsidP="004B6B10">
      <w:pPr>
        <w:ind w:right="6" w:firstLine="709"/>
        <w:jc w:val="both"/>
        <w:rPr>
          <w:sz w:val="26"/>
          <w:szCs w:val="26"/>
        </w:rPr>
      </w:pPr>
      <w:r w:rsidRPr="004B6B10">
        <w:rPr>
          <w:sz w:val="26"/>
          <w:szCs w:val="26"/>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w:t>
      </w:r>
    </w:p>
    <w:p w:rsidR="00C0280B" w:rsidRPr="004B6B10" w:rsidRDefault="00C0280B" w:rsidP="004B6B10">
      <w:pPr>
        <w:ind w:right="6" w:firstLine="709"/>
        <w:jc w:val="both"/>
        <w:rPr>
          <w:sz w:val="26"/>
          <w:szCs w:val="26"/>
        </w:rPr>
      </w:pPr>
      <w:r w:rsidRPr="004B6B10">
        <w:rPr>
          <w:sz w:val="26"/>
          <w:szCs w:val="26"/>
        </w:rPr>
        <w:t>Конструкции декоративных ограждений не должны содержать элементов, создающих угрозу получения травм. </w:t>
      </w:r>
    </w:p>
    <w:p w:rsidR="00C0280B" w:rsidRPr="004B6B10" w:rsidRDefault="00C0280B" w:rsidP="004B6B10">
      <w:pPr>
        <w:ind w:right="6" w:firstLine="709"/>
        <w:jc w:val="both"/>
        <w:rPr>
          <w:sz w:val="26"/>
          <w:szCs w:val="26"/>
        </w:rPr>
      </w:pPr>
      <w:r w:rsidRPr="004B6B10">
        <w:rPr>
          <w:sz w:val="26"/>
          <w:szCs w:val="26"/>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C0280B" w:rsidRPr="004B6B10" w:rsidRDefault="00C0280B" w:rsidP="004B6B10">
      <w:pPr>
        <w:ind w:right="6" w:firstLine="709"/>
        <w:jc w:val="both"/>
        <w:rPr>
          <w:sz w:val="26"/>
          <w:szCs w:val="26"/>
        </w:rPr>
      </w:pPr>
      <w:r w:rsidRPr="004B6B10">
        <w:rPr>
          <w:sz w:val="26"/>
          <w:szCs w:val="26"/>
        </w:rPr>
        <w:t>5.12.8. Элементы озеленения, используемые при обустройстве сезонного (летнего) кафе, должны быть устойчивыми.</w:t>
      </w:r>
    </w:p>
    <w:p w:rsidR="00C0280B" w:rsidRPr="004B6B10" w:rsidRDefault="00C0280B" w:rsidP="004B6B10">
      <w:pPr>
        <w:ind w:right="6" w:firstLine="709"/>
        <w:jc w:val="both"/>
        <w:rPr>
          <w:sz w:val="26"/>
          <w:szCs w:val="26"/>
        </w:rPr>
      </w:pPr>
      <w:r w:rsidRPr="004B6B10">
        <w:rPr>
          <w:sz w:val="26"/>
          <w:szCs w:val="26"/>
        </w:rPr>
        <w:t>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C0280B" w:rsidRPr="004B6B10" w:rsidRDefault="00C0280B" w:rsidP="004B6B10">
      <w:pPr>
        <w:ind w:right="6" w:firstLine="709"/>
        <w:jc w:val="both"/>
        <w:rPr>
          <w:sz w:val="26"/>
          <w:szCs w:val="26"/>
        </w:rPr>
      </w:pPr>
      <w:r w:rsidRPr="004B6B10">
        <w:rPr>
          <w:sz w:val="26"/>
          <w:szCs w:val="26"/>
        </w:rPr>
        <w:t>5.12.9.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C0280B" w:rsidRPr="004B6B10" w:rsidRDefault="00C0280B" w:rsidP="004B6B10">
      <w:pPr>
        <w:ind w:right="6" w:firstLine="709"/>
        <w:jc w:val="both"/>
        <w:rPr>
          <w:sz w:val="26"/>
          <w:szCs w:val="26"/>
        </w:rPr>
      </w:pPr>
      <w:r w:rsidRPr="004B6B10">
        <w:rPr>
          <w:sz w:val="26"/>
          <w:szCs w:val="26"/>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w:t>
      </w:r>
    </w:p>
    <w:p w:rsidR="00C0280B" w:rsidRPr="004B6B10" w:rsidRDefault="00C0280B" w:rsidP="004B6B10">
      <w:pPr>
        <w:ind w:right="6" w:firstLine="709"/>
        <w:jc w:val="both"/>
        <w:rPr>
          <w:sz w:val="26"/>
          <w:szCs w:val="26"/>
        </w:rPr>
      </w:pPr>
      <w:r w:rsidRPr="004B6B10">
        <w:rPr>
          <w:sz w:val="26"/>
          <w:szCs w:val="26"/>
        </w:rPr>
        <w:t>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C0280B" w:rsidRPr="004B6B10" w:rsidRDefault="00C0280B" w:rsidP="004B6B10">
      <w:pPr>
        <w:ind w:right="6" w:firstLine="709"/>
        <w:jc w:val="both"/>
        <w:rPr>
          <w:sz w:val="26"/>
          <w:szCs w:val="26"/>
        </w:rPr>
      </w:pPr>
      <w:r w:rsidRPr="004B6B10">
        <w:rPr>
          <w:sz w:val="26"/>
          <w:szCs w:val="26"/>
        </w:rPr>
        <w:t xml:space="preserve">5.12.10. Высота элементов оборудования сезонного (летнего) кафе не должна превышать высоту первого этажа (линии перекрытий между первым и вторым </w:t>
      </w:r>
      <w:r w:rsidRPr="004B6B10">
        <w:rPr>
          <w:sz w:val="26"/>
          <w:szCs w:val="26"/>
        </w:rPr>
        <w:lastRenderedPageBreak/>
        <w:t>этажами) здания, строения, сооружения, занимаемого стационарным предприятием общественного питания.</w:t>
      </w:r>
    </w:p>
    <w:p w:rsidR="00C0280B" w:rsidRPr="004B6B10" w:rsidRDefault="00C0280B" w:rsidP="004B6B10">
      <w:pPr>
        <w:ind w:right="6" w:firstLine="709"/>
        <w:jc w:val="both"/>
        <w:rPr>
          <w:sz w:val="26"/>
          <w:szCs w:val="26"/>
        </w:rPr>
      </w:pPr>
      <w:r w:rsidRPr="004B6B10">
        <w:rPr>
          <w:sz w:val="26"/>
          <w:szCs w:val="26"/>
        </w:rPr>
        <w:t>5.12.11. При эксплуатации сезонного (летнего) кафе не допускается:</w:t>
      </w:r>
    </w:p>
    <w:p w:rsidR="00C0280B" w:rsidRPr="004B6B10" w:rsidRDefault="00C0280B" w:rsidP="004B6B10">
      <w:pPr>
        <w:ind w:right="6" w:firstLine="709"/>
        <w:jc w:val="both"/>
        <w:rPr>
          <w:sz w:val="26"/>
          <w:szCs w:val="26"/>
        </w:rPr>
      </w:pPr>
      <w:r w:rsidRPr="004B6B10">
        <w:rPr>
          <w:sz w:val="26"/>
          <w:szCs w:val="26"/>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C0280B" w:rsidRPr="004B6B10" w:rsidRDefault="00C0280B" w:rsidP="004B6B10">
      <w:pPr>
        <w:ind w:right="6" w:firstLine="709"/>
        <w:jc w:val="both"/>
        <w:rPr>
          <w:sz w:val="26"/>
          <w:szCs w:val="26"/>
        </w:rPr>
      </w:pPr>
      <w:r w:rsidRPr="004B6B10">
        <w:rPr>
          <w:sz w:val="26"/>
          <w:szCs w:val="26"/>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w:t>
      </w:r>
    </w:p>
    <w:p w:rsidR="00C0280B" w:rsidRPr="004B6B10" w:rsidRDefault="00C0280B" w:rsidP="004B6B10">
      <w:pPr>
        <w:ind w:right="6" w:firstLine="709"/>
        <w:jc w:val="both"/>
        <w:rPr>
          <w:sz w:val="26"/>
          <w:szCs w:val="26"/>
        </w:rPr>
      </w:pPr>
      <w:r w:rsidRPr="004B6B10">
        <w:rPr>
          <w:sz w:val="26"/>
          <w:szCs w:val="26"/>
        </w:rPr>
        <w:t>в) использование осветительных приборов вблизи окон жилых помещений в случае прямого попадания на окна световых лучей. </w:t>
      </w:r>
    </w:p>
    <w:p w:rsidR="00C0280B" w:rsidRPr="004B6B10" w:rsidRDefault="00C0280B" w:rsidP="004B6B10">
      <w:pPr>
        <w:ind w:right="6" w:firstLine="709"/>
        <w:jc w:val="both"/>
        <w:rPr>
          <w:sz w:val="26"/>
          <w:szCs w:val="26"/>
        </w:rPr>
      </w:pPr>
      <w:r w:rsidRPr="004B6B10">
        <w:rPr>
          <w:sz w:val="26"/>
          <w:szCs w:val="26"/>
        </w:rPr>
        <w:t>5.12.12. При необходимости проведения аварийных работ собственник и (или) иной законный владелец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C0280B" w:rsidRPr="004B6B10" w:rsidRDefault="00C0280B" w:rsidP="004B6B10">
      <w:pPr>
        <w:ind w:right="6" w:firstLine="709"/>
        <w:jc w:val="both"/>
        <w:rPr>
          <w:sz w:val="26"/>
          <w:szCs w:val="26"/>
        </w:rPr>
      </w:pPr>
      <w:r w:rsidRPr="004B6B10">
        <w:rPr>
          <w:sz w:val="26"/>
          <w:szCs w:val="26"/>
        </w:rPr>
        <w:t>5.12.13. Элементы оборудования сезонных (летних) кафе должны содержаться в технически исправном состоянии, быть очищенными от загрязнений.</w:t>
      </w:r>
    </w:p>
    <w:p w:rsidR="00C0280B" w:rsidRPr="004B6B10" w:rsidRDefault="00C0280B" w:rsidP="004B6B10">
      <w:pPr>
        <w:ind w:right="6" w:firstLine="709"/>
        <w:jc w:val="both"/>
        <w:rPr>
          <w:sz w:val="26"/>
          <w:szCs w:val="26"/>
        </w:rPr>
      </w:pPr>
      <w:r w:rsidRPr="004B6B10">
        <w:rPr>
          <w:sz w:val="26"/>
          <w:szCs w:val="26"/>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518E8" w:rsidRPr="004B6B10" w:rsidRDefault="00C0280B" w:rsidP="004B6B10">
      <w:pPr>
        <w:ind w:firstLine="709"/>
        <w:jc w:val="both"/>
        <w:rPr>
          <w:sz w:val="26"/>
          <w:szCs w:val="26"/>
        </w:rPr>
      </w:pPr>
      <w:r w:rsidRPr="004B6B10">
        <w:rPr>
          <w:sz w:val="26"/>
          <w:szCs w:val="26"/>
        </w:rPr>
        <w:t xml:space="preserve">5.13. </w:t>
      </w:r>
      <w:r w:rsidR="008518E8" w:rsidRPr="004B6B10">
        <w:rPr>
          <w:sz w:val="26"/>
          <w:szCs w:val="26"/>
        </w:rPr>
        <w:t>Пляжи подразделяются на следующие виды:</w:t>
      </w:r>
    </w:p>
    <w:p w:rsidR="008518E8" w:rsidRPr="004B6B10" w:rsidRDefault="008518E8" w:rsidP="004B6B10">
      <w:pPr>
        <w:ind w:firstLine="709"/>
        <w:jc w:val="both"/>
        <w:rPr>
          <w:sz w:val="26"/>
          <w:szCs w:val="26"/>
        </w:rPr>
      </w:pPr>
      <w:r w:rsidRPr="004B6B10">
        <w:rPr>
          <w:sz w:val="26"/>
          <w:szCs w:val="26"/>
        </w:rPr>
        <w:t>1) по принадлежности (по владельцу пляжа):</w:t>
      </w:r>
    </w:p>
    <w:p w:rsidR="008518E8" w:rsidRPr="004B6B10" w:rsidRDefault="008518E8" w:rsidP="004B6B10">
      <w:pPr>
        <w:ind w:firstLine="709"/>
        <w:jc w:val="both"/>
        <w:rPr>
          <w:sz w:val="26"/>
          <w:szCs w:val="26"/>
        </w:rPr>
      </w:pPr>
      <w:r w:rsidRPr="004B6B10">
        <w:rPr>
          <w:sz w:val="26"/>
          <w:szCs w:val="26"/>
        </w:rPr>
        <w:t>муниципальные;</w:t>
      </w:r>
    </w:p>
    <w:p w:rsidR="008518E8" w:rsidRPr="004B6B10" w:rsidRDefault="008518E8" w:rsidP="004B6B10">
      <w:pPr>
        <w:ind w:firstLine="709"/>
        <w:jc w:val="both"/>
        <w:rPr>
          <w:sz w:val="26"/>
          <w:szCs w:val="26"/>
        </w:rPr>
      </w:pPr>
      <w:r w:rsidRPr="004B6B10">
        <w:rPr>
          <w:sz w:val="26"/>
          <w:szCs w:val="26"/>
        </w:rPr>
        <w:t>частные;</w:t>
      </w:r>
    </w:p>
    <w:p w:rsidR="008518E8" w:rsidRPr="004B6B10" w:rsidRDefault="008518E8" w:rsidP="004B6B10">
      <w:pPr>
        <w:ind w:firstLine="709"/>
        <w:jc w:val="both"/>
        <w:rPr>
          <w:sz w:val="26"/>
          <w:szCs w:val="26"/>
        </w:rPr>
      </w:pPr>
      <w:r w:rsidRPr="004B6B10">
        <w:rPr>
          <w:sz w:val="26"/>
          <w:szCs w:val="26"/>
        </w:rPr>
        <w:t>арендованные;</w:t>
      </w:r>
    </w:p>
    <w:p w:rsidR="008518E8" w:rsidRPr="004B6B10" w:rsidRDefault="008518E8" w:rsidP="004B6B10">
      <w:pPr>
        <w:ind w:firstLine="709"/>
        <w:jc w:val="both"/>
        <w:rPr>
          <w:sz w:val="26"/>
          <w:szCs w:val="26"/>
        </w:rPr>
      </w:pPr>
      <w:r w:rsidRPr="004B6B10">
        <w:rPr>
          <w:sz w:val="26"/>
          <w:szCs w:val="26"/>
        </w:rPr>
        <w:t>3) по функциональному назначению:</w:t>
      </w:r>
    </w:p>
    <w:p w:rsidR="008518E8" w:rsidRPr="004B6B10" w:rsidRDefault="008518E8" w:rsidP="004B6B10">
      <w:pPr>
        <w:ind w:firstLine="709"/>
        <w:jc w:val="both"/>
        <w:rPr>
          <w:sz w:val="26"/>
          <w:szCs w:val="26"/>
        </w:rPr>
      </w:pPr>
      <w:r w:rsidRPr="004B6B10">
        <w:rPr>
          <w:sz w:val="26"/>
          <w:szCs w:val="26"/>
        </w:rPr>
        <w:t>общие;</w:t>
      </w:r>
    </w:p>
    <w:p w:rsidR="008518E8" w:rsidRPr="004B6B10" w:rsidRDefault="008518E8" w:rsidP="004B6B10">
      <w:pPr>
        <w:ind w:firstLine="709"/>
        <w:jc w:val="both"/>
        <w:rPr>
          <w:sz w:val="26"/>
          <w:szCs w:val="26"/>
        </w:rPr>
      </w:pPr>
      <w:r w:rsidRPr="004B6B10">
        <w:rPr>
          <w:sz w:val="26"/>
          <w:szCs w:val="26"/>
        </w:rPr>
        <w:t xml:space="preserve">специализированные (детские, лечебные, </w:t>
      </w:r>
      <w:r w:rsidR="0053208B" w:rsidRPr="004B6B10">
        <w:rPr>
          <w:sz w:val="26"/>
          <w:szCs w:val="26"/>
        </w:rPr>
        <w:t>домов отдыха,</w:t>
      </w:r>
      <w:r w:rsidRPr="004B6B10">
        <w:rPr>
          <w:sz w:val="26"/>
          <w:szCs w:val="26"/>
        </w:rPr>
        <w:t xml:space="preserve"> туристических баз и др.);</w:t>
      </w:r>
    </w:p>
    <w:p w:rsidR="008518E8" w:rsidRPr="004B6B10" w:rsidRDefault="0053208B" w:rsidP="004B6B10">
      <w:pPr>
        <w:ind w:firstLine="709"/>
        <w:jc w:val="both"/>
        <w:rPr>
          <w:sz w:val="26"/>
          <w:szCs w:val="26"/>
        </w:rPr>
      </w:pPr>
      <w:r w:rsidRPr="004B6B10">
        <w:rPr>
          <w:sz w:val="26"/>
          <w:szCs w:val="26"/>
        </w:rPr>
        <w:t>5.13.1.</w:t>
      </w:r>
      <w:r w:rsidR="008518E8" w:rsidRPr="004B6B10">
        <w:rPr>
          <w:sz w:val="26"/>
          <w:szCs w:val="26"/>
        </w:rPr>
        <w:t xml:space="preserve"> Исполнители услуг пляжей должны осуществлять свою деятельность в соответствии с требованиями действующего законодательства Российской Федерации, нормативных правовых документов, регулирующих использование водных объектов для рекреационных целей, и положениями настоящ</w:t>
      </w:r>
      <w:r w:rsidR="00E032CF" w:rsidRPr="004B6B10">
        <w:rPr>
          <w:sz w:val="26"/>
          <w:szCs w:val="26"/>
        </w:rPr>
        <w:t>их правил благоустройства</w:t>
      </w:r>
      <w:r w:rsidR="008518E8" w:rsidRPr="004B6B10">
        <w:rPr>
          <w:sz w:val="26"/>
          <w:szCs w:val="26"/>
        </w:rPr>
        <w:t>.</w:t>
      </w:r>
    </w:p>
    <w:p w:rsidR="008518E8" w:rsidRPr="004B6B10" w:rsidRDefault="00E032CF" w:rsidP="004B6B10">
      <w:pPr>
        <w:ind w:firstLine="709"/>
        <w:jc w:val="both"/>
        <w:rPr>
          <w:sz w:val="26"/>
          <w:szCs w:val="26"/>
        </w:rPr>
      </w:pPr>
      <w:r w:rsidRPr="004B6B10">
        <w:rPr>
          <w:sz w:val="26"/>
          <w:szCs w:val="26"/>
        </w:rPr>
        <w:t>5.13.2.</w:t>
      </w:r>
      <w:r w:rsidR="008518E8" w:rsidRPr="004B6B10">
        <w:rPr>
          <w:sz w:val="26"/>
          <w:szCs w:val="26"/>
        </w:rPr>
        <w:t xml:space="preserve"> Пляжи должны располагаться на территориях, пригодных для использования по климатическим, ландшафтным и санитарно-гигиеническим условиям. Не рекомендуется размещение пляжей вблизи автомобильных дорог, железнодорожного полотна, свалок для мусора и промышленных отходов, а также в местах, незащищенных от холодных ветров, химического и бактериального загрязнения воды, почвы и воздуха.</w:t>
      </w:r>
    </w:p>
    <w:p w:rsidR="008518E8" w:rsidRPr="004B6B10" w:rsidRDefault="008518E8" w:rsidP="004B6B10">
      <w:pPr>
        <w:ind w:firstLine="709"/>
        <w:jc w:val="both"/>
        <w:rPr>
          <w:sz w:val="26"/>
          <w:szCs w:val="26"/>
        </w:rPr>
      </w:pPr>
      <w:r w:rsidRPr="004B6B10">
        <w:rPr>
          <w:sz w:val="26"/>
          <w:szCs w:val="26"/>
        </w:rPr>
        <w:t>В местах, отведенных для купания, не должно быть выхода грунтовых вод, водоворотов, воронок и течения, превышающего 0,5 м/с. В зону купания не должны допускаться транспортные средства (лодки, катера, суда), за исключением средств спасательной службы.</w:t>
      </w:r>
    </w:p>
    <w:p w:rsidR="008518E8" w:rsidRPr="004B6B10" w:rsidRDefault="008A5657" w:rsidP="004B6B10">
      <w:pPr>
        <w:ind w:firstLine="709"/>
        <w:jc w:val="both"/>
        <w:rPr>
          <w:sz w:val="26"/>
          <w:szCs w:val="26"/>
        </w:rPr>
      </w:pPr>
      <w:r w:rsidRPr="004B6B10">
        <w:rPr>
          <w:sz w:val="26"/>
          <w:szCs w:val="26"/>
        </w:rPr>
        <w:lastRenderedPageBreak/>
        <w:t>5.13.3.</w:t>
      </w:r>
      <w:r w:rsidR="008518E8" w:rsidRPr="004B6B10">
        <w:rPr>
          <w:sz w:val="26"/>
          <w:szCs w:val="26"/>
        </w:rPr>
        <w:t xml:space="preserve"> При строительстве и оборудовании пляжей необходимо предусматривать берегозащитные, противооползневые и другие защитные мероприятия, предусматривающие безопасность людей и сохранение пляжей.</w:t>
      </w:r>
    </w:p>
    <w:p w:rsidR="008518E8" w:rsidRPr="004B6B10" w:rsidRDefault="008518E8" w:rsidP="004B6B10">
      <w:pPr>
        <w:ind w:firstLine="709"/>
        <w:jc w:val="both"/>
        <w:rPr>
          <w:sz w:val="26"/>
          <w:szCs w:val="26"/>
        </w:rPr>
      </w:pPr>
      <w:r w:rsidRPr="004B6B10">
        <w:rPr>
          <w:sz w:val="26"/>
          <w:szCs w:val="26"/>
        </w:rPr>
        <w:t>При расчете необходимой площади территории пляжа следует исходить из норм не менее 8 м</w:t>
      </w:r>
      <w:r w:rsidRPr="004B6B10">
        <w:rPr>
          <w:sz w:val="26"/>
          <w:szCs w:val="26"/>
          <w:vertAlign w:val="superscript"/>
        </w:rPr>
        <w:t>2</w:t>
      </w:r>
      <w:r w:rsidRPr="004B6B10">
        <w:rPr>
          <w:sz w:val="26"/>
          <w:szCs w:val="26"/>
        </w:rPr>
        <w:t xml:space="preserve"> для пляжа на водотоках и водоемах на одного человека. При расчете площади детского сектора следует исходить из норм не менее 4 м</w:t>
      </w:r>
      <w:r w:rsidRPr="004B6B10">
        <w:rPr>
          <w:sz w:val="26"/>
          <w:szCs w:val="26"/>
          <w:vertAlign w:val="superscript"/>
        </w:rPr>
        <w:t>2</w:t>
      </w:r>
      <w:r w:rsidRPr="004B6B10">
        <w:rPr>
          <w:sz w:val="26"/>
          <w:szCs w:val="26"/>
        </w:rPr>
        <w:t xml:space="preserve"> на одного человека.</w:t>
      </w:r>
    </w:p>
    <w:p w:rsidR="008518E8" w:rsidRPr="004B6B10" w:rsidRDefault="008A5657" w:rsidP="004B6B10">
      <w:pPr>
        <w:ind w:firstLine="709"/>
        <w:jc w:val="both"/>
        <w:rPr>
          <w:sz w:val="26"/>
          <w:szCs w:val="26"/>
        </w:rPr>
      </w:pPr>
      <w:r w:rsidRPr="004B6B10">
        <w:rPr>
          <w:sz w:val="26"/>
          <w:szCs w:val="26"/>
        </w:rPr>
        <w:t>5.13.4.</w:t>
      </w:r>
      <w:r w:rsidR="008518E8" w:rsidRPr="004B6B10">
        <w:rPr>
          <w:sz w:val="26"/>
          <w:szCs w:val="26"/>
        </w:rPr>
        <w:t xml:space="preserve"> При устройстве пляжей рекомендуется исходить из минимальной площади береговой зоны на 1 человека/туриста:</w:t>
      </w:r>
    </w:p>
    <w:p w:rsidR="008518E8" w:rsidRPr="004B6B10" w:rsidRDefault="008518E8" w:rsidP="004B6B10">
      <w:pPr>
        <w:ind w:firstLine="709"/>
        <w:jc w:val="both"/>
        <w:rPr>
          <w:sz w:val="26"/>
          <w:szCs w:val="26"/>
        </w:rPr>
      </w:pPr>
      <w:r w:rsidRPr="004B6B10">
        <w:rPr>
          <w:sz w:val="26"/>
          <w:szCs w:val="26"/>
        </w:rPr>
        <w:t>для речных, озерных и др. – не менее 5 м</w:t>
      </w:r>
      <w:r w:rsidRPr="004B6B10">
        <w:rPr>
          <w:sz w:val="26"/>
          <w:szCs w:val="26"/>
          <w:vertAlign w:val="superscript"/>
        </w:rPr>
        <w:t>2</w:t>
      </w:r>
      <w:r w:rsidRPr="004B6B10">
        <w:rPr>
          <w:sz w:val="26"/>
          <w:szCs w:val="26"/>
        </w:rPr>
        <w:t>;</w:t>
      </w:r>
    </w:p>
    <w:p w:rsidR="008518E8" w:rsidRPr="004B6B10" w:rsidRDefault="008518E8" w:rsidP="004B6B10">
      <w:pPr>
        <w:ind w:firstLine="709"/>
        <w:jc w:val="both"/>
        <w:rPr>
          <w:sz w:val="26"/>
          <w:szCs w:val="26"/>
        </w:rPr>
      </w:pPr>
      <w:r w:rsidRPr="004B6B10">
        <w:rPr>
          <w:sz w:val="26"/>
          <w:szCs w:val="26"/>
        </w:rPr>
        <w:t>для детских – не менее 4 м</w:t>
      </w:r>
      <w:r w:rsidRPr="004B6B10">
        <w:rPr>
          <w:sz w:val="26"/>
          <w:szCs w:val="26"/>
          <w:vertAlign w:val="superscript"/>
        </w:rPr>
        <w:t>2</w:t>
      </w:r>
      <w:r w:rsidRPr="004B6B10">
        <w:rPr>
          <w:sz w:val="26"/>
          <w:szCs w:val="26"/>
        </w:rPr>
        <w:t>.</w:t>
      </w:r>
    </w:p>
    <w:p w:rsidR="008518E8" w:rsidRPr="004B6B10" w:rsidRDefault="008518E8" w:rsidP="004B6B10">
      <w:pPr>
        <w:jc w:val="both"/>
        <w:rPr>
          <w:sz w:val="26"/>
          <w:szCs w:val="26"/>
        </w:rPr>
      </w:pPr>
      <w:r w:rsidRPr="004B6B10">
        <w:rPr>
          <w:sz w:val="26"/>
          <w:szCs w:val="26"/>
        </w:rPr>
        <w:t>специализированных (для больных с нарушениями опорно-двигательного аппарата) – 8-10 м</w:t>
      </w:r>
      <w:r w:rsidRPr="004B6B10">
        <w:rPr>
          <w:sz w:val="26"/>
          <w:szCs w:val="26"/>
          <w:vertAlign w:val="superscript"/>
        </w:rPr>
        <w:t>2</w:t>
      </w:r>
      <w:r w:rsidRPr="004B6B10">
        <w:rPr>
          <w:sz w:val="26"/>
          <w:szCs w:val="26"/>
        </w:rPr>
        <w:t xml:space="preserve"> .</w:t>
      </w:r>
    </w:p>
    <w:p w:rsidR="008518E8" w:rsidRPr="004B6B10" w:rsidRDefault="008518E8" w:rsidP="004B6B10">
      <w:pPr>
        <w:ind w:firstLine="709"/>
        <w:jc w:val="both"/>
        <w:rPr>
          <w:sz w:val="26"/>
          <w:szCs w:val="26"/>
        </w:rPr>
      </w:pPr>
      <w:r w:rsidRPr="004B6B10">
        <w:rPr>
          <w:sz w:val="26"/>
          <w:szCs w:val="26"/>
        </w:rPr>
        <w:t>Вход в воду (места купания) должен быть удобен и безопасен. При отсутствии такового или неблагоприятных ландшафтных условиях рекомендуется обеспечить удобный подход к воде при помощи лестниц, пандусов, плотов, понтонов и т.д.</w:t>
      </w:r>
    </w:p>
    <w:p w:rsidR="008518E8" w:rsidRPr="004B6B10" w:rsidRDefault="008518E8" w:rsidP="004B6B10">
      <w:pPr>
        <w:ind w:firstLine="709"/>
        <w:jc w:val="both"/>
        <w:rPr>
          <w:sz w:val="26"/>
          <w:szCs w:val="26"/>
        </w:rPr>
      </w:pPr>
      <w:r w:rsidRPr="004B6B10">
        <w:rPr>
          <w:sz w:val="26"/>
          <w:szCs w:val="26"/>
        </w:rPr>
        <w:t>Граница зон купания на акватории пляжа должна быть обозначена буями оранжевого цвета, расположенными на расстоянии 20-30 м друг от друга. Расстояние между буями может быть уменьшено в зависимости от размера зоны купания и местных условий. Максимальное расстояние от уреза воды до буйков устанавливается в зависимости от местных условий и технических возможностей спасательных служб.</w:t>
      </w:r>
    </w:p>
    <w:p w:rsidR="008518E8" w:rsidRPr="004B6B10" w:rsidRDefault="00422851" w:rsidP="004B6B10">
      <w:pPr>
        <w:ind w:firstLine="709"/>
        <w:jc w:val="both"/>
        <w:rPr>
          <w:sz w:val="26"/>
          <w:szCs w:val="26"/>
        </w:rPr>
      </w:pPr>
      <w:r w:rsidRPr="004B6B10">
        <w:rPr>
          <w:sz w:val="26"/>
          <w:szCs w:val="26"/>
        </w:rPr>
        <w:t>5.13.5.</w:t>
      </w:r>
      <w:r w:rsidR="008518E8" w:rsidRPr="004B6B10">
        <w:rPr>
          <w:sz w:val="26"/>
          <w:szCs w:val="26"/>
        </w:rPr>
        <w:t xml:space="preserve"> Пляж должен быть оснащен инженерным оборудованием, обеспечивающим наличие:</w:t>
      </w:r>
    </w:p>
    <w:p w:rsidR="008518E8" w:rsidRPr="004B6B10" w:rsidRDefault="008518E8" w:rsidP="004B6B10">
      <w:pPr>
        <w:ind w:firstLine="709"/>
        <w:jc w:val="both"/>
        <w:rPr>
          <w:sz w:val="26"/>
          <w:szCs w:val="26"/>
        </w:rPr>
      </w:pPr>
      <w:r w:rsidRPr="004B6B10">
        <w:rPr>
          <w:sz w:val="26"/>
          <w:szCs w:val="26"/>
        </w:rPr>
        <w:t>системы центральной канализации или локальных очистных сооружений (при отсутствии возможности подключения к централизованным сетям);</w:t>
      </w:r>
    </w:p>
    <w:p w:rsidR="008518E8" w:rsidRPr="004B6B10" w:rsidRDefault="008518E8" w:rsidP="004B6B10">
      <w:pPr>
        <w:ind w:firstLine="709"/>
        <w:jc w:val="both"/>
        <w:rPr>
          <w:sz w:val="26"/>
          <w:szCs w:val="26"/>
        </w:rPr>
      </w:pPr>
      <w:r w:rsidRPr="004B6B10">
        <w:rPr>
          <w:sz w:val="26"/>
          <w:szCs w:val="26"/>
        </w:rPr>
        <w:t>холодное водоснабжение.</w:t>
      </w:r>
    </w:p>
    <w:p w:rsidR="008518E8" w:rsidRPr="004B6B10" w:rsidRDefault="008518E8" w:rsidP="004B6B10">
      <w:pPr>
        <w:ind w:firstLine="709"/>
        <w:jc w:val="both"/>
        <w:rPr>
          <w:sz w:val="26"/>
          <w:szCs w:val="26"/>
        </w:rPr>
      </w:pPr>
      <w:r w:rsidRPr="004B6B10">
        <w:rPr>
          <w:sz w:val="26"/>
          <w:szCs w:val="26"/>
        </w:rPr>
        <w:t>При отсутствии инженерных сетей водоснабжения и канализации допускаются неканализованные уборные (люфт-клозеты, биотуалеты и т.п.).</w:t>
      </w:r>
    </w:p>
    <w:p w:rsidR="008518E8" w:rsidRPr="004B6B10" w:rsidRDefault="008518E8" w:rsidP="004B6B10">
      <w:pPr>
        <w:ind w:firstLine="709"/>
        <w:jc w:val="both"/>
        <w:rPr>
          <w:sz w:val="26"/>
          <w:szCs w:val="26"/>
        </w:rPr>
      </w:pPr>
      <w:r w:rsidRPr="004B6B10">
        <w:rPr>
          <w:sz w:val="26"/>
          <w:szCs w:val="26"/>
        </w:rPr>
        <w:t>При устройстве пляжей следует предусматривать функциональное зонирование береговой зоны и зоны купания.</w:t>
      </w:r>
    </w:p>
    <w:p w:rsidR="008518E8" w:rsidRPr="004B6B10" w:rsidRDefault="00D00DBF" w:rsidP="004B6B10">
      <w:pPr>
        <w:ind w:firstLine="709"/>
        <w:jc w:val="both"/>
        <w:rPr>
          <w:sz w:val="26"/>
          <w:szCs w:val="26"/>
        </w:rPr>
      </w:pPr>
      <w:r w:rsidRPr="004B6B10">
        <w:rPr>
          <w:sz w:val="26"/>
          <w:szCs w:val="26"/>
        </w:rPr>
        <w:t>5.13.6.</w:t>
      </w:r>
      <w:r w:rsidR="008518E8" w:rsidRPr="004B6B10">
        <w:rPr>
          <w:sz w:val="26"/>
          <w:szCs w:val="26"/>
        </w:rPr>
        <w:t xml:space="preserve"> На территории пляжа выделяют следующие функциональные зоны:</w:t>
      </w:r>
    </w:p>
    <w:p w:rsidR="008518E8" w:rsidRPr="004B6B10" w:rsidRDefault="008518E8" w:rsidP="004B6B10">
      <w:pPr>
        <w:ind w:firstLine="709"/>
        <w:jc w:val="both"/>
        <w:rPr>
          <w:sz w:val="26"/>
          <w:szCs w:val="26"/>
        </w:rPr>
      </w:pPr>
      <w:r w:rsidRPr="004B6B10">
        <w:rPr>
          <w:sz w:val="26"/>
          <w:szCs w:val="26"/>
        </w:rPr>
        <w:t>40 - 60% –</w:t>
      </w:r>
      <w:r w:rsidR="00D00DBF" w:rsidRPr="004B6B10">
        <w:rPr>
          <w:sz w:val="26"/>
          <w:szCs w:val="26"/>
        </w:rPr>
        <w:t xml:space="preserve"> зона отдыха.</w:t>
      </w:r>
    </w:p>
    <w:p w:rsidR="008518E8" w:rsidRPr="004B6B10" w:rsidRDefault="008518E8" w:rsidP="004B6B10">
      <w:pPr>
        <w:ind w:firstLine="709"/>
        <w:jc w:val="both"/>
        <w:rPr>
          <w:sz w:val="26"/>
          <w:szCs w:val="26"/>
        </w:rPr>
      </w:pPr>
      <w:r w:rsidRPr="004B6B10">
        <w:rPr>
          <w:sz w:val="26"/>
          <w:szCs w:val="26"/>
        </w:rPr>
        <w:t>Затенение отдельных участков пляжа должно обеспечиваться теневыми навесами, зонтами, тентами с учетом пользования последними до 40% отдыхающих на пляже;</w:t>
      </w:r>
    </w:p>
    <w:p w:rsidR="008518E8" w:rsidRPr="004B6B10" w:rsidRDefault="008518E8" w:rsidP="004B6B10">
      <w:pPr>
        <w:ind w:firstLine="709"/>
        <w:jc w:val="both"/>
        <w:rPr>
          <w:sz w:val="26"/>
          <w:szCs w:val="26"/>
        </w:rPr>
      </w:pPr>
      <w:r w:rsidRPr="004B6B10">
        <w:rPr>
          <w:sz w:val="26"/>
          <w:szCs w:val="26"/>
        </w:rPr>
        <w:t>5 - 8% – зона обслуживания (гардеробные, здание проката, буфеты, киоски и пр.);</w:t>
      </w:r>
    </w:p>
    <w:p w:rsidR="008518E8" w:rsidRPr="004B6B10" w:rsidRDefault="008518E8" w:rsidP="004B6B10">
      <w:pPr>
        <w:ind w:firstLine="709"/>
        <w:jc w:val="both"/>
        <w:rPr>
          <w:sz w:val="26"/>
          <w:szCs w:val="26"/>
        </w:rPr>
      </w:pPr>
      <w:r w:rsidRPr="004B6B10">
        <w:rPr>
          <w:sz w:val="26"/>
          <w:szCs w:val="26"/>
        </w:rPr>
        <w:t>10% – спортивная зона (площадки для настольного тенниса, волейбола, бадминтона, лодочная станция и т.п.);</w:t>
      </w:r>
    </w:p>
    <w:p w:rsidR="008518E8" w:rsidRPr="004B6B10" w:rsidRDefault="008518E8" w:rsidP="004B6B10">
      <w:pPr>
        <w:ind w:firstLine="709"/>
        <w:jc w:val="both"/>
        <w:rPr>
          <w:sz w:val="26"/>
          <w:szCs w:val="26"/>
        </w:rPr>
      </w:pPr>
      <w:r w:rsidRPr="004B6B10">
        <w:rPr>
          <w:sz w:val="26"/>
          <w:szCs w:val="26"/>
        </w:rPr>
        <w:t>20 - 40% – зона озеленения;</w:t>
      </w:r>
    </w:p>
    <w:p w:rsidR="008518E8" w:rsidRPr="004B6B10" w:rsidRDefault="008518E8" w:rsidP="004B6B10">
      <w:pPr>
        <w:ind w:firstLine="709"/>
        <w:jc w:val="both"/>
        <w:rPr>
          <w:sz w:val="26"/>
          <w:szCs w:val="26"/>
        </w:rPr>
      </w:pPr>
      <w:r w:rsidRPr="004B6B10">
        <w:rPr>
          <w:sz w:val="26"/>
          <w:szCs w:val="26"/>
        </w:rPr>
        <w:t>5 - 7% – детский сектор. Для детей до 8-летнего возраста с игровыми сооружениями (песочницы, качели и пр.);</w:t>
      </w:r>
    </w:p>
    <w:p w:rsidR="008518E8" w:rsidRPr="004B6B10" w:rsidRDefault="008518E8" w:rsidP="004B6B10">
      <w:pPr>
        <w:ind w:firstLine="709"/>
        <w:jc w:val="both"/>
        <w:rPr>
          <w:sz w:val="26"/>
          <w:szCs w:val="26"/>
        </w:rPr>
      </w:pPr>
      <w:r w:rsidRPr="004B6B10">
        <w:rPr>
          <w:sz w:val="26"/>
          <w:szCs w:val="26"/>
        </w:rPr>
        <w:t>3 - 5% – пешеходные дороги.</w:t>
      </w:r>
    </w:p>
    <w:p w:rsidR="008518E8" w:rsidRPr="004B6B10" w:rsidRDefault="008518E8" w:rsidP="004B6B10">
      <w:pPr>
        <w:ind w:firstLine="709"/>
        <w:jc w:val="both"/>
        <w:rPr>
          <w:sz w:val="26"/>
          <w:szCs w:val="26"/>
        </w:rPr>
      </w:pPr>
      <w:r w:rsidRPr="004B6B10">
        <w:rPr>
          <w:sz w:val="26"/>
          <w:szCs w:val="26"/>
        </w:rPr>
        <w:t>4.7.1. Входная зона должна располагаться на расстоянии не более               1000 м от парковки.</w:t>
      </w:r>
    </w:p>
    <w:p w:rsidR="008518E8" w:rsidRPr="004B6B10" w:rsidRDefault="00D00DBF" w:rsidP="004B6B10">
      <w:pPr>
        <w:ind w:firstLine="709"/>
        <w:jc w:val="both"/>
        <w:rPr>
          <w:sz w:val="26"/>
          <w:szCs w:val="26"/>
        </w:rPr>
      </w:pPr>
      <w:r w:rsidRPr="004B6B10">
        <w:rPr>
          <w:sz w:val="26"/>
          <w:szCs w:val="26"/>
        </w:rPr>
        <w:t>5.13.7.</w:t>
      </w:r>
      <w:r w:rsidR="008518E8" w:rsidRPr="004B6B10">
        <w:rPr>
          <w:sz w:val="26"/>
          <w:szCs w:val="26"/>
        </w:rPr>
        <w:t xml:space="preserve"> В зоне отдыха размещаются шезлонги, матрасы, зонты и т.д. Зона отдыха может быть покрыта песком, галькой, травой, бетонными плитами.</w:t>
      </w:r>
    </w:p>
    <w:p w:rsidR="008518E8" w:rsidRPr="004B6B10" w:rsidRDefault="00D00DBF" w:rsidP="004B6B10">
      <w:pPr>
        <w:ind w:firstLine="709"/>
        <w:jc w:val="both"/>
        <w:rPr>
          <w:sz w:val="26"/>
          <w:szCs w:val="26"/>
        </w:rPr>
      </w:pPr>
      <w:r w:rsidRPr="004B6B10">
        <w:rPr>
          <w:sz w:val="26"/>
          <w:szCs w:val="26"/>
        </w:rPr>
        <w:lastRenderedPageBreak/>
        <w:t>5.13.8.</w:t>
      </w:r>
      <w:r w:rsidR="008518E8" w:rsidRPr="004B6B10">
        <w:rPr>
          <w:sz w:val="26"/>
          <w:szCs w:val="26"/>
        </w:rPr>
        <w:t xml:space="preserve"> Зона обслуживания располагается в непосредственной близости от зоны отдыха. В зоне обслуживания предоставляются услуги проката шезлонгов, зонтов и т.д., услуги питания.</w:t>
      </w:r>
    </w:p>
    <w:p w:rsidR="008518E8" w:rsidRPr="004B6B10" w:rsidRDefault="00D00DBF" w:rsidP="004B6B10">
      <w:pPr>
        <w:ind w:firstLine="709"/>
        <w:jc w:val="both"/>
        <w:rPr>
          <w:sz w:val="26"/>
          <w:szCs w:val="26"/>
        </w:rPr>
      </w:pPr>
      <w:r w:rsidRPr="004B6B10">
        <w:rPr>
          <w:sz w:val="26"/>
          <w:szCs w:val="26"/>
        </w:rPr>
        <w:t>5.13.9.</w:t>
      </w:r>
      <w:r w:rsidR="008518E8" w:rsidRPr="004B6B10">
        <w:rPr>
          <w:sz w:val="26"/>
          <w:szCs w:val="26"/>
        </w:rPr>
        <w:t xml:space="preserve"> В спортивных зонах оборудуются площадки для игры в пляжный волейбол, бадминтон, кегли и другие виды спорта.</w:t>
      </w:r>
    </w:p>
    <w:p w:rsidR="008518E8" w:rsidRPr="004B6B10" w:rsidRDefault="00D00DBF" w:rsidP="004B6B10">
      <w:pPr>
        <w:ind w:firstLine="709"/>
        <w:jc w:val="both"/>
        <w:rPr>
          <w:sz w:val="26"/>
          <w:szCs w:val="26"/>
        </w:rPr>
      </w:pPr>
      <w:r w:rsidRPr="004B6B10">
        <w:rPr>
          <w:sz w:val="26"/>
          <w:szCs w:val="26"/>
        </w:rPr>
        <w:t>5.13.9</w:t>
      </w:r>
      <w:r w:rsidR="008518E8" w:rsidRPr="004B6B10">
        <w:rPr>
          <w:sz w:val="26"/>
          <w:szCs w:val="26"/>
        </w:rPr>
        <w:t>. Детские зоны должны быть выделены, оснащены оборудованием, предназначенным для детских игр и отдыха (песочницы, грибки, карусели, горки и т.д.).</w:t>
      </w:r>
    </w:p>
    <w:p w:rsidR="008518E8" w:rsidRPr="004B6B10" w:rsidRDefault="00D00DBF" w:rsidP="004B6B10">
      <w:pPr>
        <w:ind w:firstLine="709"/>
        <w:jc w:val="both"/>
        <w:rPr>
          <w:sz w:val="26"/>
          <w:szCs w:val="26"/>
        </w:rPr>
      </w:pPr>
      <w:r w:rsidRPr="004B6B10">
        <w:rPr>
          <w:sz w:val="26"/>
          <w:szCs w:val="26"/>
        </w:rPr>
        <w:t>5.13.10.</w:t>
      </w:r>
      <w:r w:rsidR="008518E8" w:rsidRPr="004B6B10">
        <w:rPr>
          <w:sz w:val="26"/>
          <w:szCs w:val="26"/>
        </w:rPr>
        <w:t xml:space="preserve"> При зонировании акватории пляжа необходимо выделять зоны для купания туристов, лодок, моторных судов, для купания детей и не умеющих плавать и др. Зоны для купания детей и не умеющих плавать должны иметь глубину не более 1,2 м и обозначаться линией поплавков или иными безопасными ограждениями. Купающиеся должны быть защищены от всех видов водных судов (моторных, парусных, педальных).</w:t>
      </w:r>
    </w:p>
    <w:p w:rsidR="008518E8" w:rsidRPr="004B6B10" w:rsidRDefault="00D00DBF" w:rsidP="004B6B10">
      <w:pPr>
        <w:ind w:firstLine="709"/>
        <w:jc w:val="both"/>
        <w:rPr>
          <w:sz w:val="26"/>
          <w:szCs w:val="26"/>
        </w:rPr>
      </w:pPr>
      <w:r w:rsidRPr="004B6B10">
        <w:rPr>
          <w:sz w:val="26"/>
          <w:szCs w:val="26"/>
        </w:rPr>
        <w:t>5.13.11.</w:t>
      </w:r>
      <w:r w:rsidR="008518E8" w:rsidRPr="004B6B10">
        <w:rPr>
          <w:sz w:val="26"/>
          <w:szCs w:val="26"/>
        </w:rPr>
        <w:t xml:space="preserve"> Здания, сооружения и временные конструкции, находящиеся на пляже, должны соответствовать действующему градостроительному законодательству, строительным нормам и правилам, сводам правил.</w:t>
      </w:r>
    </w:p>
    <w:p w:rsidR="008518E8" w:rsidRPr="004B6B10" w:rsidRDefault="008518E8" w:rsidP="004B6B10">
      <w:pPr>
        <w:ind w:firstLine="709"/>
        <w:jc w:val="both"/>
        <w:rPr>
          <w:sz w:val="26"/>
          <w:szCs w:val="26"/>
        </w:rPr>
      </w:pPr>
      <w:r w:rsidRPr="004B6B10">
        <w:rPr>
          <w:sz w:val="26"/>
          <w:szCs w:val="26"/>
        </w:rPr>
        <w:t>Обустройство пляжей без приспособления для беспрепятственного доступа к нему и использования его инвалидами и другими маломобильными группами населения не допускается. </w:t>
      </w:r>
    </w:p>
    <w:p w:rsidR="008518E8" w:rsidRPr="004B6B10" w:rsidRDefault="008518E8" w:rsidP="004B6B10">
      <w:pPr>
        <w:ind w:firstLine="709"/>
        <w:jc w:val="both"/>
        <w:rPr>
          <w:sz w:val="26"/>
          <w:szCs w:val="26"/>
        </w:rPr>
      </w:pPr>
      <w:r w:rsidRPr="004B6B10">
        <w:rPr>
          <w:sz w:val="26"/>
          <w:szCs w:val="26"/>
        </w:rPr>
        <w:t>Береговую зону пляжей необходимо обеспечить проходными дорожками и другими удобствами для инвалидов.</w:t>
      </w:r>
    </w:p>
    <w:p w:rsidR="008518E8" w:rsidRPr="004B6B10" w:rsidRDefault="00D00DBF" w:rsidP="004B6B10">
      <w:pPr>
        <w:ind w:firstLine="709"/>
        <w:jc w:val="both"/>
        <w:rPr>
          <w:sz w:val="26"/>
          <w:szCs w:val="26"/>
        </w:rPr>
      </w:pPr>
      <w:r w:rsidRPr="004B6B10">
        <w:rPr>
          <w:sz w:val="26"/>
          <w:szCs w:val="26"/>
        </w:rPr>
        <w:t>5.13.12.</w:t>
      </w:r>
      <w:r w:rsidR="008518E8" w:rsidRPr="004B6B10">
        <w:rPr>
          <w:sz w:val="26"/>
          <w:szCs w:val="26"/>
        </w:rPr>
        <w:t xml:space="preserve"> При размещении на пляже лодочной станции и других сооружений для плавсредств границы коридоров для выхода последних следует определять вне зоны купания. Для моторных лодок, гидромотоциклов это расстояние должно составлять не менее 30 метров.</w:t>
      </w:r>
    </w:p>
    <w:p w:rsidR="008518E8" w:rsidRPr="004B6B10" w:rsidRDefault="00D00DBF" w:rsidP="004B6B10">
      <w:pPr>
        <w:ind w:firstLine="709"/>
        <w:jc w:val="both"/>
        <w:rPr>
          <w:sz w:val="26"/>
          <w:szCs w:val="26"/>
        </w:rPr>
      </w:pPr>
      <w:r w:rsidRPr="004B6B10">
        <w:rPr>
          <w:sz w:val="26"/>
          <w:szCs w:val="26"/>
        </w:rPr>
        <w:t>5.13.13.</w:t>
      </w:r>
      <w:r w:rsidR="008518E8" w:rsidRPr="004B6B10">
        <w:rPr>
          <w:sz w:val="26"/>
          <w:szCs w:val="26"/>
        </w:rPr>
        <w:t xml:space="preserve"> На пляже должны быть специально оборудованные для стоянки автотранспорта места, имеющие твердое покрытие (железобетонное, бетонное, асфальтобетонное или щебеночное), удобные пешеходные подходы и спуски.</w:t>
      </w:r>
    </w:p>
    <w:p w:rsidR="008518E8" w:rsidRPr="004B6B10" w:rsidRDefault="008518E8" w:rsidP="004B6B10">
      <w:pPr>
        <w:ind w:firstLine="709"/>
        <w:jc w:val="both"/>
        <w:rPr>
          <w:sz w:val="26"/>
          <w:szCs w:val="26"/>
        </w:rPr>
      </w:pPr>
      <w:r w:rsidRPr="004B6B10">
        <w:rPr>
          <w:sz w:val="26"/>
          <w:szCs w:val="26"/>
        </w:rPr>
        <w:t>В шаговой доступности рекомендуется оборудовать бесплатную стоянку (парковку) для автотранспорта. На стоянке должны быть выделены и обозначены места для автотранспорта инвалидов.</w:t>
      </w:r>
    </w:p>
    <w:p w:rsidR="008518E8" w:rsidRPr="004B6B10" w:rsidRDefault="008518E8" w:rsidP="004B6B10">
      <w:pPr>
        <w:ind w:firstLine="709"/>
        <w:jc w:val="both"/>
        <w:rPr>
          <w:sz w:val="26"/>
          <w:szCs w:val="26"/>
        </w:rPr>
      </w:pPr>
      <w:r w:rsidRPr="004B6B10">
        <w:rPr>
          <w:sz w:val="26"/>
          <w:szCs w:val="26"/>
        </w:rPr>
        <w:t>В зоне купания пляжа не разрешается стирка белья, купание животных, мытье автотранспорта.</w:t>
      </w:r>
    </w:p>
    <w:p w:rsidR="008518E8" w:rsidRPr="004B6B10" w:rsidRDefault="00D00DBF" w:rsidP="004B6B10">
      <w:pPr>
        <w:ind w:firstLine="709"/>
        <w:jc w:val="both"/>
        <w:rPr>
          <w:sz w:val="26"/>
          <w:szCs w:val="26"/>
        </w:rPr>
      </w:pPr>
      <w:r w:rsidRPr="004B6B10">
        <w:rPr>
          <w:sz w:val="26"/>
          <w:szCs w:val="26"/>
        </w:rPr>
        <w:t>5.13.14.</w:t>
      </w:r>
      <w:r w:rsidR="008518E8" w:rsidRPr="004B6B10">
        <w:rPr>
          <w:sz w:val="26"/>
          <w:szCs w:val="26"/>
        </w:rPr>
        <w:t xml:space="preserve"> Пляж должен быть оборудован стендами: </w:t>
      </w:r>
    </w:p>
    <w:p w:rsidR="008518E8" w:rsidRPr="004B6B10" w:rsidRDefault="008518E8" w:rsidP="004B6B10">
      <w:pPr>
        <w:ind w:firstLine="709"/>
        <w:jc w:val="both"/>
        <w:rPr>
          <w:sz w:val="26"/>
          <w:szCs w:val="26"/>
        </w:rPr>
      </w:pPr>
      <w:r w:rsidRPr="004B6B10">
        <w:rPr>
          <w:sz w:val="26"/>
          <w:szCs w:val="26"/>
        </w:rPr>
        <w:t>с информацией по профилактике несчастных случаев на воде; </w:t>
      </w:r>
    </w:p>
    <w:p w:rsidR="008518E8" w:rsidRPr="004B6B10" w:rsidRDefault="008518E8" w:rsidP="004B6B10">
      <w:pPr>
        <w:ind w:firstLine="709"/>
        <w:jc w:val="both"/>
        <w:rPr>
          <w:sz w:val="26"/>
          <w:szCs w:val="26"/>
        </w:rPr>
      </w:pPr>
      <w:r w:rsidRPr="004B6B10">
        <w:rPr>
          <w:sz w:val="26"/>
          <w:szCs w:val="26"/>
        </w:rPr>
        <w:t>с указанием температуры воды и температуры воздуха; </w:t>
      </w:r>
    </w:p>
    <w:p w:rsidR="008518E8" w:rsidRPr="004B6B10" w:rsidRDefault="008518E8" w:rsidP="004B6B10">
      <w:pPr>
        <w:ind w:firstLine="709"/>
        <w:jc w:val="both"/>
        <w:rPr>
          <w:sz w:val="26"/>
          <w:szCs w:val="26"/>
        </w:rPr>
      </w:pPr>
      <w:r w:rsidRPr="004B6B10">
        <w:rPr>
          <w:sz w:val="26"/>
          <w:szCs w:val="26"/>
        </w:rPr>
        <w:t>с рекомендуемыми температурами воды и воздуха и временем суток, благоприятным для купания. </w:t>
      </w:r>
    </w:p>
    <w:p w:rsidR="008518E8" w:rsidRPr="004B6B10" w:rsidRDefault="008518E8" w:rsidP="004B6B10">
      <w:pPr>
        <w:ind w:firstLine="709"/>
        <w:jc w:val="both"/>
        <w:rPr>
          <w:sz w:val="26"/>
          <w:szCs w:val="26"/>
        </w:rPr>
      </w:pPr>
      <w:r w:rsidRPr="004B6B10">
        <w:rPr>
          <w:sz w:val="26"/>
          <w:szCs w:val="26"/>
        </w:rPr>
        <w:t>Запрещающие знаки должны располагаться во всех местах, где это необходимо.</w:t>
      </w:r>
    </w:p>
    <w:p w:rsidR="008518E8" w:rsidRPr="004B6B10" w:rsidRDefault="00D00DBF" w:rsidP="004B6B10">
      <w:pPr>
        <w:ind w:firstLine="709"/>
        <w:jc w:val="both"/>
        <w:rPr>
          <w:sz w:val="26"/>
          <w:szCs w:val="26"/>
        </w:rPr>
      </w:pPr>
      <w:r w:rsidRPr="004B6B10">
        <w:rPr>
          <w:sz w:val="26"/>
          <w:szCs w:val="26"/>
        </w:rPr>
        <w:t>5.13.14.</w:t>
      </w:r>
      <w:r w:rsidR="008518E8" w:rsidRPr="004B6B10">
        <w:rPr>
          <w:sz w:val="26"/>
          <w:szCs w:val="26"/>
        </w:rPr>
        <w:t xml:space="preserve"> На пляже должно быть предусмотрено помещение медицинского пункта и спасательной станции с наблюдательной вышкой. На пляжах с большим количеством посетителей, детских пляжах и пляжах для родителей с детьми рекомендуется организовать работу медицинской службы с персоналом, обладающим соответствующей квалификацией и необходимым оборудованием.</w:t>
      </w:r>
    </w:p>
    <w:p w:rsidR="008518E8" w:rsidRPr="004B6B10" w:rsidRDefault="008518E8" w:rsidP="004B6B10">
      <w:pPr>
        <w:ind w:firstLine="709"/>
        <w:jc w:val="both"/>
        <w:rPr>
          <w:sz w:val="26"/>
          <w:szCs w:val="26"/>
        </w:rPr>
      </w:pPr>
      <w:r w:rsidRPr="004B6B10">
        <w:rPr>
          <w:sz w:val="26"/>
          <w:szCs w:val="26"/>
        </w:rPr>
        <w:t xml:space="preserve">Спасательный пост оснащен помещениями для размещения спасателей и спасательного имущества, средствами спасания, связи, наблюдения, оповещения, оказания первой помощи и другим имуществом (средствами). Спасатели должны </w:t>
      </w:r>
      <w:r w:rsidRPr="004B6B10">
        <w:rPr>
          <w:sz w:val="26"/>
          <w:szCs w:val="26"/>
        </w:rPr>
        <w:lastRenderedPageBreak/>
        <w:t>находиться на расстоянии не более 200 м друг от друга, количество спасателей – не менее двух человек одновременно.</w:t>
      </w:r>
    </w:p>
    <w:p w:rsidR="008518E8" w:rsidRPr="004B6B10" w:rsidRDefault="008518E8" w:rsidP="004B6B10">
      <w:pPr>
        <w:ind w:firstLine="709"/>
        <w:jc w:val="both"/>
        <w:rPr>
          <w:sz w:val="26"/>
          <w:szCs w:val="26"/>
        </w:rPr>
      </w:pPr>
      <w:r w:rsidRPr="004B6B10">
        <w:rPr>
          <w:sz w:val="26"/>
          <w:szCs w:val="26"/>
        </w:rPr>
        <w:t>При отсутствии на пляже спасательной службы необходимо обеспечить наличие спасательного оборудования и инвентаря, а также доступ к аварийному телефону с указанием номеров спасательных служб. Спасательное оборудование должно включать: спасательные круги (расположенные на щитах), торпеды, спасательные жилеты и т.д.</w:t>
      </w:r>
    </w:p>
    <w:p w:rsidR="008518E8" w:rsidRPr="004B6B10" w:rsidRDefault="008518E8" w:rsidP="004B6B10">
      <w:pPr>
        <w:ind w:firstLine="709"/>
        <w:jc w:val="both"/>
        <w:rPr>
          <w:sz w:val="26"/>
          <w:szCs w:val="26"/>
        </w:rPr>
      </w:pPr>
      <w:r w:rsidRPr="004B6B10">
        <w:rPr>
          <w:sz w:val="26"/>
          <w:szCs w:val="26"/>
        </w:rPr>
        <w:t>Спасательное оборудование должно располагаться на расстоянии 100 м друг от друга и снабжено инструкциями по эксплуатации.</w:t>
      </w:r>
    </w:p>
    <w:p w:rsidR="008518E8" w:rsidRPr="004B6B10" w:rsidRDefault="008518E8" w:rsidP="004B6B10">
      <w:pPr>
        <w:ind w:firstLine="709"/>
        <w:jc w:val="both"/>
        <w:rPr>
          <w:sz w:val="26"/>
          <w:szCs w:val="26"/>
        </w:rPr>
      </w:pPr>
      <w:r w:rsidRPr="004B6B10">
        <w:rPr>
          <w:sz w:val="26"/>
          <w:szCs w:val="26"/>
        </w:rPr>
        <w:t>Исполнители услуг должны не реже одного раза в месяц организовывать проверку состояния спасательного оборудования.</w:t>
      </w:r>
    </w:p>
    <w:p w:rsidR="008518E8" w:rsidRPr="004B6B10" w:rsidRDefault="008518E8" w:rsidP="004B6B10">
      <w:pPr>
        <w:ind w:firstLine="709"/>
        <w:jc w:val="both"/>
        <w:rPr>
          <w:sz w:val="26"/>
          <w:szCs w:val="26"/>
        </w:rPr>
      </w:pPr>
      <w:r w:rsidRPr="004B6B10">
        <w:rPr>
          <w:sz w:val="26"/>
          <w:szCs w:val="26"/>
        </w:rPr>
        <w:t>При отсутствии медицинского персонала на пляже обязанности по оказанию первой медицинской помощи возлагаются на спасателей, а при их отсутствии – на администратора пляжа.</w:t>
      </w:r>
    </w:p>
    <w:p w:rsidR="008518E8" w:rsidRPr="004B6B10" w:rsidRDefault="008518E8" w:rsidP="004B6B10">
      <w:pPr>
        <w:ind w:firstLine="709"/>
        <w:jc w:val="both"/>
        <w:rPr>
          <w:sz w:val="26"/>
          <w:szCs w:val="26"/>
        </w:rPr>
      </w:pPr>
      <w:r w:rsidRPr="004B6B10">
        <w:rPr>
          <w:sz w:val="26"/>
          <w:szCs w:val="26"/>
        </w:rPr>
        <w:t>Пункты оказания первой медицинской помощи должны быть оснащены следующими медицинскими средствами: бинтами, пластырями, дезинфицирующими средствами, перчатками, кислородным баллоном с маской, жгутами и т.д.</w:t>
      </w:r>
    </w:p>
    <w:p w:rsidR="008518E8" w:rsidRPr="004B6B10" w:rsidRDefault="004B265D" w:rsidP="004B6B10">
      <w:pPr>
        <w:ind w:firstLine="709"/>
        <w:jc w:val="both"/>
        <w:rPr>
          <w:sz w:val="26"/>
          <w:szCs w:val="26"/>
        </w:rPr>
      </w:pPr>
      <w:r w:rsidRPr="004B6B10">
        <w:rPr>
          <w:sz w:val="26"/>
          <w:szCs w:val="26"/>
        </w:rPr>
        <w:t>5.13.15.</w:t>
      </w:r>
      <w:r w:rsidR="008518E8" w:rsidRPr="004B6B10">
        <w:rPr>
          <w:sz w:val="26"/>
          <w:szCs w:val="26"/>
        </w:rPr>
        <w:t xml:space="preserve"> На пляжах должны находиться следующие санитарно-гигиенические объекты: туалеты/биотуалеты, раздевалки (кабины для переодевания), души и душевые, устройства для мытья ног, урны для мусора. Количество санитарных объектов должно соответствовать количеству посетителей пляжа в пик сезона и протяженности пляжа. </w:t>
      </w:r>
    </w:p>
    <w:p w:rsidR="008518E8" w:rsidRPr="004B6B10" w:rsidRDefault="008518E8" w:rsidP="004B6B10">
      <w:pPr>
        <w:ind w:firstLine="709"/>
        <w:jc w:val="both"/>
        <w:rPr>
          <w:sz w:val="26"/>
          <w:szCs w:val="26"/>
        </w:rPr>
      </w:pPr>
      <w:r w:rsidRPr="004B6B10">
        <w:rPr>
          <w:sz w:val="26"/>
          <w:szCs w:val="26"/>
        </w:rP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rsidR="008518E8" w:rsidRPr="004B6B10" w:rsidRDefault="008518E8" w:rsidP="004B6B10">
      <w:pPr>
        <w:ind w:firstLine="709"/>
        <w:jc w:val="both"/>
        <w:rPr>
          <w:sz w:val="26"/>
          <w:szCs w:val="26"/>
        </w:rPr>
      </w:pPr>
      <w:r w:rsidRPr="004B6B10">
        <w:rPr>
          <w:sz w:val="26"/>
          <w:szCs w:val="26"/>
        </w:rPr>
        <w:t>Туалеты/биотуалеты, кабины для переодевания, душевые должны располагаться на расстоянии не менее 50 м до места купания и не более  100 м друг от друга. Количество туалетов/биотуалетов, кабин для переодевания, душей на пляже должно быть установлено из расчета не менее 1 единицы на 75 человек. Отвод использованных вод допускается в хозяйственно-бытовую канализацию (при наличии такой возможности) или герметичные септики с последующим вывозом на очистные сооружения.</w:t>
      </w:r>
    </w:p>
    <w:p w:rsidR="008518E8" w:rsidRPr="004B6B10" w:rsidRDefault="008518E8" w:rsidP="004B6B10">
      <w:pPr>
        <w:ind w:firstLine="709"/>
        <w:jc w:val="both"/>
        <w:rPr>
          <w:sz w:val="26"/>
          <w:szCs w:val="26"/>
        </w:rPr>
      </w:pPr>
      <w:r w:rsidRPr="004B6B10">
        <w:rPr>
          <w:sz w:val="26"/>
          <w:szCs w:val="26"/>
        </w:rPr>
        <w:t>Туалеты/биотуалеты должны быть оснащены туалетной бумагой, мылом, полотенцами (бумажными) или электрополотенцем, крючками. Кабины для переодевания, души должны быть оснащены крючками для одежды, полотенец, сумок.</w:t>
      </w:r>
    </w:p>
    <w:p w:rsidR="008518E8" w:rsidRPr="004B6B10" w:rsidRDefault="008518E8" w:rsidP="004B6B10">
      <w:pPr>
        <w:ind w:firstLine="709"/>
        <w:jc w:val="both"/>
        <w:rPr>
          <w:sz w:val="26"/>
          <w:szCs w:val="26"/>
        </w:rPr>
      </w:pPr>
      <w:r w:rsidRPr="004B6B10">
        <w:rPr>
          <w:sz w:val="26"/>
          <w:szCs w:val="26"/>
        </w:rPr>
        <w:t>Урны для мусора должны располагаться на расстоянии 40 м друг от друга, 3-5 м от полосы зеленых насаждений и не менее 10 м от акватории. Рекомендуется использовать разовые мешки для мусора, удаляемые из урн по мере необходимости при проведении санитарной уборки. </w:t>
      </w:r>
    </w:p>
    <w:p w:rsidR="008518E8" w:rsidRPr="004B6B10" w:rsidRDefault="008518E8" w:rsidP="004B6B10">
      <w:pPr>
        <w:ind w:firstLine="709"/>
        <w:jc w:val="both"/>
        <w:rPr>
          <w:sz w:val="26"/>
          <w:szCs w:val="26"/>
        </w:rPr>
      </w:pPr>
      <w:r w:rsidRPr="004B6B10">
        <w:rPr>
          <w:sz w:val="26"/>
          <w:szCs w:val="26"/>
        </w:rPr>
        <w:t>Контейнеры для мусора должны располагаться на бетонированных площадках с удобными подъездными путями. Вывоз мусора следует осуществлять ежедневно.</w:t>
      </w:r>
    </w:p>
    <w:p w:rsidR="008518E8" w:rsidRPr="004B6B10" w:rsidRDefault="004B265D" w:rsidP="004B6B10">
      <w:pPr>
        <w:ind w:firstLine="709"/>
        <w:jc w:val="both"/>
        <w:rPr>
          <w:sz w:val="26"/>
          <w:szCs w:val="26"/>
        </w:rPr>
      </w:pPr>
      <w:r w:rsidRPr="004B6B10">
        <w:rPr>
          <w:sz w:val="26"/>
          <w:szCs w:val="26"/>
        </w:rPr>
        <w:t>5.13.16.</w:t>
      </w:r>
      <w:r w:rsidR="008518E8" w:rsidRPr="004B6B10">
        <w:rPr>
          <w:sz w:val="26"/>
          <w:szCs w:val="26"/>
        </w:rPr>
        <w:t xml:space="preserve"> При наличии водопровода на пляже устанавливаются бюветы или фонтанчики с подводом питьевой воды, соответствующей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008518E8" w:rsidRPr="004B6B10">
        <w:rPr>
          <w:sz w:val="26"/>
          <w:szCs w:val="26"/>
        </w:rPr>
        <w:lastRenderedPageBreak/>
        <w:t>производственных, общественных помещений, организации и проведению санитарно-противоэпидемических (профилактических) мероприятий». </w:t>
      </w:r>
    </w:p>
    <w:p w:rsidR="008518E8" w:rsidRPr="004B6B10" w:rsidRDefault="008518E8" w:rsidP="004B6B10">
      <w:pPr>
        <w:ind w:firstLine="709"/>
        <w:jc w:val="both"/>
        <w:rPr>
          <w:sz w:val="26"/>
          <w:szCs w:val="26"/>
        </w:rPr>
      </w:pPr>
      <w:r w:rsidRPr="004B6B10">
        <w:rPr>
          <w:sz w:val="26"/>
          <w:szCs w:val="26"/>
        </w:rPr>
        <w:t>Расстояние между бюветами или фонтанчиками с питьевой водой не должно превышать 200 м. В случае отсутствия централизованного водопровода на пляже должны быть установлены баки с питьевой водой.  </w:t>
      </w:r>
    </w:p>
    <w:p w:rsidR="008518E8" w:rsidRPr="004B6B10" w:rsidRDefault="004B265D" w:rsidP="004B6B10">
      <w:pPr>
        <w:ind w:firstLine="709"/>
        <w:jc w:val="both"/>
        <w:rPr>
          <w:sz w:val="26"/>
          <w:szCs w:val="26"/>
        </w:rPr>
      </w:pPr>
      <w:r w:rsidRPr="004B6B10">
        <w:rPr>
          <w:sz w:val="26"/>
          <w:szCs w:val="26"/>
        </w:rPr>
        <w:t>5.13.17.</w:t>
      </w:r>
      <w:r w:rsidR="008518E8" w:rsidRPr="004B6B10">
        <w:rPr>
          <w:sz w:val="26"/>
          <w:szCs w:val="26"/>
        </w:rPr>
        <w:t>На элементах благоустройства пляжа (душевые, раздевалки (кабины для переодевания), спасательный пост, медицинский пункт, общественные туалеты, навесы, беседки и др.) не допускается вандальных изображений, трещин, плесени и грибка, коррозии, обрушений, провалов, расслаиваний, вмятин и иных повреждений. </w:t>
      </w:r>
    </w:p>
    <w:p w:rsidR="004B265D" w:rsidRPr="004B6B10" w:rsidRDefault="004B265D" w:rsidP="004B6B10">
      <w:pPr>
        <w:ind w:firstLine="709"/>
        <w:jc w:val="both"/>
        <w:rPr>
          <w:sz w:val="26"/>
          <w:szCs w:val="26"/>
        </w:rPr>
      </w:pPr>
      <w:r w:rsidRPr="004B6B10">
        <w:rPr>
          <w:sz w:val="26"/>
          <w:szCs w:val="26"/>
        </w:rPr>
        <w:t>5.13.18. На пляжах может быть организовано оказание дополнительных услуг, связанных с созданием удобств посетителям пляжей, в том числе: </w:t>
      </w:r>
    </w:p>
    <w:p w:rsidR="004B265D" w:rsidRPr="004B6B10" w:rsidRDefault="004B265D" w:rsidP="004B6B10">
      <w:pPr>
        <w:ind w:firstLine="709"/>
        <w:jc w:val="both"/>
        <w:rPr>
          <w:sz w:val="26"/>
          <w:szCs w:val="26"/>
        </w:rPr>
      </w:pPr>
      <w:r w:rsidRPr="004B6B10">
        <w:rPr>
          <w:sz w:val="26"/>
          <w:szCs w:val="26"/>
        </w:rPr>
        <w:t>организация мест (зон) массового и индивидуального отдыха потребителей (туристов), в том числе оказание физкультурно-оздоровительных и спортивных услуг и др.; </w:t>
      </w:r>
    </w:p>
    <w:p w:rsidR="004B265D" w:rsidRPr="004B6B10" w:rsidRDefault="004B265D" w:rsidP="004B6B10">
      <w:pPr>
        <w:ind w:firstLine="709"/>
        <w:jc w:val="both"/>
        <w:rPr>
          <w:sz w:val="26"/>
          <w:szCs w:val="26"/>
        </w:rPr>
      </w:pPr>
      <w:r w:rsidRPr="004B6B10">
        <w:rPr>
          <w:sz w:val="26"/>
          <w:szCs w:val="26"/>
        </w:rPr>
        <w:t>услуги развлечений;</w:t>
      </w:r>
    </w:p>
    <w:p w:rsidR="004B265D" w:rsidRPr="004B6B10" w:rsidRDefault="004B265D" w:rsidP="004B6B10">
      <w:pPr>
        <w:ind w:firstLine="709"/>
        <w:jc w:val="both"/>
        <w:rPr>
          <w:sz w:val="26"/>
          <w:szCs w:val="26"/>
        </w:rPr>
      </w:pPr>
      <w:r w:rsidRPr="004B6B10">
        <w:rPr>
          <w:sz w:val="26"/>
          <w:szCs w:val="26"/>
        </w:rPr>
        <w:t>услуги по обучению плаванию, дайвингу, серфингу и т.п.;</w:t>
      </w:r>
    </w:p>
    <w:p w:rsidR="004B265D" w:rsidRPr="004B6B10" w:rsidRDefault="004B265D" w:rsidP="004B6B10">
      <w:pPr>
        <w:ind w:firstLine="709"/>
        <w:jc w:val="both"/>
        <w:rPr>
          <w:sz w:val="26"/>
          <w:szCs w:val="26"/>
        </w:rPr>
      </w:pPr>
      <w:r w:rsidRPr="004B6B10">
        <w:rPr>
          <w:sz w:val="26"/>
          <w:szCs w:val="26"/>
        </w:rPr>
        <w:t>услуги проката пляжных зонтов, шезлонгов, лежаков, матрацев и полотенец;</w:t>
      </w:r>
    </w:p>
    <w:p w:rsidR="004B265D" w:rsidRPr="004B6B10" w:rsidRDefault="004B265D" w:rsidP="004B6B10">
      <w:pPr>
        <w:ind w:firstLine="709"/>
        <w:jc w:val="both"/>
        <w:rPr>
          <w:sz w:val="26"/>
          <w:szCs w:val="26"/>
        </w:rPr>
      </w:pPr>
      <w:r w:rsidRPr="004B6B10">
        <w:rPr>
          <w:sz w:val="26"/>
          <w:szCs w:val="26"/>
        </w:rPr>
        <w:t>услуги проката туристского инвентаря и снаряжения для плавания и ныряния;</w:t>
      </w:r>
    </w:p>
    <w:p w:rsidR="004B265D" w:rsidRPr="004B6B10" w:rsidRDefault="004B265D" w:rsidP="004B6B10">
      <w:pPr>
        <w:ind w:firstLine="709"/>
        <w:jc w:val="both"/>
        <w:rPr>
          <w:sz w:val="26"/>
          <w:szCs w:val="26"/>
        </w:rPr>
      </w:pPr>
      <w:r w:rsidRPr="004B6B10">
        <w:rPr>
          <w:sz w:val="26"/>
          <w:szCs w:val="26"/>
        </w:rPr>
        <w:t>организация досуга детей, в том числе анимационные услуги для детей, детские игровые комнаты; </w:t>
      </w:r>
    </w:p>
    <w:p w:rsidR="004B265D" w:rsidRPr="004B6B10" w:rsidRDefault="004B265D" w:rsidP="004B6B10">
      <w:pPr>
        <w:ind w:firstLine="709"/>
        <w:jc w:val="both"/>
        <w:rPr>
          <w:sz w:val="26"/>
          <w:szCs w:val="26"/>
        </w:rPr>
      </w:pPr>
      <w:r w:rsidRPr="004B6B10">
        <w:rPr>
          <w:sz w:val="26"/>
          <w:szCs w:val="26"/>
        </w:rPr>
        <w:t>бассейн; </w:t>
      </w:r>
    </w:p>
    <w:p w:rsidR="004B265D" w:rsidRPr="004B6B10" w:rsidRDefault="004B265D" w:rsidP="004B6B10">
      <w:pPr>
        <w:ind w:firstLine="709"/>
        <w:jc w:val="both"/>
        <w:rPr>
          <w:sz w:val="26"/>
          <w:szCs w:val="26"/>
        </w:rPr>
      </w:pPr>
      <w:r w:rsidRPr="004B6B10">
        <w:rPr>
          <w:sz w:val="26"/>
          <w:szCs w:val="26"/>
        </w:rPr>
        <w:t>оказание фото- и видеоуслуг; </w:t>
      </w:r>
    </w:p>
    <w:p w:rsidR="004B265D" w:rsidRPr="004B6B10" w:rsidRDefault="004B265D" w:rsidP="004B6B10">
      <w:pPr>
        <w:ind w:firstLine="709"/>
        <w:jc w:val="both"/>
        <w:rPr>
          <w:sz w:val="26"/>
          <w:szCs w:val="26"/>
        </w:rPr>
      </w:pPr>
      <w:r w:rsidRPr="004B6B10">
        <w:rPr>
          <w:sz w:val="26"/>
          <w:szCs w:val="26"/>
        </w:rPr>
        <w:t>услуги по организации питания потребителей (туристов) в сезонных предприятиях питания различных типов и форматов;</w:t>
      </w:r>
    </w:p>
    <w:p w:rsidR="004B265D" w:rsidRPr="004B6B10" w:rsidRDefault="004B265D" w:rsidP="004B6B10">
      <w:pPr>
        <w:ind w:firstLine="709"/>
        <w:jc w:val="both"/>
        <w:rPr>
          <w:sz w:val="26"/>
          <w:szCs w:val="26"/>
        </w:rPr>
      </w:pPr>
      <w:r w:rsidRPr="004B6B10">
        <w:rPr>
          <w:sz w:val="26"/>
          <w:szCs w:val="26"/>
        </w:rPr>
        <w:t>услуги мелкорозничной торговли продуктами питания с организацией потребления на месте; </w:t>
      </w:r>
    </w:p>
    <w:p w:rsidR="004B265D" w:rsidRPr="004B6B10" w:rsidRDefault="004B265D" w:rsidP="004B6B10">
      <w:pPr>
        <w:ind w:firstLine="709"/>
        <w:jc w:val="both"/>
        <w:rPr>
          <w:sz w:val="26"/>
          <w:szCs w:val="26"/>
        </w:rPr>
      </w:pPr>
      <w:r w:rsidRPr="004B6B10">
        <w:rPr>
          <w:sz w:val="26"/>
          <w:szCs w:val="26"/>
        </w:rPr>
        <w:t>услуги разносной (передвижной) торговли; </w:t>
      </w:r>
    </w:p>
    <w:p w:rsidR="004B265D" w:rsidRPr="004B6B10" w:rsidRDefault="004B265D" w:rsidP="004B6B10">
      <w:pPr>
        <w:ind w:firstLine="709"/>
        <w:jc w:val="both"/>
        <w:rPr>
          <w:sz w:val="26"/>
          <w:szCs w:val="26"/>
        </w:rPr>
      </w:pPr>
      <w:r w:rsidRPr="004B6B10">
        <w:rPr>
          <w:sz w:val="26"/>
          <w:szCs w:val="26"/>
        </w:rPr>
        <w:t>услуги по реализации сопутствующих товаров, в том числе сувенирной продукции, средств гигиены, парфюмерно-косметических и других товаров; </w:t>
      </w:r>
    </w:p>
    <w:p w:rsidR="004B265D" w:rsidRPr="004B6B10" w:rsidRDefault="004B265D" w:rsidP="004B6B10">
      <w:pPr>
        <w:ind w:firstLine="709"/>
        <w:jc w:val="both"/>
        <w:rPr>
          <w:sz w:val="26"/>
          <w:szCs w:val="26"/>
        </w:rPr>
      </w:pPr>
      <w:r w:rsidRPr="004B6B10">
        <w:rPr>
          <w:sz w:val="26"/>
          <w:szCs w:val="26"/>
        </w:rPr>
        <w:t>предоставление организованной стоянки (парковки) для автомобилей туристов; </w:t>
      </w:r>
    </w:p>
    <w:p w:rsidR="004B265D" w:rsidRPr="004B6B10" w:rsidRDefault="004B265D" w:rsidP="004B6B10">
      <w:pPr>
        <w:ind w:firstLine="709"/>
        <w:jc w:val="both"/>
        <w:rPr>
          <w:sz w:val="26"/>
          <w:szCs w:val="26"/>
        </w:rPr>
      </w:pPr>
      <w:r w:rsidRPr="004B6B10">
        <w:rPr>
          <w:sz w:val="26"/>
          <w:szCs w:val="26"/>
        </w:rPr>
        <w:t>оказание услуг связи; </w:t>
      </w:r>
    </w:p>
    <w:p w:rsidR="004B265D" w:rsidRPr="004B6B10" w:rsidRDefault="004B265D" w:rsidP="004B6B10">
      <w:pPr>
        <w:ind w:firstLine="709"/>
        <w:jc w:val="both"/>
        <w:rPr>
          <w:sz w:val="26"/>
          <w:szCs w:val="26"/>
        </w:rPr>
      </w:pPr>
      <w:r w:rsidRPr="004B6B10">
        <w:rPr>
          <w:sz w:val="26"/>
          <w:szCs w:val="26"/>
        </w:rPr>
        <w:t>организация оказания бытовых услуг и др.</w:t>
      </w:r>
    </w:p>
    <w:p w:rsidR="004B265D" w:rsidRPr="004B6B10" w:rsidRDefault="004B265D" w:rsidP="004B6B10">
      <w:pPr>
        <w:ind w:firstLine="709"/>
        <w:jc w:val="both"/>
        <w:rPr>
          <w:sz w:val="26"/>
          <w:szCs w:val="26"/>
        </w:rPr>
      </w:pPr>
      <w:r w:rsidRPr="004B6B10">
        <w:rPr>
          <w:sz w:val="26"/>
          <w:szCs w:val="26"/>
        </w:rPr>
        <w:t>5.</w:t>
      </w:r>
      <w:r w:rsidR="009F5FAA" w:rsidRPr="004B6B10">
        <w:rPr>
          <w:sz w:val="26"/>
          <w:szCs w:val="26"/>
        </w:rPr>
        <w:t>13.19.</w:t>
      </w:r>
      <w:r w:rsidRPr="004B6B10">
        <w:rPr>
          <w:sz w:val="26"/>
          <w:szCs w:val="26"/>
        </w:rPr>
        <w:t xml:space="preserve"> На пляжах рекомендуется оборудовать площадки для игры в пляжный волейбол, бадминтон, кегли и другие виды спорта.</w:t>
      </w:r>
    </w:p>
    <w:p w:rsidR="004B265D" w:rsidRPr="004B6B10" w:rsidRDefault="004B265D" w:rsidP="004B6B10">
      <w:pPr>
        <w:ind w:firstLine="709"/>
        <w:jc w:val="both"/>
        <w:rPr>
          <w:sz w:val="26"/>
          <w:szCs w:val="26"/>
        </w:rPr>
      </w:pPr>
      <w:r w:rsidRPr="004B6B10">
        <w:rPr>
          <w:sz w:val="26"/>
          <w:szCs w:val="26"/>
        </w:rPr>
        <w:t>За территорией пляжа могут быть оборудованы временные базы для водных видов спорта (для катания на катамаранах, водных лыжах, скутерах, лодках, спуска с водяных горок).</w:t>
      </w:r>
    </w:p>
    <w:p w:rsidR="004B265D" w:rsidRPr="004B6B10" w:rsidRDefault="004B265D" w:rsidP="004B6B10">
      <w:pPr>
        <w:ind w:firstLine="709"/>
        <w:jc w:val="both"/>
        <w:rPr>
          <w:sz w:val="26"/>
          <w:szCs w:val="26"/>
        </w:rPr>
      </w:pPr>
      <w:r w:rsidRPr="004B6B10">
        <w:rPr>
          <w:sz w:val="26"/>
          <w:szCs w:val="26"/>
        </w:rPr>
        <w:t>На пляжах для детей и для родителей с детьми должна быть обеспечена безопасность детей во время отдыха и купания.</w:t>
      </w:r>
    </w:p>
    <w:p w:rsidR="004B265D" w:rsidRPr="004B6B10" w:rsidRDefault="004B265D" w:rsidP="004B6B10">
      <w:pPr>
        <w:ind w:firstLine="709"/>
        <w:jc w:val="both"/>
        <w:rPr>
          <w:sz w:val="26"/>
          <w:szCs w:val="26"/>
        </w:rPr>
      </w:pPr>
      <w:r w:rsidRPr="004B6B10">
        <w:rPr>
          <w:sz w:val="26"/>
          <w:szCs w:val="26"/>
        </w:rPr>
        <w:t>Перечень основных и дополнительных услуг, оказываемых на пляже, определяется исполнителем услуг и может быть расширен с учетом специализации и местонахождения пляжа, специфики обслуживаемого контингента и совместимости услуг.</w:t>
      </w:r>
    </w:p>
    <w:p w:rsidR="009F5FAA" w:rsidRPr="004B6B10" w:rsidRDefault="009F5FAA" w:rsidP="004B6B10">
      <w:pPr>
        <w:ind w:firstLine="709"/>
        <w:jc w:val="both"/>
        <w:rPr>
          <w:sz w:val="26"/>
          <w:szCs w:val="26"/>
        </w:rPr>
      </w:pPr>
      <w:r w:rsidRPr="004B6B10">
        <w:rPr>
          <w:sz w:val="26"/>
          <w:szCs w:val="26"/>
        </w:rPr>
        <w:t>5.13.20. К персоналу пляжей относят следующие категории: спасатели, медицинские работники, тренеры и инструкторы по спорту, персонал предприятий питания и торговли, охранники и технический персонал (уборщики).</w:t>
      </w:r>
    </w:p>
    <w:p w:rsidR="009F5FAA" w:rsidRPr="004B6B10" w:rsidRDefault="009F5FAA" w:rsidP="004B6B10">
      <w:pPr>
        <w:ind w:firstLine="709"/>
        <w:jc w:val="both"/>
        <w:rPr>
          <w:sz w:val="26"/>
          <w:szCs w:val="26"/>
        </w:rPr>
      </w:pPr>
      <w:r w:rsidRPr="004B6B10">
        <w:rPr>
          <w:sz w:val="26"/>
          <w:szCs w:val="26"/>
        </w:rPr>
        <w:lastRenderedPageBreak/>
        <w:t>Персонал различных служб пляжей и организаций (предприятий, находящихся на территории пляжа) должен иметь специальную подготовку и практические навыки в соответствии с профилем выполняемой работы.</w:t>
      </w:r>
    </w:p>
    <w:p w:rsidR="009F5FAA" w:rsidRPr="004B6B10" w:rsidRDefault="009F5FAA" w:rsidP="004B6B10">
      <w:pPr>
        <w:ind w:firstLine="709"/>
        <w:jc w:val="both"/>
        <w:rPr>
          <w:sz w:val="26"/>
          <w:szCs w:val="26"/>
        </w:rPr>
      </w:pPr>
      <w:r w:rsidRPr="004B6B10">
        <w:rPr>
          <w:sz w:val="26"/>
          <w:szCs w:val="26"/>
        </w:rPr>
        <w:t>5.13.21. Исполнители услуг пляжей обязаны соблюдать санитарно-гигиенические, противопожарные и противоэпидемиологические нормы.</w:t>
      </w:r>
    </w:p>
    <w:p w:rsidR="009F5FAA" w:rsidRPr="004B6B10" w:rsidRDefault="009F5FAA" w:rsidP="004B6B10">
      <w:pPr>
        <w:ind w:firstLine="709"/>
        <w:jc w:val="both"/>
        <w:rPr>
          <w:sz w:val="26"/>
          <w:szCs w:val="26"/>
        </w:rPr>
      </w:pPr>
      <w:r w:rsidRPr="004B6B10">
        <w:rPr>
          <w:sz w:val="26"/>
          <w:szCs w:val="26"/>
        </w:rPr>
        <w:t>5.13.22. Спасатели должны иметь соответствующую подготовку и квалификацию и уметь оказывать первую медицинскую помощь. Не разрешается совмещать работу спасателя с иными видами деятельности в рабочее время. Спасатели должны быть легко узнаваемы, обеспечены яркой формой, снабжены соответствующим спасательным оборудованием. Спасатели должны патрулировать закрепленные за ними территории пляжа.</w:t>
      </w:r>
    </w:p>
    <w:p w:rsidR="009F5FAA" w:rsidRPr="004B6B10" w:rsidRDefault="009F5FAA" w:rsidP="004B6B10">
      <w:pPr>
        <w:ind w:firstLine="709"/>
        <w:jc w:val="both"/>
        <w:rPr>
          <w:sz w:val="26"/>
          <w:szCs w:val="26"/>
        </w:rPr>
      </w:pPr>
      <w:r w:rsidRPr="004B6B10">
        <w:rPr>
          <w:sz w:val="26"/>
          <w:szCs w:val="26"/>
        </w:rPr>
        <w:t>5.13.23. Технический персонал пляжа ежедневно после его закрытия должен производить основную уборку берега, раздевалок, туалетов, зеленой зоны, мойку тары и дезинфекцию туалетов. В течение дня необходимо производить патрульную уборку территории пляжа.</w:t>
      </w:r>
    </w:p>
    <w:p w:rsidR="009F5FAA" w:rsidRPr="004B6B10" w:rsidRDefault="009F5FAA" w:rsidP="004B6B10">
      <w:pPr>
        <w:ind w:firstLine="709"/>
        <w:jc w:val="both"/>
        <w:rPr>
          <w:sz w:val="26"/>
          <w:szCs w:val="26"/>
        </w:rPr>
      </w:pPr>
      <w:r w:rsidRPr="004B6B10">
        <w:rPr>
          <w:sz w:val="26"/>
          <w:szCs w:val="26"/>
        </w:rPr>
        <w:t>5.13.24. Персонал пляжей всех служб должен быть подготовлен к действиям в чрезвычайных обстоятельствах и уметь оказывать первую помощь.</w:t>
      </w:r>
    </w:p>
    <w:p w:rsidR="00861249" w:rsidRPr="004B6B10" w:rsidRDefault="009F5FAA" w:rsidP="004B6B10">
      <w:pPr>
        <w:ind w:firstLine="709"/>
        <w:jc w:val="both"/>
        <w:rPr>
          <w:sz w:val="26"/>
          <w:szCs w:val="26"/>
        </w:rPr>
      </w:pPr>
      <w:r w:rsidRPr="004B6B10">
        <w:rPr>
          <w:sz w:val="26"/>
          <w:szCs w:val="26"/>
        </w:rPr>
        <w:t>5.13.25.</w:t>
      </w:r>
      <w:r w:rsidR="00861249" w:rsidRPr="004B6B10">
        <w:rPr>
          <w:sz w:val="26"/>
          <w:szCs w:val="26"/>
        </w:rPr>
        <w:t>Услуги пляжей должны обеспечивать безопасные условия для жизни и здоровья туристов с соблюдением правил и требований, установленных нормативными правовыми актами Российской Федерации.</w:t>
      </w:r>
    </w:p>
    <w:p w:rsidR="00861249" w:rsidRPr="004B6B10" w:rsidRDefault="00861249" w:rsidP="004B6B10">
      <w:pPr>
        <w:ind w:firstLine="709"/>
        <w:jc w:val="both"/>
        <w:rPr>
          <w:sz w:val="26"/>
          <w:szCs w:val="26"/>
        </w:rPr>
      </w:pPr>
      <w:r w:rsidRPr="004B6B10">
        <w:rPr>
          <w:sz w:val="26"/>
          <w:szCs w:val="26"/>
        </w:rPr>
        <w:t>5.13.26.Качество воды акватории, питьевой воды и береговой зоны (почвы) должно соответствовать требованиям, установленным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861249" w:rsidRPr="004B6B10" w:rsidRDefault="00861249" w:rsidP="004B6B10">
      <w:pPr>
        <w:ind w:firstLine="709"/>
        <w:jc w:val="both"/>
        <w:rPr>
          <w:sz w:val="26"/>
          <w:szCs w:val="26"/>
        </w:rPr>
      </w:pPr>
      <w:r w:rsidRPr="004B6B10">
        <w:rPr>
          <w:sz w:val="26"/>
          <w:szCs w:val="26"/>
        </w:rPr>
        <w:t>Вода акватории не должна содержать посторонние примеси и плавающие предметы, не характерные для акватории.</w:t>
      </w:r>
    </w:p>
    <w:p w:rsidR="00861249" w:rsidRPr="004B6B10" w:rsidRDefault="00861249" w:rsidP="004B6B10">
      <w:pPr>
        <w:ind w:firstLine="709"/>
        <w:jc w:val="both"/>
        <w:rPr>
          <w:sz w:val="26"/>
          <w:szCs w:val="26"/>
        </w:rPr>
      </w:pPr>
      <w:r w:rsidRPr="004B6B10">
        <w:rPr>
          <w:sz w:val="26"/>
          <w:szCs w:val="26"/>
        </w:rPr>
        <w:t>Качество почвы пляжа и воды акватории пляжа должно контролироваться органами Роспотребнадзора. </w:t>
      </w:r>
    </w:p>
    <w:p w:rsidR="00861249" w:rsidRPr="004B6B10" w:rsidRDefault="00861249" w:rsidP="004B6B10">
      <w:pPr>
        <w:ind w:firstLine="709"/>
        <w:jc w:val="both"/>
        <w:rPr>
          <w:sz w:val="26"/>
          <w:szCs w:val="26"/>
        </w:rPr>
      </w:pPr>
      <w:r w:rsidRPr="004B6B10">
        <w:rPr>
          <w:sz w:val="26"/>
          <w:szCs w:val="26"/>
        </w:rPr>
        <w:t>5.13.27. В чрезвычайных и опасных для купания ситуациях (шторм, буря, ураганный ветер и т.п.) на пляже должна быть вывешена информация о запрете купания посредством размещения специальных графических знаков или цветных флагов. </w:t>
      </w:r>
    </w:p>
    <w:p w:rsidR="00861249" w:rsidRPr="004B6B10" w:rsidRDefault="00861249" w:rsidP="004B6B10">
      <w:pPr>
        <w:ind w:firstLine="709"/>
        <w:jc w:val="both"/>
        <w:rPr>
          <w:sz w:val="26"/>
          <w:szCs w:val="26"/>
        </w:rPr>
      </w:pPr>
      <w:r w:rsidRPr="004B6B10">
        <w:rPr>
          <w:sz w:val="26"/>
          <w:szCs w:val="26"/>
        </w:rPr>
        <w:t>Рекомендованы следующие цвета флагов: </w:t>
      </w:r>
    </w:p>
    <w:p w:rsidR="00861249" w:rsidRPr="004B6B10" w:rsidRDefault="00861249" w:rsidP="004B6B10">
      <w:pPr>
        <w:ind w:firstLine="709"/>
        <w:jc w:val="both"/>
        <w:rPr>
          <w:sz w:val="26"/>
          <w:szCs w:val="26"/>
        </w:rPr>
      </w:pPr>
      <w:r w:rsidRPr="004B6B10">
        <w:rPr>
          <w:sz w:val="26"/>
          <w:szCs w:val="26"/>
        </w:rPr>
        <w:t>красный цвет – купание запрещено; </w:t>
      </w:r>
    </w:p>
    <w:p w:rsidR="00861249" w:rsidRPr="004B6B10" w:rsidRDefault="00861249" w:rsidP="004B6B10">
      <w:pPr>
        <w:ind w:firstLine="709"/>
        <w:jc w:val="both"/>
        <w:rPr>
          <w:sz w:val="26"/>
          <w:szCs w:val="26"/>
        </w:rPr>
      </w:pPr>
      <w:r w:rsidRPr="004B6B10">
        <w:rPr>
          <w:sz w:val="26"/>
          <w:szCs w:val="26"/>
        </w:rPr>
        <w:t>красно-желтый цвет – плавание осуществляется только на территории, патрулируемой спасательной службой; </w:t>
      </w:r>
    </w:p>
    <w:p w:rsidR="00861249" w:rsidRPr="004B6B10" w:rsidRDefault="00861249" w:rsidP="004B6B10">
      <w:pPr>
        <w:ind w:firstLine="709"/>
        <w:jc w:val="both"/>
        <w:rPr>
          <w:sz w:val="26"/>
          <w:szCs w:val="26"/>
        </w:rPr>
      </w:pPr>
      <w:r w:rsidRPr="004B6B10">
        <w:rPr>
          <w:sz w:val="26"/>
          <w:szCs w:val="26"/>
        </w:rPr>
        <w:t>В случае разлива нефти, аномальных погодных или других экстремальных факторов, которые могут иметь серьезное побочное влияние на качество воды для купания, исполнитель услуг пляжа обязан вывесить данную информацию на информационном табло и указать, что купание не рекомендуется в связи с возможностью загрязнения воды.</w:t>
      </w:r>
    </w:p>
    <w:p w:rsidR="00861249" w:rsidRPr="004B6B10" w:rsidRDefault="00861249" w:rsidP="004B6B10">
      <w:pPr>
        <w:ind w:firstLine="709"/>
        <w:jc w:val="both"/>
        <w:rPr>
          <w:sz w:val="26"/>
          <w:szCs w:val="26"/>
        </w:rPr>
      </w:pPr>
      <w:r w:rsidRPr="004B6B10">
        <w:rPr>
          <w:sz w:val="26"/>
          <w:szCs w:val="26"/>
        </w:rPr>
        <w:t>Пляжная зона должна быть защищена от попадания на нее промышленных, сточных вод и вод из канализационных систем.</w:t>
      </w:r>
    </w:p>
    <w:p w:rsidR="00861249" w:rsidRPr="004B6B10" w:rsidRDefault="00E80433" w:rsidP="004B6B10">
      <w:pPr>
        <w:ind w:firstLine="709"/>
        <w:jc w:val="both"/>
        <w:rPr>
          <w:sz w:val="26"/>
          <w:szCs w:val="26"/>
        </w:rPr>
      </w:pPr>
      <w:r w:rsidRPr="004B6B10">
        <w:rPr>
          <w:sz w:val="26"/>
          <w:szCs w:val="26"/>
        </w:rPr>
        <w:t>5.13.28.</w:t>
      </w:r>
      <w:r w:rsidR="00861249" w:rsidRPr="004B6B10">
        <w:rPr>
          <w:sz w:val="26"/>
          <w:szCs w:val="26"/>
        </w:rPr>
        <w:t xml:space="preserve"> В целях обеспечения безопасности потребителей услуг пляжей необходимо осуществлять контроль за:</w:t>
      </w:r>
    </w:p>
    <w:p w:rsidR="00861249" w:rsidRPr="004B6B10" w:rsidRDefault="00861249" w:rsidP="004B6B10">
      <w:pPr>
        <w:ind w:firstLine="709"/>
        <w:jc w:val="both"/>
        <w:rPr>
          <w:sz w:val="26"/>
          <w:szCs w:val="26"/>
        </w:rPr>
      </w:pPr>
      <w:r w:rsidRPr="004B6B10">
        <w:rPr>
          <w:sz w:val="26"/>
          <w:szCs w:val="26"/>
        </w:rPr>
        <w:lastRenderedPageBreak/>
        <w:t>соответствием площади береговой зоны пляжа количеству потребителей; </w:t>
      </w:r>
    </w:p>
    <w:p w:rsidR="00861249" w:rsidRPr="004B6B10" w:rsidRDefault="00861249" w:rsidP="004B6B10">
      <w:pPr>
        <w:ind w:firstLine="709"/>
        <w:jc w:val="both"/>
        <w:rPr>
          <w:sz w:val="26"/>
          <w:szCs w:val="26"/>
        </w:rPr>
      </w:pPr>
      <w:r w:rsidRPr="004B6B10">
        <w:rPr>
          <w:sz w:val="26"/>
          <w:szCs w:val="26"/>
        </w:rPr>
        <w:t>состоянием воды в акватории и питьевой воды; </w:t>
      </w:r>
    </w:p>
    <w:p w:rsidR="00861249" w:rsidRPr="004B6B10" w:rsidRDefault="00861249" w:rsidP="004B6B10">
      <w:pPr>
        <w:ind w:firstLine="709"/>
        <w:jc w:val="both"/>
        <w:rPr>
          <w:sz w:val="26"/>
          <w:szCs w:val="26"/>
        </w:rPr>
      </w:pPr>
      <w:r w:rsidRPr="004B6B10">
        <w:rPr>
          <w:sz w:val="26"/>
          <w:szCs w:val="26"/>
        </w:rPr>
        <w:t>наличием необходимого противопожарного оборудования и инвентаря; </w:t>
      </w:r>
    </w:p>
    <w:p w:rsidR="00861249" w:rsidRPr="004B6B10" w:rsidRDefault="00861249" w:rsidP="004B6B10">
      <w:pPr>
        <w:ind w:firstLine="709"/>
        <w:jc w:val="both"/>
        <w:rPr>
          <w:sz w:val="26"/>
          <w:szCs w:val="26"/>
        </w:rPr>
      </w:pPr>
      <w:r w:rsidRPr="004B6B10">
        <w:rPr>
          <w:sz w:val="26"/>
          <w:szCs w:val="26"/>
        </w:rPr>
        <w:t>наличием и состоянием спасательного оборудования и инвентаря; </w:t>
      </w:r>
    </w:p>
    <w:p w:rsidR="00861249" w:rsidRPr="004B6B10" w:rsidRDefault="00861249" w:rsidP="004B6B10">
      <w:pPr>
        <w:ind w:firstLine="709"/>
        <w:jc w:val="both"/>
        <w:rPr>
          <w:sz w:val="26"/>
          <w:szCs w:val="26"/>
        </w:rPr>
      </w:pPr>
      <w:r w:rsidRPr="004B6B10">
        <w:rPr>
          <w:sz w:val="26"/>
          <w:szCs w:val="26"/>
        </w:rPr>
        <w:t>содержанием территории, мест общего пользования, удалением отходов с территории пляжа; </w:t>
      </w:r>
    </w:p>
    <w:p w:rsidR="00861249" w:rsidRPr="004B6B10" w:rsidRDefault="00861249" w:rsidP="004B6B10">
      <w:pPr>
        <w:ind w:firstLine="709"/>
        <w:jc w:val="both"/>
        <w:rPr>
          <w:sz w:val="26"/>
          <w:szCs w:val="26"/>
        </w:rPr>
      </w:pPr>
      <w:r w:rsidRPr="004B6B10">
        <w:rPr>
          <w:sz w:val="26"/>
          <w:szCs w:val="26"/>
        </w:rPr>
        <w:t>техническим состоянием мостков, вышек и других сооружений, используемых для схода и прыжков в воду; </w:t>
      </w:r>
    </w:p>
    <w:p w:rsidR="00861249" w:rsidRPr="004B6B10" w:rsidRDefault="00861249" w:rsidP="004B6B10">
      <w:pPr>
        <w:ind w:firstLine="709"/>
        <w:jc w:val="both"/>
        <w:rPr>
          <w:sz w:val="26"/>
          <w:szCs w:val="26"/>
        </w:rPr>
      </w:pPr>
      <w:r w:rsidRPr="004B6B10">
        <w:rPr>
          <w:sz w:val="26"/>
          <w:szCs w:val="26"/>
        </w:rPr>
        <w:t>соответствием установленным требованиям обозначения границы заплыва в местах купания.</w:t>
      </w:r>
    </w:p>
    <w:p w:rsidR="00861249" w:rsidRPr="004B6B10" w:rsidRDefault="00E80433" w:rsidP="004B6B10">
      <w:pPr>
        <w:ind w:firstLine="709"/>
        <w:jc w:val="both"/>
        <w:rPr>
          <w:sz w:val="26"/>
          <w:szCs w:val="26"/>
        </w:rPr>
      </w:pPr>
      <w:r w:rsidRPr="004B6B10">
        <w:rPr>
          <w:sz w:val="26"/>
          <w:szCs w:val="26"/>
        </w:rPr>
        <w:t>5.13.29.</w:t>
      </w:r>
      <w:r w:rsidR="00861249" w:rsidRPr="004B6B10">
        <w:rPr>
          <w:sz w:val="26"/>
          <w:szCs w:val="26"/>
        </w:rPr>
        <w:t xml:space="preserve"> Ежегодно на пляже владельцем пляжа должно быть обеспечено проведение:</w:t>
      </w:r>
    </w:p>
    <w:p w:rsidR="00861249" w:rsidRPr="004B6B10" w:rsidRDefault="00861249" w:rsidP="004B6B10">
      <w:pPr>
        <w:ind w:firstLine="709"/>
        <w:jc w:val="both"/>
        <w:rPr>
          <w:sz w:val="26"/>
          <w:szCs w:val="26"/>
        </w:rPr>
      </w:pPr>
      <w:r w:rsidRPr="004B6B10">
        <w:rPr>
          <w:sz w:val="26"/>
          <w:szCs w:val="26"/>
        </w:rPr>
        <w:t>подготовки и осмотра пляжа;</w:t>
      </w:r>
    </w:p>
    <w:p w:rsidR="00861249" w:rsidRPr="004B6B10" w:rsidRDefault="00861249" w:rsidP="004B6B10">
      <w:pPr>
        <w:ind w:firstLine="709"/>
        <w:jc w:val="both"/>
        <w:rPr>
          <w:sz w:val="26"/>
          <w:szCs w:val="26"/>
        </w:rPr>
      </w:pPr>
      <w:r w:rsidRPr="004B6B10">
        <w:rPr>
          <w:sz w:val="26"/>
          <w:szCs w:val="26"/>
        </w:rPr>
        <w:t>водолазного обследования и очистки дна участка акватории водного объекта, отведенного для купания, на глубинах до двух метров в границах зоны купания от водных растений, коряг, стекла, камней и предметов, создающих угрозу жизни и здоровью посетителей пляжа;</w:t>
      </w:r>
    </w:p>
    <w:p w:rsidR="00861249" w:rsidRPr="004B6B10" w:rsidRDefault="00861249" w:rsidP="004B6B10">
      <w:pPr>
        <w:ind w:firstLine="709"/>
        <w:jc w:val="both"/>
        <w:rPr>
          <w:sz w:val="26"/>
          <w:szCs w:val="26"/>
        </w:rPr>
      </w:pPr>
      <w:r w:rsidRPr="004B6B10">
        <w:rPr>
          <w:sz w:val="26"/>
          <w:szCs w:val="26"/>
        </w:rPr>
        <w:t>дератизационных и дезинсекционных мероприятий в соответствии с требованиями СанПиН 3.3686-21 «Санитарно-эпидемиологические требования по профилактике инфекционных болезней».</w:t>
      </w:r>
    </w:p>
    <w:p w:rsidR="00861249" w:rsidRPr="004B6B10" w:rsidRDefault="00E80433" w:rsidP="004B6B10">
      <w:pPr>
        <w:ind w:firstLine="709"/>
        <w:jc w:val="both"/>
        <w:rPr>
          <w:sz w:val="26"/>
          <w:szCs w:val="26"/>
        </w:rPr>
      </w:pPr>
      <w:r w:rsidRPr="004B6B10">
        <w:rPr>
          <w:sz w:val="26"/>
          <w:szCs w:val="26"/>
        </w:rPr>
        <w:t>5.13.30.</w:t>
      </w:r>
      <w:r w:rsidR="00861249" w:rsidRPr="004B6B10">
        <w:rPr>
          <w:sz w:val="26"/>
          <w:szCs w:val="26"/>
        </w:rPr>
        <w:t xml:space="preserve">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осуществляется на основании договора водопользования, заключаемого без проведения аукциона.</w:t>
      </w:r>
      <w:r w:rsidR="00D35C68" w:rsidRPr="004B6B10">
        <w:rPr>
          <w:sz w:val="26"/>
          <w:szCs w:val="26"/>
        </w:rPr>
        <w:t>»</w:t>
      </w:r>
    </w:p>
    <w:p w:rsidR="006F3AB8" w:rsidRPr="004B6B10" w:rsidRDefault="006F3AB8" w:rsidP="004B6B10">
      <w:pPr>
        <w:ind w:right="6" w:firstLine="709"/>
        <w:jc w:val="both"/>
        <w:rPr>
          <w:sz w:val="26"/>
          <w:szCs w:val="26"/>
        </w:rPr>
      </w:pPr>
      <w:r w:rsidRPr="004B6B10">
        <w:rPr>
          <w:sz w:val="26"/>
          <w:szCs w:val="26"/>
        </w:rPr>
        <w:t xml:space="preserve">1.7. </w:t>
      </w:r>
      <w:r w:rsidR="00C5036A" w:rsidRPr="004B6B10">
        <w:rPr>
          <w:sz w:val="26"/>
          <w:szCs w:val="26"/>
        </w:rPr>
        <w:t>Наименование р</w:t>
      </w:r>
      <w:r w:rsidRPr="004B6B10">
        <w:rPr>
          <w:sz w:val="26"/>
          <w:szCs w:val="26"/>
        </w:rPr>
        <w:t>аздел</w:t>
      </w:r>
      <w:r w:rsidR="00C5036A" w:rsidRPr="004B6B10">
        <w:rPr>
          <w:sz w:val="26"/>
          <w:szCs w:val="26"/>
        </w:rPr>
        <w:t>а</w:t>
      </w:r>
      <w:r w:rsidRPr="004B6B10">
        <w:rPr>
          <w:sz w:val="26"/>
          <w:szCs w:val="26"/>
        </w:rPr>
        <w:t xml:space="preserve"> 6 изложить в следующей редакции:</w:t>
      </w:r>
    </w:p>
    <w:p w:rsidR="006F3AB8" w:rsidRPr="004B6B10" w:rsidRDefault="006F3AB8" w:rsidP="004B6B10">
      <w:pPr>
        <w:ind w:right="6" w:firstLine="709"/>
        <w:jc w:val="both"/>
        <w:rPr>
          <w:sz w:val="26"/>
          <w:szCs w:val="26"/>
        </w:rPr>
      </w:pPr>
      <w:r w:rsidRPr="004B6B10">
        <w:rPr>
          <w:sz w:val="26"/>
          <w:szCs w:val="26"/>
        </w:rPr>
        <w:t xml:space="preserve">«6. Площадки для выгула домашних животных» </w:t>
      </w:r>
    </w:p>
    <w:p w:rsidR="00C5036A" w:rsidRPr="004B6B10" w:rsidRDefault="00C5036A" w:rsidP="004B6B10">
      <w:pPr>
        <w:ind w:right="6" w:firstLine="709"/>
        <w:jc w:val="both"/>
        <w:rPr>
          <w:sz w:val="26"/>
          <w:szCs w:val="26"/>
        </w:rPr>
      </w:pPr>
    </w:p>
    <w:p w:rsidR="006F3AB8" w:rsidRPr="004B6B10" w:rsidRDefault="00C5036A" w:rsidP="004B6B10">
      <w:pPr>
        <w:ind w:right="6" w:firstLine="709"/>
        <w:jc w:val="both"/>
        <w:rPr>
          <w:sz w:val="26"/>
          <w:szCs w:val="26"/>
        </w:rPr>
      </w:pPr>
      <w:r w:rsidRPr="004B6B10">
        <w:rPr>
          <w:sz w:val="26"/>
          <w:szCs w:val="26"/>
        </w:rPr>
        <w:t xml:space="preserve">1.8. </w:t>
      </w:r>
      <w:r w:rsidR="008D3AEB" w:rsidRPr="004B6B10">
        <w:rPr>
          <w:sz w:val="26"/>
          <w:szCs w:val="26"/>
        </w:rPr>
        <w:t>Пункт 6.1</w:t>
      </w:r>
      <w:r w:rsidR="006F3AB8" w:rsidRPr="004B6B10">
        <w:rPr>
          <w:sz w:val="26"/>
          <w:szCs w:val="26"/>
        </w:rPr>
        <w:t xml:space="preserve"> дополнить п</w:t>
      </w:r>
      <w:r w:rsidR="008D3AEB" w:rsidRPr="004B6B10">
        <w:rPr>
          <w:sz w:val="26"/>
          <w:szCs w:val="26"/>
        </w:rPr>
        <w:t>одпунктами</w:t>
      </w:r>
      <w:r w:rsidR="006F3AB8" w:rsidRPr="004B6B10">
        <w:rPr>
          <w:sz w:val="26"/>
          <w:szCs w:val="26"/>
        </w:rPr>
        <w:t xml:space="preserve"> 6.1.1</w:t>
      </w:r>
      <w:r w:rsidR="008D3AEB" w:rsidRPr="004B6B10">
        <w:rPr>
          <w:sz w:val="26"/>
          <w:szCs w:val="26"/>
        </w:rPr>
        <w:t xml:space="preserve"> – 6.1.2</w:t>
      </w:r>
      <w:r w:rsidR="006F3AB8" w:rsidRPr="004B6B10">
        <w:rPr>
          <w:sz w:val="26"/>
          <w:szCs w:val="26"/>
        </w:rPr>
        <w:t xml:space="preserve"> следующего содержания:</w:t>
      </w:r>
    </w:p>
    <w:p w:rsidR="00A340A3" w:rsidRPr="004B6B10" w:rsidRDefault="00A340A3" w:rsidP="004B6B10">
      <w:pPr>
        <w:ind w:right="6" w:firstLine="709"/>
        <w:jc w:val="both"/>
        <w:rPr>
          <w:sz w:val="26"/>
          <w:szCs w:val="26"/>
        </w:rPr>
      </w:pPr>
      <w:r w:rsidRPr="004B6B10">
        <w:rPr>
          <w:sz w:val="26"/>
          <w:szCs w:val="26"/>
        </w:rPr>
        <w:t>«6.1.1.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A340A3" w:rsidRPr="004B6B10" w:rsidRDefault="00A340A3" w:rsidP="004B6B10">
      <w:pPr>
        <w:ind w:right="6" w:firstLine="709"/>
        <w:jc w:val="both"/>
        <w:rPr>
          <w:sz w:val="26"/>
          <w:szCs w:val="26"/>
        </w:rPr>
      </w:pPr>
      <w:r w:rsidRPr="004B6B10">
        <w:rPr>
          <w:sz w:val="26"/>
          <w:szCs w:val="26"/>
        </w:rPr>
        <w:t>6.1.2.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w:t>
      </w:r>
      <w:r w:rsidR="001442A7" w:rsidRPr="004B6B10">
        <w:rPr>
          <w:sz w:val="26"/>
          <w:szCs w:val="26"/>
        </w:rPr>
        <w:t>нить себе травму».</w:t>
      </w:r>
    </w:p>
    <w:p w:rsidR="00E764B6" w:rsidRPr="004B6B10" w:rsidRDefault="00E764B6" w:rsidP="004B6B10">
      <w:pPr>
        <w:ind w:right="6" w:firstLine="709"/>
        <w:jc w:val="both"/>
        <w:rPr>
          <w:sz w:val="26"/>
          <w:szCs w:val="26"/>
        </w:rPr>
      </w:pPr>
    </w:p>
    <w:p w:rsidR="00A340A3" w:rsidRPr="004B6B10" w:rsidRDefault="00E764B6" w:rsidP="004B6B10">
      <w:pPr>
        <w:ind w:right="6" w:firstLine="709"/>
        <w:jc w:val="both"/>
        <w:rPr>
          <w:sz w:val="26"/>
          <w:szCs w:val="26"/>
        </w:rPr>
      </w:pPr>
      <w:r w:rsidRPr="004B6B10">
        <w:rPr>
          <w:sz w:val="26"/>
          <w:szCs w:val="26"/>
        </w:rPr>
        <w:t xml:space="preserve">1.9. Пункт 6.12 </w:t>
      </w:r>
      <w:r w:rsidR="001442A7" w:rsidRPr="004B6B10">
        <w:rPr>
          <w:sz w:val="26"/>
          <w:szCs w:val="26"/>
        </w:rPr>
        <w:t>дополнить п</w:t>
      </w:r>
      <w:r w:rsidRPr="004B6B10">
        <w:rPr>
          <w:sz w:val="26"/>
          <w:szCs w:val="26"/>
        </w:rPr>
        <w:t>одпунктом</w:t>
      </w:r>
      <w:r w:rsidR="001442A7" w:rsidRPr="004B6B10">
        <w:rPr>
          <w:sz w:val="26"/>
          <w:szCs w:val="26"/>
        </w:rPr>
        <w:t xml:space="preserve"> 6.12.5 следующего содержания:</w:t>
      </w:r>
    </w:p>
    <w:p w:rsidR="001442A7" w:rsidRPr="004B6B10" w:rsidRDefault="001442A7" w:rsidP="004B6B10">
      <w:pPr>
        <w:ind w:right="6" w:firstLine="709"/>
        <w:jc w:val="both"/>
        <w:rPr>
          <w:sz w:val="26"/>
          <w:szCs w:val="26"/>
        </w:rPr>
      </w:pPr>
      <w:r w:rsidRPr="004B6B10">
        <w:rPr>
          <w:sz w:val="26"/>
          <w:szCs w:val="26"/>
        </w:rPr>
        <w:t>«6.12.5. Площадки для дрессировки собак»</w:t>
      </w:r>
    </w:p>
    <w:p w:rsidR="001442A7" w:rsidRPr="004B6B10" w:rsidRDefault="001442A7" w:rsidP="004B6B10">
      <w:pPr>
        <w:ind w:right="6" w:firstLine="709"/>
        <w:jc w:val="both"/>
        <w:rPr>
          <w:sz w:val="26"/>
          <w:szCs w:val="26"/>
        </w:rPr>
      </w:pPr>
      <w:r w:rsidRPr="004B6B10">
        <w:rPr>
          <w:sz w:val="26"/>
          <w:szCs w:val="26"/>
        </w:rPr>
        <w:t>6.12.5.1.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1442A7" w:rsidRPr="004B6B10" w:rsidRDefault="001442A7" w:rsidP="004B6B10">
      <w:pPr>
        <w:ind w:right="6" w:firstLine="709"/>
        <w:jc w:val="both"/>
        <w:rPr>
          <w:sz w:val="26"/>
          <w:szCs w:val="26"/>
        </w:rPr>
      </w:pPr>
      <w:r w:rsidRPr="004B6B10">
        <w:rPr>
          <w:sz w:val="26"/>
          <w:szCs w:val="26"/>
        </w:rPr>
        <w:t>6.12.5.2. Рекомендуемые размеры площадок для дрессировки собак составляют не менее 50 кв. м и размещаются на удалении от жилой застройки не менее чем на 50 м.</w:t>
      </w:r>
    </w:p>
    <w:p w:rsidR="001442A7" w:rsidRPr="004B6B10" w:rsidRDefault="001442A7" w:rsidP="004B6B10">
      <w:pPr>
        <w:ind w:right="6" w:firstLine="709"/>
        <w:jc w:val="both"/>
        <w:rPr>
          <w:sz w:val="26"/>
          <w:szCs w:val="26"/>
        </w:rPr>
      </w:pPr>
      <w:r w:rsidRPr="004B6B10">
        <w:rPr>
          <w:sz w:val="26"/>
          <w:szCs w:val="26"/>
        </w:rPr>
        <w:t xml:space="preserve">6.12.5.3. Покрытие площадки для дрессировки собак рекомендуется предусматривать имеющим ровную поверхность, обеспечивающую хороший дренаж, </w:t>
      </w:r>
      <w:r w:rsidRPr="004B6B10">
        <w:rPr>
          <w:sz w:val="26"/>
          <w:szCs w:val="26"/>
        </w:rPr>
        <w:lastRenderedPageBreak/>
        <w:t>не травмирующую конечности животных (газонное, песчаное, песчано-земляное), а также удобным для регулярной уборки и обновления.</w:t>
      </w:r>
    </w:p>
    <w:p w:rsidR="001442A7" w:rsidRPr="004B6B10" w:rsidRDefault="001442A7" w:rsidP="004B6B10">
      <w:pPr>
        <w:ind w:right="6" w:firstLine="709"/>
        <w:jc w:val="both"/>
        <w:rPr>
          <w:sz w:val="26"/>
          <w:szCs w:val="26"/>
        </w:rPr>
      </w:pPr>
      <w:r w:rsidRPr="004B6B10">
        <w:rPr>
          <w:sz w:val="26"/>
          <w:szCs w:val="26"/>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1442A7" w:rsidRPr="004B6B10" w:rsidRDefault="001442A7" w:rsidP="004B6B10">
      <w:pPr>
        <w:ind w:right="6" w:firstLine="709"/>
        <w:jc w:val="both"/>
        <w:rPr>
          <w:sz w:val="26"/>
          <w:szCs w:val="26"/>
        </w:rPr>
      </w:pPr>
      <w:r w:rsidRPr="004B6B10">
        <w:rPr>
          <w:sz w:val="26"/>
          <w:szCs w:val="26"/>
        </w:rPr>
        <w:t>6.12.5.4. Площадки для дрессировки собак рекомендуется ограждать забором (металлической сеткой)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дрессировки собак или причинить себе травму.</w:t>
      </w:r>
    </w:p>
    <w:p w:rsidR="001442A7" w:rsidRPr="004B6B10" w:rsidRDefault="001442A7" w:rsidP="004B6B10">
      <w:pPr>
        <w:ind w:right="6" w:firstLine="709"/>
        <w:jc w:val="both"/>
        <w:rPr>
          <w:sz w:val="26"/>
          <w:szCs w:val="26"/>
        </w:rPr>
      </w:pPr>
      <w:r w:rsidRPr="004B6B10">
        <w:rPr>
          <w:sz w:val="26"/>
          <w:szCs w:val="26"/>
        </w:rPr>
        <w:t>6.12.5.5. Территория площадки и прилегающая территория ежедневно очищаются от мусора и посторонних предметов. </w:t>
      </w:r>
    </w:p>
    <w:p w:rsidR="001442A7" w:rsidRPr="004B6B10" w:rsidRDefault="001442A7" w:rsidP="004B6B10">
      <w:pPr>
        <w:ind w:right="6" w:firstLine="709"/>
        <w:jc w:val="both"/>
        <w:rPr>
          <w:sz w:val="26"/>
          <w:szCs w:val="26"/>
        </w:rPr>
      </w:pPr>
      <w:r w:rsidRPr="004B6B10">
        <w:rPr>
          <w:sz w:val="26"/>
          <w:szCs w:val="26"/>
        </w:rPr>
        <w:t>6.12.5.6. Элементы благоустройства площадок для дрессировки собак должны содержаться в технически исправном состоянии</w:t>
      </w:r>
      <w:r w:rsidR="00E764B6" w:rsidRPr="004B6B10">
        <w:rPr>
          <w:sz w:val="26"/>
          <w:szCs w:val="26"/>
        </w:rPr>
        <w:t xml:space="preserve"> и быть очищены от загрязнений.»</w:t>
      </w:r>
    </w:p>
    <w:p w:rsidR="00E764B6" w:rsidRPr="004B6B10" w:rsidRDefault="00E764B6" w:rsidP="004B6B10">
      <w:pPr>
        <w:ind w:right="6" w:firstLine="709"/>
        <w:jc w:val="both"/>
        <w:rPr>
          <w:sz w:val="26"/>
          <w:szCs w:val="26"/>
        </w:rPr>
      </w:pPr>
    </w:p>
    <w:p w:rsidR="001442A7" w:rsidRPr="004B6B10" w:rsidRDefault="00941AC0" w:rsidP="004B6B10">
      <w:pPr>
        <w:ind w:right="6" w:firstLine="709"/>
        <w:jc w:val="both"/>
        <w:rPr>
          <w:sz w:val="26"/>
          <w:szCs w:val="26"/>
        </w:rPr>
      </w:pPr>
      <w:r w:rsidRPr="004B6B10">
        <w:rPr>
          <w:sz w:val="26"/>
          <w:szCs w:val="26"/>
        </w:rPr>
        <w:t>1.</w:t>
      </w:r>
      <w:r w:rsidR="00E764B6" w:rsidRPr="004B6B10">
        <w:rPr>
          <w:sz w:val="26"/>
          <w:szCs w:val="26"/>
        </w:rPr>
        <w:t>10</w:t>
      </w:r>
      <w:r w:rsidRPr="004B6B10">
        <w:rPr>
          <w:color w:val="FF0000"/>
          <w:sz w:val="26"/>
          <w:szCs w:val="26"/>
        </w:rPr>
        <w:t xml:space="preserve">. </w:t>
      </w:r>
      <w:r w:rsidR="00E764B6" w:rsidRPr="004B6B10">
        <w:rPr>
          <w:sz w:val="26"/>
          <w:szCs w:val="26"/>
        </w:rPr>
        <w:t>Раздел 7</w:t>
      </w:r>
      <w:r w:rsidRPr="004B6B10">
        <w:rPr>
          <w:sz w:val="26"/>
          <w:szCs w:val="26"/>
        </w:rPr>
        <w:t xml:space="preserve"> изложить в следующей редакции:</w:t>
      </w:r>
    </w:p>
    <w:p w:rsidR="00941AC0" w:rsidRPr="004B6B10" w:rsidRDefault="00941AC0" w:rsidP="004B6B10">
      <w:pPr>
        <w:ind w:right="6" w:firstLine="709"/>
        <w:jc w:val="both"/>
        <w:rPr>
          <w:sz w:val="26"/>
          <w:szCs w:val="26"/>
        </w:rPr>
      </w:pPr>
      <w:r w:rsidRPr="004B6B10">
        <w:rPr>
          <w:sz w:val="26"/>
          <w:szCs w:val="26"/>
        </w:rPr>
        <w:t>«7. Площадки автостоянок, парковки</w:t>
      </w:r>
    </w:p>
    <w:p w:rsidR="00941AC0" w:rsidRPr="004B6B10" w:rsidRDefault="00941AC0" w:rsidP="004B6B10">
      <w:pPr>
        <w:ind w:right="6" w:firstLine="709"/>
        <w:jc w:val="both"/>
        <w:rPr>
          <w:sz w:val="26"/>
          <w:szCs w:val="26"/>
        </w:rPr>
      </w:pPr>
      <w:r w:rsidRPr="004B6B10">
        <w:rPr>
          <w:sz w:val="26"/>
          <w:szCs w:val="26"/>
        </w:rPr>
        <w:t>7.1. На территории населенных пунктов могут предусматриваться следующие виды автостоянок и парковок:</w:t>
      </w:r>
    </w:p>
    <w:p w:rsidR="00941AC0" w:rsidRPr="004B6B10" w:rsidRDefault="00941AC0" w:rsidP="004B6B10">
      <w:pPr>
        <w:ind w:right="6" w:firstLine="709"/>
        <w:jc w:val="both"/>
        <w:rPr>
          <w:sz w:val="26"/>
          <w:szCs w:val="26"/>
        </w:rPr>
      </w:pPr>
      <w:r w:rsidRPr="004B6B10">
        <w:rPr>
          <w:sz w:val="26"/>
          <w:szCs w:val="26"/>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иным объектам;</w:t>
      </w:r>
    </w:p>
    <w:p w:rsidR="00941AC0" w:rsidRPr="004B6B10" w:rsidRDefault="00941AC0" w:rsidP="004B6B10">
      <w:pPr>
        <w:ind w:right="6" w:firstLine="709"/>
        <w:jc w:val="both"/>
        <w:rPr>
          <w:sz w:val="26"/>
          <w:szCs w:val="26"/>
        </w:rPr>
      </w:pPr>
      <w:r w:rsidRPr="004B6B10">
        <w:rPr>
          <w:sz w:val="26"/>
          <w:szCs w:val="26"/>
        </w:rPr>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941AC0" w:rsidRPr="004B6B10" w:rsidRDefault="00941AC0" w:rsidP="004B6B10">
      <w:pPr>
        <w:ind w:right="6" w:firstLine="709"/>
        <w:jc w:val="both"/>
        <w:rPr>
          <w:sz w:val="26"/>
          <w:szCs w:val="26"/>
        </w:rPr>
      </w:pPr>
      <w:r w:rsidRPr="004B6B10">
        <w:rPr>
          <w:sz w:val="26"/>
          <w:szCs w:val="26"/>
        </w:rPr>
        <w:t>прочие автомобильные стоянки (грузовые, перехватывающие и др.) в специально выделенных и обозначенных знаками и (или) разметкой местах.</w:t>
      </w:r>
    </w:p>
    <w:p w:rsidR="00941AC0" w:rsidRPr="004B6B10" w:rsidRDefault="00941AC0" w:rsidP="004B6B10">
      <w:pPr>
        <w:ind w:right="6" w:firstLine="709"/>
        <w:jc w:val="both"/>
        <w:rPr>
          <w:sz w:val="26"/>
          <w:szCs w:val="26"/>
        </w:rPr>
      </w:pPr>
      <w:r w:rsidRPr="004B6B10">
        <w:rPr>
          <w:sz w:val="26"/>
          <w:szCs w:val="26"/>
        </w:rPr>
        <w:t>7.2.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 </w:t>
      </w:r>
    </w:p>
    <w:p w:rsidR="00941AC0" w:rsidRPr="004B6B10" w:rsidRDefault="00941AC0" w:rsidP="004B6B10">
      <w:pPr>
        <w:ind w:right="6" w:firstLine="709"/>
        <w:jc w:val="both"/>
        <w:rPr>
          <w:sz w:val="26"/>
          <w:szCs w:val="26"/>
        </w:rPr>
      </w:pPr>
      <w:r w:rsidRPr="004B6B10">
        <w:rPr>
          <w:sz w:val="26"/>
          <w:szCs w:val="26"/>
        </w:rPr>
        <w:t>На площадках автостоянок и парковок могут располагаться осветительное и информационное оборудование, иные элементы.    </w:t>
      </w:r>
    </w:p>
    <w:p w:rsidR="00941AC0" w:rsidRPr="004B6B10" w:rsidRDefault="00941AC0" w:rsidP="004B6B10">
      <w:pPr>
        <w:ind w:right="6" w:firstLine="709"/>
        <w:jc w:val="both"/>
        <w:rPr>
          <w:sz w:val="26"/>
          <w:szCs w:val="26"/>
        </w:rPr>
      </w:pPr>
      <w:r w:rsidRPr="004B6B10">
        <w:rPr>
          <w:sz w:val="26"/>
          <w:szCs w:val="26"/>
        </w:rPr>
        <w:t>Площадки для постоянного хранения автомобилей могут быть оборудованы навесами, легкими ограждениями боксов, смотровыми эстакадами.</w:t>
      </w:r>
    </w:p>
    <w:p w:rsidR="00941AC0" w:rsidRPr="004B6B10" w:rsidRDefault="00941AC0" w:rsidP="004B6B10">
      <w:pPr>
        <w:ind w:right="6" w:firstLine="709"/>
        <w:jc w:val="both"/>
        <w:rPr>
          <w:sz w:val="26"/>
          <w:szCs w:val="26"/>
        </w:rPr>
      </w:pPr>
      <w:r w:rsidRPr="004B6B10">
        <w:rPr>
          <w:sz w:val="26"/>
          <w:szCs w:val="26"/>
        </w:rPr>
        <w:t>Сопряжение покрытия площадки с проездом выполняется в одном уровне без укладки бортового камня.</w:t>
      </w:r>
    </w:p>
    <w:p w:rsidR="00941AC0" w:rsidRPr="004B6B10" w:rsidRDefault="00941AC0" w:rsidP="004B6B10">
      <w:pPr>
        <w:ind w:right="6" w:firstLine="709"/>
        <w:jc w:val="both"/>
        <w:rPr>
          <w:sz w:val="26"/>
          <w:szCs w:val="26"/>
        </w:rPr>
      </w:pPr>
      <w:r w:rsidRPr="004B6B10">
        <w:rPr>
          <w:sz w:val="26"/>
          <w:szCs w:val="26"/>
        </w:rPr>
        <w:t>Установка ограждений и иных конструкций, препятствующих использованию автостоянок и парковок, не допускается. </w:t>
      </w:r>
    </w:p>
    <w:p w:rsidR="00941AC0" w:rsidRPr="004B6B10" w:rsidRDefault="00941AC0" w:rsidP="004B6B10">
      <w:pPr>
        <w:ind w:right="6" w:firstLine="709"/>
        <w:jc w:val="both"/>
        <w:rPr>
          <w:sz w:val="26"/>
          <w:szCs w:val="26"/>
        </w:rPr>
      </w:pPr>
      <w:r w:rsidRPr="004B6B10">
        <w:rPr>
          <w:sz w:val="26"/>
          <w:szCs w:val="26"/>
        </w:rPr>
        <w:t>7.3.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941AC0" w:rsidRPr="004B6B10" w:rsidRDefault="00941AC0" w:rsidP="004B6B10">
      <w:pPr>
        <w:ind w:right="6" w:firstLine="709"/>
        <w:jc w:val="both"/>
        <w:rPr>
          <w:sz w:val="26"/>
          <w:szCs w:val="26"/>
        </w:rPr>
      </w:pPr>
      <w:r w:rsidRPr="004B6B10">
        <w:rPr>
          <w:sz w:val="26"/>
          <w:szCs w:val="26"/>
        </w:rPr>
        <w:t xml:space="preserve">7.4. Размещение и хранение личного легкового автотранспорта на дворовых и внутриквартальных территориях жилой застройки населенных пунктов </w:t>
      </w:r>
      <w:r w:rsidRPr="004B6B10">
        <w:rPr>
          <w:sz w:val="26"/>
          <w:szCs w:val="26"/>
        </w:rPr>
        <w:lastRenderedPageBreak/>
        <w:t>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941AC0" w:rsidRPr="004B6B10" w:rsidRDefault="00941AC0" w:rsidP="004B6B10">
      <w:pPr>
        <w:ind w:right="6" w:firstLine="709"/>
        <w:jc w:val="both"/>
        <w:rPr>
          <w:sz w:val="26"/>
          <w:szCs w:val="26"/>
        </w:rPr>
      </w:pPr>
      <w:r w:rsidRPr="004B6B10">
        <w:rPr>
          <w:sz w:val="26"/>
          <w:szCs w:val="26"/>
        </w:rPr>
        <w:t>7.5.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rsidR="00941AC0" w:rsidRPr="004B6B10" w:rsidRDefault="00941AC0" w:rsidP="004B6B10">
      <w:pPr>
        <w:ind w:right="6" w:firstLine="709"/>
        <w:jc w:val="both"/>
        <w:rPr>
          <w:sz w:val="26"/>
          <w:szCs w:val="26"/>
        </w:rPr>
      </w:pPr>
      <w:r w:rsidRPr="004B6B10">
        <w:rPr>
          <w:sz w:val="26"/>
          <w:szCs w:val="26"/>
        </w:rPr>
        <w:t>7.6. Территории автостоянок и парковок, элементы благоустройства поддерживаются в чистоте и порядке, обеспечивается их надлежащее эксплуатационное состояние. </w:t>
      </w:r>
    </w:p>
    <w:p w:rsidR="00941AC0" w:rsidRPr="004B6B10" w:rsidRDefault="00941AC0" w:rsidP="004B6B10">
      <w:pPr>
        <w:ind w:right="6" w:firstLine="709"/>
        <w:jc w:val="both"/>
        <w:rPr>
          <w:sz w:val="26"/>
          <w:szCs w:val="26"/>
        </w:rPr>
      </w:pPr>
      <w:r w:rsidRPr="004B6B10">
        <w:rPr>
          <w:sz w:val="26"/>
          <w:szCs w:val="26"/>
        </w:rPr>
        <w:t>7.7. Запрещается сброс в контейнеры, бункеры, на контейнерные площадки автомобильные и тракторные покрышки, сжигание покрышек на территории округа.</w:t>
      </w:r>
    </w:p>
    <w:p w:rsidR="000847B3" w:rsidRPr="004B6B10" w:rsidRDefault="00941AC0" w:rsidP="004B6B10">
      <w:pPr>
        <w:ind w:right="6" w:firstLine="709"/>
        <w:jc w:val="both"/>
        <w:rPr>
          <w:sz w:val="26"/>
          <w:szCs w:val="26"/>
        </w:rPr>
      </w:pPr>
      <w:r w:rsidRPr="004B6B10">
        <w:rPr>
          <w:sz w:val="26"/>
          <w:szCs w:val="26"/>
        </w:rPr>
        <w:t>7.8. На площадках автостоянок долю мест для автомобилей инвалидов рекомендуется проектировать согласно СНиП</w:t>
      </w:r>
      <w:r w:rsidR="000847B3" w:rsidRPr="004B6B10">
        <w:rPr>
          <w:sz w:val="26"/>
          <w:szCs w:val="26"/>
        </w:rPr>
        <w:t xml:space="preserve"> 35-01-2001».</w:t>
      </w:r>
    </w:p>
    <w:p w:rsidR="00E764B6" w:rsidRPr="004B6B10" w:rsidRDefault="00E764B6" w:rsidP="004B6B10">
      <w:pPr>
        <w:ind w:right="6" w:firstLine="709"/>
        <w:jc w:val="both"/>
        <w:rPr>
          <w:sz w:val="26"/>
          <w:szCs w:val="26"/>
        </w:rPr>
      </w:pPr>
    </w:p>
    <w:p w:rsidR="00533290" w:rsidRPr="004B6B10" w:rsidRDefault="007670D5" w:rsidP="004B6B10">
      <w:pPr>
        <w:ind w:right="6" w:firstLine="709"/>
        <w:jc w:val="both"/>
        <w:rPr>
          <w:color w:val="FF0000"/>
          <w:sz w:val="26"/>
          <w:szCs w:val="26"/>
        </w:rPr>
      </w:pPr>
      <w:r w:rsidRPr="004B6B10">
        <w:rPr>
          <w:sz w:val="26"/>
          <w:szCs w:val="26"/>
        </w:rPr>
        <w:t>1.</w:t>
      </w:r>
      <w:r w:rsidR="00E764B6" w:rsidRPr="004B6B10">
        <w:rPr>
          <w:sz w:val="26"/>
          <w:szCs w:val="26"/>
        </w:rPr>
        <w:t>11</w:t>
      </w:r>
      <w:r w:rsidRPr="004B6B10">
        <w:rPr>
          <w:sz w:val="26"/>
          <w:szCs w:val="26"/>
        </w:rPr>
        <w:t xml:space="preserve">. </w:t>
      </w:r>
      <w:r w:rsidR="00437D50" w:rsidRPr="004B6B10">
        <w:rPr>
          <w:sz w:val="26"/>
          <w:szCs w:val="26"/>
        </w:rPr>
        <w:t>Наименование р</w:t>
      </w:r>
      <w:r w:rsidR="00533290" w:rsidRPr="004B6B10">
        <w:rPr>
          <w:sz w:val="26"/>
          <w:szCs w:val="26"/>
        </w:rPr>
        <w:t>аздел</w:t>
      </w:r>
      <w:r w:rsidR="00437D50" w:rsidRPr="004B6B10">
        <w:rPr>
          <w:sz w:val="26"/>
          <w:szCs w:val="26"/>
        </w:rPr>
        <w:t>а</w:t>
      </w:r>
      <w:r w:rsidR="00533290" w:rsidRPr="004B6B10">
        <w:rPr>
          <w:sz w:val="26"/>
          <w:szCs w:val="26"/>
        </w:rPr>
        <w:t xml:space="preserve"> 8</w:t>
      </w:r>
      <w:r w:rsidR="00437D50" w:rsidRPr="004B6B10">
        <w:rPr>
          <w:sz w:val="26"/>
          <w:szCs w:val="26"/>
        </w:rPr>
        <w:t xml:space="preserve"> и</w:t>
      </w:r>
      <w:r w:rsidR="00533290" w:rsidRPr="004B6B10">
        <w:rPr>
          <w:sz w:val="26"/>
          <w:szCs w:val="26"/>
        </w:rPr>
        <w:t xml:space="preserve">зложить в следующей редакции: </w:t>
      </w:r>
    </w:p>
    <w:p w:rsidR="00533290" w:rsidRPr="004B6B10" w:rsidRDefault="00533290" w:rsidP="004B6B10">
      <w:pPr>
        <w:ind w:right="6" w:firstLine="709"/>
        <w:jc w:val="both"/>
        <w:rPr>
          <w:sz w:val="26"/>
          <w:szCs w:val="26"/>
        </w:rPr>
      </w:pPr>
      <w:r w:rsidRPr="004B6B10">
        <w:rPr>
          <w:sz w:val="26"/>
          <w:szCs w:val="26"/>
        </w:rPr>
        <w:t xml:space="preserve">«8. Дороги, улицы, инженерные коммуникации, пешеходные переходы» </w:t>
      </w:r>
    </w:p>
    <w:p w:rsidR="00E764B6" w:rsidRPr="004B6B10" w:rsidRDefault="00E764B6" w:rsidP="004B6B10">
      <w:pPr>
        <w:ind w:right="6" w:firstLine="709"/>
        <w:jc w:val="both"/>
        <w:rPr>
          <w:sz w:val="26"/>
          <w:szCs w:val="26"/>
        </w:rPr>
      </w:pPr>
    </w:p>
    <w:p w:rsidR="00437D50" w:rsidRPr="004B6B10" w:rsidRDefault="00533290" w:rsidP="004B6B10">
      <w:pPr>
        <w:ind w:right="6" w:firstLine="709"/>
        <w:jc w:val="both"/>
        <w:rPr>
          <w:sz w:val="26"/>
          <w:szCs w:val="26"/>
        </w:rPr>
      </w:pPr>
      <w:r w:rsidRPr="004B6B10">
        <w:rPr>
          <w:sz w:val="26"/>
          <w:szCs w:val="26"/>
        </w:rPr>
        <w:t>1.1</w:t>
      </w:r>
      <w:r w:rsidR="00110A9B" w:rsidRPr="004B6B10">
        <w:rPr>
          <w:sz w:val="26"/>
          <w:szCs w:val="26"/>
        </w:rPr>
        <w:t>2</w:t>
      </w:r>
      <w:r w:rsidRPr="004B6B10">
        <w:rPr>
          <w:sz w:val="26"/>
          <w:szCs w:val="26"/>
        </w:rPr>
        <w:t>.</w:t>
      </w:r>
      <w:r w:rsidR="00437D50" w:rsidRPr="004B6B10">
        <w:rPr>
          <w:sz w:val="26"/>
          <w:szCs w:val="26"/>
        </w:rPr>
        <w:t xml:space="preserve">В пункте 8.6 слова </w:t>
      </w:r>
      <w:r w:rsidR="00CB1B3F" w:rsidRPr="004B6B10">
        <w:rPr>
          <w:sz w:val="26"/>
          <w:szCs w:val="26"/>
        </w:rPr>
        <w:t>«смотровых дожде приемных колодцев» заменить словами «смотровых и дождеприемных колодцев»</w:t>
      </w:r>
    </w:p>
    <w:p w:rsidR="00533290" w:rsidRPr="004B6B10" w:rsidRDefault="00533290" w:rsidP="004B6B10">
      <w:pPr>
        <w:ind w:right="6" w:firstLine="709"/>
        <w:jc w:val="both"/>
        <w:rPr>
          <w:sz w:val="26"/>
          <w:szCs w:val="26"/>
        </w:rPr>
      </w:pPr>
      <w:r w:rsidRPr="004B6B10">
        <w:rPr>
          <w:sz w:val="26"/>
          <w:szCs w:val="26"/>
        </w:rPr>
        <w:t>Раздел 8 дополнить пунктами</w:t>
      </w:r>
      <w:r w:rsidR="00437D50" w:rsidRPr="004B6B10">
        <w:rPr>
          <w:sz w:val="26"/>
          <w:szCs w:val="26"/>
        </w:rPr>
        <w:t xml:space="preserve"> 8.10 - 8.13</w:t>
      </w:r>
      <w:r w:rsidRPr="004B6B10">
        <w:rPr>
          <w:sz w:val="26"/>
          <w:szCs w:val="26"/>
        </w:rPr>
        <w:t xml:space="preserve"> следующего содержания:</w:t>
      </w:r>
    </w:p>
    <w:p w:rsidR="00533290" w:rsidRPr="004B6B10" w:rsidRDefault="00533290" w:rsidP="004B6B10">
      <w:pPr>
        <w:ind w:left="6" w:right="6" w:firstLine="709"/>
        <w:jc w:val="both"/>
        <w:rPr>
          <w:sz w:val="26"/>
          <w:szCs w:val="26"/>
        </w:rPr>
      </w:pPr>
      <w:r w:rsidRPr="004B6B10">
        <w:rPr>
          <w:sz w:val="26"/>
          <w:szCs w:val="26"/>
        </w:rPr>
        <w:t>«8.10. Пешеходные переходы следует размещать на пути 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w:t>
      </w:r>
    </w:p>
    <w:p w:rsidR="00533290" w:rsidRPr="004B6B10" w:rsidRDefault="00533290" w:rsidP="004B6B10">
      <w:pPr>
        <w:ind w:left="6" w:right="6" w:firstLine="709"/>
        <w:jc w:val="both"/>
        <w:rPr>
          <w:sz w:val="26"/>
          <w:szCs w:val="26"/>
        </w:rPr>
      </w:pPr>
      <w:r w:rsidRPr="004B6B10">
        <w:rPr>
          <w:sz w:val="26"/>
          <w:szCs w:val="26"/>
        </w:rPr>
        <w:t>8.11. При размещении пешеходного перехода на улицах нерегулируемого движения обеспечивается треугольник видимости, в зоне которого не допускается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 скорости движения транспортных средств 40 км/ч; 7 x 85 м – при скорости 60 км/ч.</w:t>
      </w:r>
    </w:p>
    <w:p w:rsidR="00533290" w:rsidRPr="004B6B10" w:rsidRDefault="00533290" w:rsidP="004B6B10">
      <w:pPr>
        <w:ind w:left="6" w:right="6" w:firstLine="709"/>
        <w:jc w:val="both"/>
        <w:rPr>
          <w:sz w:val="26"/>
          <w:szCs w:val="26"/>
        </w:rPr>
      </w:pPr>
      <w:r w:rsidRPr="004B6B10">
        <w:rPr>
          <w:sz w:val="26"/>
          <w:szCs w:val="26"/>
        </w:rPr>
        <w:t>8.12.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33290" w:rsidRPr="004B6B10" w:rsidRDefault="00533290" w:rsidP="004B6B10">
      <w:pPr>
        <w:ind w:left="6" w:right="6" w:firstLine="709"/>
        <w:jc w:val="both"/>
        <w:rPr>
          <w:sz w:val="26"/>
          <w:szCs w:val="26"/>
        </w:rPr>
      </w:pPr>
      <w:r w:rsidRPr="004B6B10">
        <w:rPr>
          <w:sz w:val="26"/>
          <w:szCs w:val="26"/>
        </w:rPr>
        <w:t>8.13. Элементы благоустройства пешеходных переходов должны содержаться в технически исправном состоянии</w:t>
      </w:r>
      <w:r w:rsidR="00CB1B3F" w:rsidRPr="004B6B10">
        <w:rPr>
          <w:sz w:val="26"/>
          <w:szCs w:val="26"/>
        </w:rPr>
        <w:t xml:space="preserve"> и быть очищены от загрязнений.»</w:t>
      </w:r>
    </w:p>
    <w:p w:rsidR="00CB1B3F" w:rsidRPr="004B6B10" w:rsidRDefault="00CB1B3F" w:rsidP="004B6B10">
      <w:pPr>
        <w:ind w:left="6" w:right="6" w:firstLine="709"/>
        <w:jc w:val="both"/>
        <w:rPr>
          <w:sz w:val="26"/>
          <w:szCs w:val="26"/>
        </w:rPr>
      </w:pPr>
    </w:p>
    <w:p w:rsidR="007670D5" w:rsidRPr="004B6B10" w:rsidRDefault="00533290" w:rsidP="004B6B10">
      <w:pPr>
        <w:ind w:right="6" w:firstLine="709"/>
        <w:jc w:val="both"/>
        <w:rPr>
          <w:sz w:val="26"/>
          <w:szCs w:val="26"/>
        </w:rPr>
      </w:pPr>
      <w:r w:rsidRPr="004B6B10">
        <w:rPr>
          <w:sz w:val="26"/>
          <w:szCs w:val="26"/>
        </w:rPr>
        <w:t>1.1</w:t>
      </w:r>
      <w:r w:rsidR="00CB1B3F" w:rsidRPr="004B6B10">
        <w:rPr>
          <w:sz w:val="26"/>
          <w:szCs w:val="26"/>
        </w:rPr>
        <w:t>3</w:t>
      </w:r>
      <w:r w:rsidRPr="004B6B10">
        <w:rPr>
          <w:color w:val="FF0000"/>
          <w:sz w:val="26"/>
          <w:szCs w:val="26"/>
        </w:rPr>
        <w:t xml:space="preserve">. </w:t>
      </w:r>
      <w:r w:rsidR="007670D5" w:rsidRPr="004B6B10">
        <w:rPr>
          <w:sz w:val="26"/>
          <w:szCs w:val="26"/>
        </w:rPr>
        <w:t xml:space="preserve">Раздел 9 дополнить пунктами </w:t>
      </w:r>
      <w:r w:rsidR="00CB1B3F" w:rsidRPr="004B6B10">
        <w:rPr>
          <w:sz w:val="26"/>
          <w:szCs w:val="26"/>
        </w:rPr>
        <w:t>9.16 – 9.13</w:t>
      </w:r>
      <w:r w:rsidR="007670D5" w:rsidRPr="004B6B10">
        <w:rPr>
          <w:sz w:val="26"/>
          <w:szCs w:val="26"/>
        </w:rPr>
        <w:t>следующего содержания:</w:t>
      </w:r>
    </w:p>
    <w:p w:rsidR="001D6B89" w:rsidRPr="004B6B10" w:rsidRDefault="00CB1B3F" w:rsidP="004B6B10">
      <w:pPr>
        <w:ind w:firstLine="709"/>
        <w:contextualSpacing/>
        <w:jc w:val="both"/>
        <w:rPr>
          <w:sz w:val="26"/>
          <w:szCs w:val="26"/>
        </w:rPr>
      </w:pPr>
      <w:r w:rsidRPr="004B6B10">
        <w:rPr>
          <w:rStyle w:val="20"/>
          <w:rFonts w:eastAsia="Arial Unicode MS"/>
        </w:rPr>
        <w:t>«</w:t>
      </w:r>
      <w:r w:rsidR="001D6B89" w:rsidRPr="004B6B10">
        <w:rPr>
          <w:rStyle w:val="20"/>
          <w:rFonts w:eastAsia="Arial Unicode MS"/>
        </w:rPr>
        <w:t>9.6. Сбор, транспортирование, обработка, утилизация, обезвреживание, захоронение ТКО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w:t>
      </w:r>
    </w:p>
    <w:p w:rsidR="001D6B89" w:rsidRPr="004B6B10" w:rsidRDefault="001D6B89" w:rsidP="004B6B10">
      <w:pPr>
        <w:ind w:firstLine="709"/>
        <w:jc w:val="both"/>
        <w:rPr>
          <w:sz w:val="26"/>
          <w:szCs w:val="26"/>
        </w:rPr>
      </w:pPr>
      <w:r w:rsidRPr="004B6B10">
        <w:rPr>
          <w:sz w:val="26"/>
          <w:szCs w:val="26"/>
        </w:rPr>
        <w:lastRenderedPageBreak/>
        <w:t>9.7.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1D6B89" w:rsidRPr="004B6B10" w:rsidRDefault="001D6B89" w:rsidP="004B6B10">
      <w:pPr>
        <w:ind w:firstLine="709"/>
        <w:jc w:val="both"/>
        <w:rPr>
          <w:sz w:val="26"/>
          <w:szCs w:val="26"/>
        </w:rPr>
      </w:pPr>
      <w:r w:rsidRPr="004B6B10">
        <w:rPr>
          <w:sz w:val="26"/>
          <w:szCs w:val="26"/>
        </w:rPr>
        <w:t>Допускается уменьшение не более чем на 25% указанных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rsidR="001D6B89" w:rsidRPr="004B6B10" w:rsidRDefault="001D6B89" w:rsidP="004B6B10">
      <w:pPr>
        <w:ind w:firstLine="709"/>
        <w:jc w:val="both"/>
        <w:rPr>
          <w:sz w:val="26"/>
          <w:szCs w:val="26"/>
        </w:rPr>
      </w:pPr>
      <w:r w:rsidRPr="004B6B10">
        <w:rPr>
          <w:sz w:val="26"/>
          <w:szCs w:val="26"/>
        </w:rPr>
        <w:t>9.8. 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7670D5" w:rsidRPr="004B6B10" w:rsidRDefault="001D6B89" w:rsidP="004B6B10">
      <w:pPr>
        <w:ind w:right="6" w:firstLine="709"/>
        <w:jc w:val="both"/>
        <w:rPr>
          <w:sz w:val="26"/>
          <w:szCs w:val="26"/>
        </w:rPr>
      </w:pPr>
      <w:r w:rsidRPr="004B6B10">
        <w:rPr>
          <w:sz w:val="26"/>
          <w:szCs w:val="26"/>
        </w:rPr>
        <w:t>9.9.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7670D5" w:rsidRPr="004B6B10" w:rsidRDefault="007670D5" w:rsidP="004B6B10">
      <w:pPr>
        <w:ind w:right="6" w:firstLine="709"/>
        <w:jc w:val="both"/>
        <w:rPr>
          <w:sz w:val="26"/>
          <w:szCs w:val="26"/>
        </w:rPr>
      </w:pPr>
      <w:r w:rsidRPr="004B6B10">
        <w:rPr>
          <w:sz w:val="26"/>
          <w:szCs w:val="26"/>
        </w:rPr>
        <w:t>9.</w:t>
      </w:r>
      <w:r w:rsidR="001D6B89" w:rsidRPr="004B6B10">
        <w:rPr>
          <w:sz w:val="26"/>
          <w:szCs w:val="26"/>
        </w:rPr>
        <w:t>10</w:t>
      </w:r>
      <w:r w:rsidRPr="004B6B10">
        <w:rPr>
          <w:sz w:val="26"/>
          <w:szCs w:val="26"/>
        </w:rPr>
        <w:t>.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670D5" w:rsidRPr="004B6B10" w:rsidRDefault="007670D5" w:rsidP="004B6B10">
      <w:pPr>
        <w:ind w:right="6" w:firstLine="709"/>
        <w:jc w:val="both"/>
        <w:rPr>
          <w:sz w:val="26"/>
          <w:szCs w:val="26"/>
        </w:rPr>
      </w:pPr>
      <w:r w:rsidRPr="004B6B10">
        <w:rPr>
          <w:sz w:val="26"/>
          <w:szCs w:val="26"/>
        </w:rPr>
        <w:t>9.</w:t>
      </w:r>
      <w:r w:rsidR="001D6B89" w:rsidRPr="004B6B10">
        <w:rPr>
          <w:sz w:val="26"/>
          <w:szCs w:val="26"/>
        </w:rPr>
        <w:t>11</w:t>
      </w:r>
      <w:r w:rsidRPr="004B6B10">
        <w:rPr>
          <w:sz w:val="26"/>
          <w:szCs w:val="26"/>
        </w:rPr>
        <w:t>. Перечень элементов благоустройства территории на 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 ограждение, обеспечивающее предупреждение распространения отходов за пределы контейнерной площадки.</w:t>
      </w:r>
    </w:p>
    <w:p w:rsidR="007670D5" w:rsidRPr="004B6B10" w:rsidRDefault="007670D5" w:rsidP="004B6B10">
      <w:pPr>
        <w:ind w:right="6" w:firstLine="709"/>
        <w:jc w:val="both"/>
        <w:rPr>
          <w:sz w:val="26"/>
          <w:szCs w:val="26"/>
        </w:rPr>
      </w:pPr>
      <w:r w:rsidRPr="004B6B10">
        <w:rPr>
          <w:sz w:val="26"/>
          <w:szCs w:val="26"/>
        </w:rPr>
        <w:t>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w:t>
      </w:r>
    </w:p>
    <w:p w:rsidR="007670D5" w:rsidRPr="004B6B10" w:rsidRDefault="007670D5" w:rsidP="004B6B10">
      <w:pPr>
        <w:ind w:right="6" w:firstLine="709"/>
        <w:jc w:val="both"/>
        <w:rPr>
          <w:sz w:val="26"/>
          <w:szCs w:val="26"/>
        </w:rPr>
      </w:pPr>
      <w:r w:rsidRPr="004B6B10">
        <w:rPr>
          <w:sz w:val="26"/>
          <w:szCs w:val="26"/>
        </w:rPr>
        <w:t>9.</w:t>
      </w:r>
      <w:r w:rsidR="001D6B89" w:rsidRPr="004B6B10">
        <w:rPr>
          <w:sz w:val="26"/>
          <w:szCs w:val="26"/>
        </w:rPr>
        <w:t>12</w:t>
      </w:r>
      <w:r w:rsidRPr="004B6B10">
        <w:rPr>
          <w:sz w:val="26"/>
          <w:szCs w:val="26"/>
        </w:rPr>
        <w:t>. Переполнение контейнеров, бункеров-накопителей мусором не допускается.</w:t>
      </w:r>
    </w:p>
    <w:p w:rsidR="007670D5" w:rsidRPr="004B6B10" w:rsidRDefault="001D6B89" w:rsidP="004B6B10">
      <w:pPr>
        <w:ind w:right="6" w:firstLine="709"/>
        <w:jc w:val="both"/>
        <w:rPr>
          <w:sz w:val="26"/>
          <w:szCs w:val="26"/>
        </w:rPr>
      </w:pPr>
      <w:r w:rsidRPr="004B6B10">
        <w:rPr>
          <w:sz w:val="26"/>
          <w:szCs w:val="26"/>
        </w:rPr>
        <w:t>9.13.</w:t>
      </w:r>
      <w:r w:rsidR="007670D5" w:rsidRPr="004B6B10">
        <w:rPr>
          <w:sz w:val="26"/>
          <w:szCs w:val="26"/>
        </w:rPr>
        <w:t>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 </w:t>
      </w:r>
    </w:p>
    <w:p w:rsidR="007670D5" w:rsidRPr="004B6B10" w:rsidRDefault="007670D5" w:rsidP="004B6B10">
      <w:pPr>
        <w:ind w:right="6" w:firstLine="709"/>
        <w:jc w:val="both"/>
        <w:rPr>
          <w:sz w:val="26"/>
          <w:szCs w:val="26"/>
        </w:rPr>
      </w:pPr>
      <w:r w:rsidRPr="004B6B10">
        <w:rPr>
          <w:sz w:val="26"/>
          <w:szCs w:val="26"/>
        </w:rPr>
        <w:t>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w:t>
      </w:r>
      <w:r w:rsidR="00CB1B3F" w:rsidRPr="004B6B10">
        <w:rPr>
          <w:sz w:val="26"/>
          <w:szCs w:val="26"/>
        </w:rPr>
        <w:t>»</w:t>
      </w:r>
    </w:p>
    <w:p w:rsidR="00CB1B3F" w:rsidRPr="004B6B10" w:rsidRDefault="00CB1B3F" w:rsidP="004B6B10">
      <w:pPr>
        <w:ind w:right="6" w:firstLine="709"/>
        <w:jc w:val="both"/>
        <w:rPr>
          <w:sz w:val="26"/>
          <w:szCs w:val="26"/>
        </w:rPr>
      </w:pPr>
    </w:p>
    <w:p w:rsidR="008C5E50" w:rsidRPr="004B6B10" w:rsidRDefault="00533290" w:rsidP="004B6B10">
      <w:pPr>
        <w:ind w:left="6" w:right="6" w:firstLine="709"/>
        <w:jc w:val="both"/>
        <w:rPr>
          <w:sz w:val="26"/>
          <w:szCs w:val="26"/>
        </w:rPr>
      </w:pPr>
      <w:r w:rsidRPr="004B6B10">
        <w:rPr>
          <w:sz w:val="26"/>
          <w:szCs w:val="26"/>
        </w:rPr>
        <w:t>1.1</w:t>
      </w:r>
      <w:r w:rsidR="00CB1B3F" w:rsidRPr="004B6B10">
        <w:rPr>
          <w:sz w:val="26"/>
          <w:szCs w:val="26"/>
        </w:rPr>
        <w:t>4</w:t>
      </w:r>
      <w:r w:rsidR="000847B3" w:rsidRPr="004B6B10">
        <w:rPr>
          <w:sz w:val="26"/>
          <w:szCs w:val="26"/>
        </w:rPr>
        <w:t>.</w:t>
      </w:r>
      <w:r w:rsidR="008C5E50" w:rsidRPr="004B6B10">
        <w:rPr>
          <w:sz w:val="26"/>
          <w:szCs w:val="26"/>
        </w:rPr>
        <w:t xml:space="preserve">Пункт 10.3 дополнить абзацами </w:t>
      </w:r>
      <w:r w:rsidR="00CB1B3F" w:rsidRPr="004B6B10">
        <w:rPr>
          <w:sz w:val="26"/>
          <w:szCs w:val="26"/>
        </w:rPr>
        <w:t xml:space="preserve">вторым – четвертым </w:t>
      </w:r>
      <w:r w:rsidR="008C5E50" w:rsidRPr="004B6B10">
        <w:rPr>
          <w:sz w:val="26"/>
          <w:szCs w:val="26"/>
        </w:rPr>
        <w:t>следующего содержания:</w:t>
      </w:r>
    </w:p>
    <w:p w:rsidR="008C5E50" w:rsidRPr="004B6B10" w:rsidRDefault="008C5E50" w:rsidP="004B6B10">
      <w:pPr>
        <w:ind w:right="6" w:firstLine="709"/>
        <w:jc w:val="both"/>
        <w:rPr>
          <w:sz w:val="26"/>
          <w:szCs w:val="26"/>
        </w:rPr>
      </w:pPr>
      <w:r w:rsidRPr="004B6B10">
        <w:rPr>
          <w:sz w:val="26"/>
          <w:szCs w:val="26"/>
        </w:rPr>
        <w:t xml:space="preserve">«На газонах высота травяного покрова не должна превышать 15 см. Скошенная трава с территории удаляется в течение 3 суток со дня проведения покоса. </w:t>
      </w:r>
    </w:p>
    <w:p w:rsidR="008C5E50" w:rsidRPr="004B6B10" w:rsidRDefault="008C5E50" w:rsidP="004B6B10">
      <w:pPr>
        <w:ind w:right="6" w:firstLine="709"/>
        <w:jc w:val="both"/>
        <w:rPr>
          <w:sz w:val="26"/>
          <w:szCs w:val="26"/>
        </w:rPr>
      </w:pPr>
      <w:r w:rsidRPr="004B6B10">
        <w:rPr>
          <w:sz w:val="26"/>
          <w:szCs w:val="26"/>
        </w:rPr>
        <w:t xml:space="preserve">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w:t>
      </w:r>
      <w:r w:rsidRPr="004B6B10">
        <w:rPr>
          <w:sz w:val="26"/>
          <w:szCs w:val="26"/>
        </w:rPr>
        <w:lastRenderedPageBreak/>
        <w:t>необходимости. Полив газонов, цветников производится в утреннее или вечернее время по мере необходимости.</w:t>
      </w:r>
    </w:p>
    <w:p w:rsidR="008C5E50" w:rsidRPr="004B6B10" w:rsidRDefault="008C5E50" w:rsidP="004B6B10">
      <w:pPr>
        <w:ind w:right="6" w:firstLine="709"/>
        <w:jc w:val="both"/>
        <w:rPr>
          <w:sz w:val="26"/>
          <w:szCs w:val="26"/>
        </w:rPr>
      </w:pPr>
      <w:r w:rsidRPr="004B6B10">
        <w:rPr>
          <w:sz w:val="26"/>
          <w:szCs w:val="26"/>
        </w:rPr>
        <w:t>Части деревьев, кустарников с территории удаляются в течение 3 с</w:t>
      </w:r>
      <w:r w:rsidR="00CB1B3F" w:rsidRPr="004B6B10">
        <w:rPr>
          <w:sz w:val="26"/>
          <w:szCs w:val="26"/>
        </w:rPr>
        <w:t>уток со дня проведения вырубки».</w:t>
      </w:r>
    </w:p>
    <w:p w:rsidR="00CB1B3F" w:rsidRPr="004B6B10" w:rsidRDefault="00CB1B3F" w:rsidP="004B6B10">
      <w:pPr>
        <w:ind w:right="6" w:firstLine="709"/>
        <w:jc w:val="both"/>
        <w:rPr>
          <w:sz w:val="26"/>
          <w:szCs w:val="26"/>
        </w:rPr>
      </w:pPr>
    </w:p>
    <w:p w:rsidR="008C5E50" w:rsidRPr="004B6B10" w:rsidRDefault="00533290" w:rsidP="004B6B10">
      <w:pPr>
        <w:ind w:right="6" w:firstLine="709"/>
        <w:jc w:val="both"/>
        <w:rPr>
          <w:sz w:val="26"/>
          <w:szCs w:val="26"/>
        </w:rPr>
      </w:pPr>
      <w:r w:rsidRPr="004B6B10">
        <w:rPr>
          <w:sz w:val="26"/>
          <w:szCs w:val="26"/>
        </w:rPr>
        <w:t>1.1</w:t>
      </w:r>
      <w:r w:rsidR="00CB1B3F" w:rsidRPr="004B6B10">
        <w:rPr>
          <w:sz w:val="26"/>
          <w:szCs w:val="26"/>
        </w:rPr>
        <w:t>5</w:t>
      </w:r>
      <w:r w:rsidR="00D9669B" w:rsidRPr="004B6B10">
        <w:rPr>
          <w:sz w:val="26"/>
          <w:szCs w:val="26"/>
        </w:rPr>
        <w:t>.</w:t>
      </w:r>
      <w:r w:rsidR="00CB1B3F" w:rsidRPr="004B6B10">
        <w:rPr>
          <w:sz w:val="26"/>
          <w:szCs w:val="26"/>
        </w:rPr>
        <w:t>Раздел 10</w:t>
      </w:r>
      <w:r w:rsidR="008C5E50" w:rsidRPr="004B6B10">
        <w:rPr>
          <w:sz w:val="26"/>
          <w:szCs w:val="26"/>
        </w:rPr>
        <w:t xml:space="preserve"> дополнить пунктом 10.11 следующего содержания:</w:t>
      </w:r>
    </w:p>
    <w:p w:rsidR="008C5E50" w:rsidRPr="004B6B10" w:rsidRDefault="008C5E50" w:rsidP="004B6B10">
      <w:pPr>
        <w:ind w:right="6" w:firstLine="709"/>
        <w:jc w:val="both"/>
        <w:rPr>
          <w:sz w:val="26"/>
          <w:szCs w:val="26"/>
        </w:rPr>
      </w:pPr>
      <w:r w:rsidRPr="004B6B10">
        <w:rPr>
          <w:sz w:val="26"/>
          <w:szCs w:val="26"/>
        </w:rPr>
        <w:t>«10.11. Запрещается:</w:t>
      </w:r>
    </w:p>
    <w:p w:rsidR="008C5E50" w:rsidRPr="004B6B10" w:rsidRDefault="00CB1B3F" w:rsidP="004B6B10">
      <w:pPr>
        <w:ind w:right="6" w:firstLine="709"/>
        <w:jc w:val="both"/>
        <w:rPr>
          <w:sz w:val="26"/>
          <w:szCs w:val="26"/>
        </w:rPr>
      </w:pPr>
      <w:r w:rsidRPr="004B6B10">
        <w:rPr>
          <w:sz w:val="26"/>
          <w:szCs w:val="26"/>
        </w:rPr>
        <w:t xml:space="preserve">- </w:t>
      </w:r>
      <w:r w:rsidR="008C5E50" w:rsidRPr="004B6B10">
        <w:rPr>
          <w:sz w:val="26"/>
          <w:szCs w:val="26"/>
        </w:rPr>
        <w:t>допускать посадку, распространение, возобновление, воспроизводство инвазивных вредных зеленых насаждений; </w:t>
      </w:r>
    </w:p>
    <w:p w:rsidR="008C5E50" w:rsidRPr="004B6B10" w:rsidRDefault="00CB1B3F" w:rsidP="004B6B10">
      <w:pPr>
        <w:ind w:right="6" w:firstLine="709"/>
        <w:jc w:val="both"/>
        <w:rPr>
          <w:sz w:val="26"/>
          <w:szCs w:val="26"/>
        </w:rPr>
      </w:pPr>
      <w:r w:rsidRPr="004B6B10">
        <w:rPr>
          <w:sz w:val="26"/>
          <w:szCs w:val="26"/>
        </w:rPr>
        <w:t xml:space="preserve">- </w:t>
      </w:r>
      <w:r w:rsidR="008C5E50" w:rsidRPr="004B6B10">
        <w:rPr>
          <w:sz w:val="26"/>
          <w:szCs w:val="26"/>
        </w:rPr>
        <w:t>высаживать и пересаживать зеленые насаждения с визуально определяемыми признаками заселения и поражения вредителями и болезнями; </w:t>
      </w:r>
    </w:p>
    <w:p w:rsidR="008C5E50" w:rsidRPr="004B6B10" w:rsidRDefault="00CB1B3F" w:rsidP="004B6B10">
      <w:pPr>
        <w:ind w:right="6" w:firstLine="709"/>
        <w:jc w:val="both"/>
        <w:rPr>
          <w:sz w:val="26"/>
          <w:szCs w:val="26"/>
        </w:rPr>
      </w:pPr>
      <w:r w:rsidRPr="004B6B10">
        <w:rPr>
          <w:sz w:val="26"/>
          <w:szCs w:val="26"/>
        </w:rPr>
        <w:t xml:space="preserve">- </w:t>
      </w:r>
      <w:r w:rsidR="008C5E50" w:rsidRPr="004B6B10">
        <w:rPr>
          <w:sz w:val="26"/>
          <w:szCs w:val="26"/>
        </w:rPr>
        <w:t>самовольная вырубка и пересадка деревьев и кустарников; </w:t>
      </w:r>
    </w:p>
    <w:p w:rsidR="008C5E50" w:rsidRPr="004B6B10" w:rsidRDefault="00CB1B3F" w:rsidP="004B6B10">
      <w:pPr>
        <w:ind w:right="6" w:firstLine="709"/>
        <w:jc w:val="both"/>
        <w:rPr>
          <w:sz w:val="26"/>
          <w:szCs w:val="26"/>
        </w:rPr>
      </w:pPr>
      <w:r w:rsidRPr="004B6B10">
        <w:rPr>
          <w:sz w:val="26"/>
          <w:szCs w:val="26"/>
        </w:rPr>
        <w:t xml:space="preserve">- </w:t>
      </w:r>
      <w:r w:rsidR="008C5E50" w:rsidRPr="004B6B10">
        <w:rPr>
          <w:sz w:val="26"/>
          <w:szCs w:val="26"/>
        </w:rPr>
        <w:t>повреждать и уничтожать растения на территориях общего пользования; </w:t>
      </w:r>
    </w:p>
    <w:p w:rsidR="008C5E50" w:rsidRPr="004B6B10" w:rsidRDefault="00CB1B3F" w:rsidP="004B6B10">
      <w:pPr>
        <w:ind w:right="6" w:firstLine="709"/>
        <w:jc w:val="both"/>
        <w:rPr>
          <w:sz w:val="26"/>
          <w:szCs w:val="26"/>
        </w:rPr>
      </w:pPr>
      <w:r w:rsidRPr="004B6B10">
        <w:rPr>
          <w:sz w:val="26"/>
          <w:szCs w:val="26"/>
        </w:rPr>
        <w:t xml:space="preserve">- </w:t>
      </w:r>
      <w:r w:rsidR="008C5E50" w:rsidRPr="004B6B10">
        <w:rPr>
          <w:sz w:val="26"/>
          <w:szCs w:val="26"/>
        </w:rPr>
        <w:t>прикреплять к стволам деревьев и кустарников объявления, листовки, иные информационные материалы и посторонние предметы; </w:t>
      </w:r>
    </w:p>
    <w:p w:rsidR="008C5E50" w:rsidRPr="004B6B10" w:rsidRDefault="00CB1B3F" w:rsidP="004B6B10">
      <w:pPr>
        <w:ind w:right="6" w:firstLine="709"/>
        <w:jc w:val="both"/>
        <w:rPr>
          <w:sz w:val="26"/>
          <w:szCs w:val="26"/>
        </w:rPr>
      </w:pPr>
      <w:r w:rsidRPr="004B6B10">
        <w:rPr>
          <w:sz w:val="26"/>
          <w:szCs w:val="26"/>
        </w:rPr>
        <w:t xml:space="preserve">- </w:t>
      </w:r>
      <w:r w:rsidR="008C5E50" w:rsidRPr="004B6B10">
        <w:rPr>
          <w:sz w:val="26"/>
          <w:szCs w:val="26"/>
        </w:rPr>
        <w:t>сбрасывать скошенную траву, порубочные остатки, листья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отмостки, в водные объекты»</w:t>
      </w:r>
      <w:r w:rsidRPr="004B6B10">
        <w:rPr>
          <w:sz w:val="26"/>
          <w:szCs w:val="26"/>
        </w:rPr>
        <w:t>.»</w:t>
      </w:r>
    </w:p>
    <w:p w:rsidR="00CB1B3F" w:rsidRPr="004B6B10" w:rsidRDefault="00CB1B3F" w:rsidP="004B6B10">
      <w:pPr>
        <w:ind w:right="6" w:firstLine="709"/>
        <w:jc w:val="both"/>
        <w:rPr>
          <w:sz w:val="26"/>
          <w:szCs w:val="26"/>
        </w:rPr>
      </w:pPr>
    </w:p>
    <w:p w:rsidR="00C40EC7" w:rsidRPr="004B6B10" w:rsidRDefault="00533290" w:rsidP="004B6B10">
      <w:pPr>
        <w:ind w:left="6" w:right="6" w:firstLine="709"/>
        <w:jc w:val="both"/>
        <w:rPr>
          <w:sz w:val="26"/>
          <w:szCs w:val="26"/>
        </w:rPr>
      </w:pPr>
      <w:r w:rsidRPr="004B6B10">
        <w:rPr>
          <w:sz w:val="26"/>
          <w:szCs w:val="26"/>
        </w:rPr>
        <w:t>1.1</w:t>
      </w:r>
      <w:r w:rsidR="00CB1B3F" w:rsidRPr="004B6B10">
        <w:rPr>
          <w:sz w:val="26"/>
          <w:szCs w:val="26"/>
        </w:rPr>
        <w:t>6</w:t>
      </w:r>
      <w:r w:rsidR="008C5E50" w:rsidRPr="004B6B10">
        <w:rPr>
          <w:sz w:val="26"/>
          <w:szCs w:val="26"/>
        </w:rPr>
        <w:t>.</w:t>
      </w:r>
      <w:r w:rsidR="00CB1B3F" w:rsidRPr="004B6B10">
        <w:rPr>
          <w:sz w:val="26"/>
          <w:szCs w:val="26"/>
        </w:rPr>
        <w:t xml:space="preserve">Раздел 11 </w:t>
      </w:r>
      <w:r w:rsidR="00C40EC7" w:rsidRPr="004B6B10">
        <w:rPr>
          <w:sz w:val="26"/>
          <w:szCs w:val="26"/>
        </w:rPr>
        <w:t>д</w:t>
      </w:r>
      <w:r w:rsidR="001D38B2" w:rsidRPr="004B6B10">
        <w:rPr>
          <w:sz w:val="26"/>
          <w:szCs w:val="26"/>
        </w:rPr>
        <w:t xml:space="preserve">ополнить </w:t>
      </w:r>
      <w:r w:rsidR="00C40EC7" w:rsidRPr="004B6B10">
        <w:rPr>
          <w:sz w:val="26"/>
          <w:szCs w:val="26"/>
        </w:rPr>
        <w:t>пунктами 11.3-11.</w:t>
      </w:r>
      <w:r w:rsidR="00CB1B3F" w:rsidRPr="004B6B10">
        <w:rPr>
          <w:sz w:val="26"/>
          <w:szCs w:val="26"/>
        </w:rPr>
        <w:t>13</w:t>
      </w:r>
      <w:r w:rsidR="00C40EC7" w:rsidRPr="004B6B10">
        <w:rPr>
          <w:sz w:val="26"/>
          <w:szCs w:val="26"/>
        </w:rPr>
        <w:t xml:space="preserve"> следующего содержания:</w:t>
      </w:r>
    </w:p>
    <w:p w:rsidR="00C40EC7" w:rsidRPr="004B6B10" w:rsidRDefault="00C40EC7" w:rsidP="004B6B10">
      <w:pPr>
        <w:ind w:left="6" w:right="6" w:firstLine="709"/>
        <w:jc w:val="both"/>
        <w:rPr>
          <w:sz w:val="26"/>
          <w:szCs w:val="26"/>
        </w:rPr>
      </w:pPr>
      <w:r w:rsidRPr="004B6B10">
        <w:rPr>
          <w:sz w:val="26"/>
          <w:szCs w:val="26"/>
        </w:rPr>
        <w:t>«11.3.На тротуарах автомобильных дорог рекомендуется использовать следующие типы МАФ:</w:t>
      </w:r>
    </w:p>
    <w:p w:rsidR="00C40EC7" w:rsidRPr="004B6B10" w:rsidRDefault="00C40EC7" w:rsidP="004B6B10">
      <w:pPr>
        <w:ind w:left="6" w:right="6" w:firstLine="709"/>
        <w:jc w:val="both"/>
        <w:rPr>
          <w:sz w:val="26"/>
          <w:szCs w:val="26"/>
        </w:rPr>
      </w:pPr>
      <w:r w:rsidRPr="004B6B10">
        <w:rPr>
          <w:sz w:val="26"/>
          <w:szCs w:val="26"/>
        </w:rPr>
        <w:t>а) установки освещения;</w:t>
      </w:r>
    </w:p>
    <w:p w:rsidR="00C40EC7" w:rsidRPr="004B6B10" w:rsidRDefault="00C40EC7" w:rsidP="004B6B10">
      <w:pPr>
        <w:ind w:left="6" w:right="6" w:firstLine="709"/>
        <w:jc w:val="both"/>
        <w:rPr>
          <w:sz w:val="26"/>
          <w:szCs w:val="26"/>
        </w:rPr>
      </w:pPr>
      <w:r w:rsidRPr="004B6B10">
        <w:rPr>
          <w:sz w:val="26"/>
          <w:szCs w:val="26"/>
        </w:rPr>
        <w:t>б) скамьи без спинок, оборудованные местом для сумок;</w:t>
      </w:r>
    </w:p>
    <w:p w:rsidR="00C40EC7" w:rsidRPr="004B6B10" w:rsidRDefault="00C40EC7" w:rsidP="004B6B10">
      <w:pPr>
        <w:ind w:left="6" w:right="6" w:firstLine="709"/>
        <w:jc w:val="both"/>
        <w:rPr>
          <w:sz w:val="26"/>
          <w:szCs w:val="26"/>
        </w:rPr>
      </w:pPr>
      <w:r w:rsidRPr="004B6B10">
        <w:rPr>
          <w:sz w:val="26"/>
          <w:szCs w:val="26"/>
        </w:rPr>
        <w:t>в) опоры у скамеек, предназначенных для людей с ограниченными возможностями;</w:t>
      </w:r>
    </w:p>
    <w:p w:rsidR="00C40EC7" w:rsidRPr="004B6B10" w:rsidRDefault="00C40EC7" w:rsidP="004B6B10">
      <w:pPr>
        <w:ind w:left="6" w:right="6" w:firstLine="709"/>
        <w:jc w:val="both"/>
        <w:rPr>
          <w:sz w:val="26"/>
          <w:szCs w:val="26"/>
        </w:rPr>
      </w:pPr>
      <w:r w:rsidRPr="004B6B10">
        <w:rPr>
          <w:sz w:val="26"/>
          <w:szCs w:val="26"/>
        </w:rPr>
        <w:t>г) ограждения (в местах необходимости обеспечения защиты пешеходов от наезда автомобилей);</w:t>
      </w:r>
    </w:p>
    <w:p w:rsidR="00C40EC7" w:rsidRPr="004B6B10" w:rsidRDefault="00C40EC7" w:rsidP="004B6B10">
      <w:pPr>
        <w:ind w:left="6" w:right="6" w:firstLine="709"/>
        <w:jc w:val="both"/>
        <w:rPr>
          <w:sz w:val="26"/>
          <w:szCs w:val="26"/>
        </w:rPr>
      </w:pPr>
      <w:r w:rsidRPr="004B6B10">
        <w:rPr>
          <w:sz w:val="26"/>
          <w:szCs w:val="26"/>
        </w:rPr>
        <w:t>д) кадки, цветочницы, вазоны, кашпо, в том числе подвесные;</w:t>
      </w:r>
    </w:p>
    <w:p w:rsidR="00C40EC7" w:rsidRPr="004B6B10" w:rsidRDefault="00C40EC7" w:rsidP="004B6B10">
      <w:pPr>
        <w:ind w:left="6" w:right="6" w:firstLine="709"/>
        <w:jc w:val="both"/>
        <w:rPr>
          <w:sz w:val="26"/>
          <w:szCs w:val="26"/>
        </w:rPr>
      </w:pPr>
      <w:r w:rsidRPr="004B6B10">
        <w:rPr>
          <w:sz w:val="26"/>
          <w:szCs w:val="26"/>
        </w:rPr>
        <w:t>е) урны.</w:t>
      </w:r>
    </w:p>
    <w:p w:rsidR="00C40EC7" w:rsidRPr="004B6B10" w:rsidRDefault="00C40EC7" w:rsidP="004B6B10">
      <w:pPr>
        <w:ind w:left="6" w:right="6" w:firstLine="709"/>
        <w:jc w:val="both"/>
        <w:rPr>
          <w:sz w:val="26"/>
          <w:szCs w:val="26"/>
        </w:rPr>
      </w:pPr>
      <w:r w:rsidRPr="004B6B10">
        <w:rPr>
          <w:sz w:val="26"/>
          <w:szCs w:val="26"/>
        </w:rPr>
        <w:t>11.4. Для пешеходных зон и коммуникаций рекомендуется использовать следующие типы МАФ:</w:t>
      </w:r>
    </w:p>
    <w:p w:rsidR="00C40EC7" w:rsidRPr="004B6B10" w:rsidRDefault="00C40EC7" w:rsidP="004B6B10">
      <w:pPr>
        <w:ind w:left="6" w:right="6" w:firstLine="709"/>
        <w:jc w:val="both"/>
        <w:rPr>
          <w:sz w:val="26"/>
          <w:szCs w:val="26"/>
        </w:rPr>
      </w:pPr>
      <w:r w:rsidRPr="004B6B10">
        <w:rPr>
          <w:sz w:val="26"/>
          <w:szCs w:val="26"/>
        </w:rPr>
        <w:t>а) установки освещения;</w:t>
      </w:r>
    </w:p>
    <w:p w:rsidR="00C40EC7" w:rsidRPr="004B6B10" w:rsidRDefault="00C40EC7" w:rsidP="004B6B10">
      <w:pPr>
        <w:ind w:left="6" w:right="6" w:firstLine="709"/>
        <w:jc w:val="both"/>
        <w:rPr>
          <w:sz w:val="26"/>
          <w:szCs w:val="26"/>
        </w:rPr>
      </w:pPr>
      <w:r w:rsidRPr="004B6B10">
        <w:rPr>
          <w:sz w:val="26"/>
          <w:szCs w:val="26"/>
        </w:rPr>
        <w:t>б) скамьи, предполагающие длительное, комфортное сидение;</w:t>
      </w:r>
    </w:p>
    <w:p w:rsidR="00C40EC7" w:rsidRPr="004B6B10" w:rsidRDefault="00C40EC7" w:rsidP="004B6B10">
      <w:pPr>
        <w:ind w:left="6" w:right="6" w:firstLine="709"/>
        <w:jc w:val="both"/>
        <w:rPr>
          <w:sz w:val="26"/>
          <w:szCs w:val="26"/>
        </w:rPr>
      </w:pPr>
      <w:r w:rsidRPr="004B6B10">
        <w:rPr>
          <w:sz w:val="26"/>
          <w:szCs w:val="26"/>
        </w:rPr>
        <w:t>в) цветочницы, вазоны, кашпо;</w:t>
      </w:r>
    </w:p>
    <w:p w:rsidR="00C40EC7" w:rsidRPr="004B6B10" w:rsidRDefault="00C40EC7" w:rsidP="004B6B10">
      <w:pPr>
        <w:ind w:left="6" w:right="6" w:firstLine="709"/>
        <w:jc w:val="both"/>
        <w:rPr>
          <w:sz w:val="26"/>
          <w:szCs w:val="26"/>
        </w:rPr>
      </w:pPr>
      <w:r w:rsidRPr="004B6B10">
        <w:rPr>
          <w:sz w:val="26"/>
          <w:szCs w:val="26"/>
        </w:rPr>
        <w:t>г) информационные стенды;</w:t>
      </w:r>
    </w:p>
    <w:p w:rsidR="00C40EC7" w:rsidRPr="004B6B10" w:rsidRDefault="00C40EC7" w:rsidP="004B6B10">
      <w:pPr>
        <w:ind w:left="6" w:right="6" w:firstLine="709"/>
        <w:jc w:val="both"/>
        <w:rPr>
          <w:sz w:val="26"/>
          <w:szCs w:val="26"/>
        </w:rPr>
      </w:pPr>
      <w:r w:rsidRPr="004B6B10">
        <w:rPr>
          <w:sz w:val="26"/>
          <w:szCs w:val="26"/>
        </w:rPr>
        <w:t>д) ограждения (в местах необходимости обеспечения защиты пешеходов от наезда автомобилей);</w:t>
      </w:r>
    </w:p>
    <w:p w:rsidR="00C40EC7" w:rsidRPr="004B6B10" w:rsidRDefault="00C40EC7" w:rsidP="004B6B10">
      <w:pPr>
        <w:ind w:left="6" w:right="6" w:firstLine="709"/>
        <w:jc w:val="both"/>
        <w:rPr>
          <w:sz w:val="26"/>
          <w:szCs w:val="26"/>
        </w:rPr>
      </w:pPr>
      <w:r w:rsidRPr="004B6B10">
        <w:rPr>
          <w:sz w:val="26"/>
          <w:szCs w:val="26"/>
        </w:rPr>
        <w:t>е) столы для настольных игр;</w:t>
      </w:r>
    </w:p>
    <w:p w:rsidR="00C40EC7" w:rsidRPr="004B6B10" w:rsidRDefault="00C40EC7" w:rsidP="004B6B10">
      <w:pPr>
        <w:ind w:left="6" w:right="6" w:firstLine="709"/>
        <w:jc w:val="both"/>
        <w:rPr>
          <w:sz w:val="26"/>
          <w:szCs w:val="26"/>
        </w:rPr>
      </w:pPr>
      <w:r w:rsidRPr="004B6B10">
        <w:rPr>
          <w:sz w:val="26"/>
          <w:szCs w:val="26"/>
        </w:rPr>
        <w:t>ж) урны.</w:t>
      </w:r>
    </w:p>
    <w:p w:rsidR="00C40EC7" w:rsidRPr="004B6B10" w:rsidRDefault="00C40EC7" w:rsidP="004B6B10">
      <w:pPr>
        <w:ind w:left="6" w:right="6" w:firstLine="709"/>
        <w:jc w:val="both"/>
        <w:rPr>
          <w:sz w:val="26"/>
          <w:szCs w:val="26"/>
        </w:rPr>
      </w:pPr>
      <w:r w:rsidRPr="004B6B10">
        <w:rPr>
          <w:sz w:val="26"/>
          <w:szCs w:val="26"/>
        </w:rPr>
        <w:t>11.5. В летнее время проводится постоянный осмотр МАФ, находящихся на объекте, своевременный ремонт или удаление их; неоднократный обмыв с применением моющих средств.</w:t>
      </w:r>
    </w:p>
    <w:p w:rsidR="00C40EC7" w:rsidRPr="004B6B10" w:rsidRDefault="00C40EC7" w:rsidP="004B6B10">
      <w:pPr>
        <w:ind w:left="6" w:right="6" w:firstLine="709"/>
        <w:jc w:val="both"/>
        <w:rPr>
          <w:sz w:val="26"/>
          <w:szCs w:val="26"/>
        </w:rPr>
      </w:pPr>
      <w:r w:rsidRPr="004B6B10">
        <w:rPr>
          <w:sz w:val="26"/>
          <w:szCs w:val="26"/>
        </w:rPr>
        <w:t xml:space="preserve">11.6. Особое внимание должно быть уделено МАФ, применяемым для оформления спортивных площадок, детских площадок, арен, троп здоровья, </w:t>
      </w:r>
      <w:r w:rsidRPr="004B6B10">
        <w:rPr>
          <w:sz w:val="26"/>
          <w:szCs w:val="26"/>
        </w:rPr>
        <w:lastRenderedPageBreak/>
        <w:t>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C40EC7" w:rsidRPr="004B6B10" w:rsidRDefault="00C40EC7" w:rsidP="004B6B10">
      <w:pPr>
        <w:ind w:left="6" w:right="6" w:firstLine="709"/>
        <w:jc w:val="both"/>
        <w:rPr>
          <w:sz w:val="26"/>
          <w:szCs w:val="26"/>
        </w:rPr>
      </w:pPr>
      <w:r w:rsidRPr="004B6B10">
        <w:rPr>
          <w:sz w:val="26"/>
          <w:szCs w:val="26"/>
        </w:rPr>
        <w:t>11.7. МАФ должны содержаться в технически исправном состоянии и быть очищены от загрязнений. </w:t>
      </w:r>
    </w:p>
    <w:p w:rsidR="00C40EC7" w:rsidRPr="004B6B10" w:rsidRDefault="00C40EC7" w:rsidP="004B6B10">
      <w:pPr>
        <w:ind w:left="6" w:right="6" w:firstLine="709"/>
        <w:jc w:val="both"/>
        <w:rPr>
          <w:sz w:val="26"/>
          <w:szCs w:val="26"/>
        </w:rPr>
      </w:pPr>
      <w:r w:rsidRPr="004B6B10">
        <w:rPr>
          <w:sz w:val="26"/>
          <w:szCs w:val="26"/>
        </w:rPr>
        <w:t>11.8. Окраска МАФ осуществляется один раз в год в период проведения ежегодных мероприятий по благоустройству, а также по мере необходимости.</w:t>
      </w:r>
    </w:p>
    <w:p w:rsidR="00C40EC7" w:rsidRPr="004B6B10" w:rsidRDefault="00C40EC7" w:rsidP="004B6B10">
      <w:pPr>
        <w:ind w:left="6" w:right="6" w:firstLine="709"/>
        <w:jc w:val="both"/>
        <w:rPr>
          <w:sz w:val="26"/>
          <w:szCs w:val="26"/>
        </w:rPr>
      </w:pPr>
      <w:r w:rsidRPr="004B6B10">
        <w:rPr>
          <w:sz w:val="26"/>
          <w:szCs w:val="26"/>
        </w:rPr>
        <w:t>Ремонт МАФ осуществляется по мере необходимости.</w:t>
      </w:r>
    </w:p>
    <w:p w:rsidR="00C42B15" w:rsidRPr="004B6B10" w:rsidRDefault="00C40EC7" w:rsidP="004B6B10">
      <w:pPr>
        <w:ind w:left="6" w:right="6" w:firstLine="709"/>
        <w:jc w:val="both"/>
        <w:rPr>
          <w:sz w:val="26"/>
          <w:szCs w:val="26"/>
        </w:rPr>
      </w:pPr>
      <w:r w:rsidRPr="004B6B10">
        <w:rPr>
          <w:sz w:val="26"/>
          <w:szCs w:val="26"/>
        </w:rPr>
        <w:t xml:space="preserve">11.9. </w:t>
      </w:r>
      <w:r w:rsidR="00C42B15" w:rsidRPr="004B6B10">
        <w:rPr>
          <w:sz w:val="26"/>
          <w:szCs w:val="26"/>
        </w:rPr>
        <w:t>К мебели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rsidR="00C42B15" w:rsidRPr="004B6B10" w:rsidRDefault="00C42B15" w:rsidP="004B6B10">
      <w:pPr>
        <w:ind w:left="6" w:right="6" w:firstLine="709"/>
        <w:jc w:val="both"/>
        <w:rPr>
          <w:sz w:val="26"/>
          <w:szCs w:val="26"/>
        </w:rPr>
      </w:pPr>
      <w:r w:rsidRPr="004B6B10">
        <w:rPr>
          <w:sz w:val="26"/>
          <w:szCs w:val="26"/>
        </w:rPr>
        <w:t>11.10. При размещении уличной мебели рекомендуется:</w:t>
      </w:r>
    </w:p>
    <w:p w:rsidR="00C42B15" w:rsidRPr="004B6B10" w:rsidRDefault="00C42B15" w:rsidP="004B6B10">
      <w:pPr>
        <w:ind w:left="6" w:right="6" w:firstLine="709"/>
        <w:jc w:val="both"/>
        <w:rPr>
          <w:sz w:val="26"/>
          <w:szCs w:val="26"/>
        </w:rPr>
      </w:pPr>
      <w:r w:rsidRPr="004B6B10">
        <w:rPr>
          <w:sz w:val="26"/>
          <w:szCs w:val="26"/>
        </w:rPr>
        <w:t>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w:t>
      </w:r>
    </w:p>
    <w:p w:rsidR="00C42B15" w:rsidRPr="004B6B10" w:rsidRDefault="00C42B15" w:rsidP="004B6B10">
      <w:pPr>
        <w:ind w:left="6" w:right="6" w:firstLine="709"/>
        <w:jc w:val="both"/>
        <w:rPr>
          <w:sz w:val="26"/>
          <w:szCs w:val="26"/>
        </w:rPr>
      </w:pPr>
      <w:r w:rsidRPr="004B6B10">
        <w:rPr>
          <w:sz w:val="26"/>
          <w:szCs w:val="26"/>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C42B15" w:rsidRPr="004B6B10" w:rsidRDefault="00C42B15" w:rsidP="004B6B10">
      <w:pPr>
        <w:ind w:left="6" w:right="6" w:firstLine="709"/>
        <w:jc w:val="both"/>
        <w:rPr>
          <w:sz w:val="26"/>
          <w:szCs w:val="26"/>
        </w:rPr>
      </w:pPr>
      <w:r w:rsidRPr="004B6B10">
        <w:rPr>
          <w:sz w:val="26"/>
          <w:szCs w:val="26"/>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695441" w:rsidRPr="004B6B10" w:rsidRDefault="00C42B15" w:rsidP="004B6B10">
      <w:pPr>
        <w:ind w:left="6" w:right="6" w:firstLine="709"/>
        <w:jc w:val="both"/>
        <w:rPr>
          <w:sz w:val="26"/>
          <w:szCs w:val="26"/>
        </w:rPr>
      </w:pPr>
      <w:r w:rsidRPr="004B6B10">
        <w:rPr>
          <w:sz w:val="26"/>
          <w:szCs w:val="26"/>
        </w:rPr>
        <w:t>11.11. На территории парков возможно выполнять скамьи и столы из древесных пней-срубов, бревен и плах, не имеющих сколов и острых углов.</w:t>
      </w:r>
    </w:p>
    <w:p w:rsidR="00C42B15" w:rsidRPr="004B6B10" w:rsidRDefault="00C42B15" w:rsidP="004B6B10">
      <w:pPr>
        <w:ind w:left="6" w:right="6" w:firstLine="709"/>
        <w:jc w:val="both"/>
        <w:rPr>
          <w:sz w:val="26"/>
          <w:szCs w:val="26"/>
        </w:rPr>
      </w:pPr>
      <w:r w:rsidRPr="004B6B10">
        <w:rPr>
          <w:sz w:val="26"/>
          <w:szCs w:val="26"/>
        </w:rPr>
        <w:t>11.12.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C42B15" w:rsidRPr="004B6B10" w:rsidRDefault="00C42B15" w:rsidP="004B6B10">
      <w:pPr>
        <w:ind w:left="6" w:right="6" w:firstLine="709"/>
        <w:jc w:val="both"/>
        <w:rPr>
          <w:sz w:val="26"/>
          <w:szCs w:val="26"/>
        </w:rPr>
      </w:pPr>
      <w:r w:rsidRPr="004B6B10">
        <w:rPr>
          <w:sz w:val="26"/>
          <w:szCs w:val="26"/>
        </w:rPr>
        <w:t>11.13. М</w:t>
      </w:r>
      <w:r w:rsidR="007F0BCD" w:rsidRPr="004B6B10">
        <w:rPr>
          <w:sz w:val="26"/>
          <w:szCs w:val="26"/>
        </w:rPr>
        <w:t xml:space="preserve">ебель </w:t>
      </w:r>
      <w:r w:rsidRPr="004B6B10">
        <w:rPr>
          <w:sz w:val="26"/>
          <w:szCs w:val="26"/>
        </w:rPr>
        <w:t>должна содержаться в технически исправном состоянии и</w:t>
      </w:r>
      <w:r w:rsidR="00CB1B3F" w:rsidRPr="004B6B10">
        <w:rPr>
          <w:sz w:val="26"/>
          <w:szCs w:val="26"/>
        </w:rPr>
        <w:t xml:space="preserve"> быть очищенной от загрязнений.»</w:t>
      </w:r>
    </w:p>
    <w:p w:rsidR="00CB1B3F" w:rsidRPr="004B6B10" w:rsidRDefault="00CB1B3F" w:rsidP="004B6B10">
      <w:pPr>
        <w:ind w:left="6" w:right="6" w:firstLine="709"/>
        <w:jc w:val="both"/>
        <w:rPr>
          <w:sz w:val="26"/>
          <w:szCs w:val="26"/>
        </w:rPr>
      </w:pPr>
    </w:p>
    <w:p w:rsidR="00C40EC7" w:rsidRPr="004B6B10" w:rsidRDefault="00533290" w:rsidP="004B6B10">
      <w:pPr>
        <w:ind w:left="6" w:right="6" w:firstLine="709"/>
        <w:jc w:val="both"/>
        <w:rPr>
          <w:sz w:val="26"/>
          <w:szCs w:val="26"/>
        </w:rPr>
      </w:pPr>
      <w:r w:rsidRPr="004B6B10">
        <w:rPr>
          <w:sz w:val="26"/>
          <w:szCs w:val="26"/>
        </w:rPr>
        <w:t>1.1</w:t>
      </w:r>
      <w:r w:rsidR="00CB1B3F" w:rsidRPr="004B6B10">
        <w:rPr>
          <w:sz w:val="26"/>
          <w:szCs w:val="26"/>
        </w:rPr>
        <w:t>7</w:t>
      </w:r>
      <w:r w:rsidR="004D6FBF" w:rsidRPr="004B6B10">
        <w:rPr>
          <w:sz w:val="26"/>
          <w:szCs w:val="26"/>
        </w:rPr>
        <w:t>.</w:t>
      </w:r>
      <w:r w:rsidR="007F0BCD" w:rsidRPr="004B6B10">
        <w:rPr>
          <w:sz w:val="26"/>
          <w:szCs w:val="26"/>
        </w:rPr>
        <w:t xml:space="preserve">Раздел </w:t>
      </w:r>
      <w:r w:rsidR="004D6FBF" w:rsidRPr="004B6B10">
        <w:rPr>
          <w:sz w:val="26"/>
          <w:szCs w:val="26"/>
        </w:rPr>
        <w:t xml:space="preserve">12 </w:t>
      </w:r>
      <w:r w:rsidR="00006FCB" w:rsidRPr="004B6B10">
        <w:rPr>
          <w:sz w:val="26"/>
          <w:szCs w:val="26"/>
        </w:rPr>
        <w:t xml:space="preserve">после пункта 12.12 </w:t>
      </w:r>
      <w:r w:rsidR="004D6FBF" w:rsidRPr="004B6B10">
        <w:rPr>
          <w:sz w:val="26"/>
          <w:szCs w:val="26"/>
        </w:rPr>
        <w:t>дополнит</w:t>
      </w:r>
      <w:r w:rsidR="00006FCB" w:rsidRPr="004B6B10">
        <w:rPr>
          <w:sz w:val="26"/>
          <w:szCs w:val="26"/>
        </w:rPr>
        <w:t>ь подпунктами</w:t>
      </w:r>
      <w:r w:rsidR="007F0BCD" w:rsidRPr="004B6B10">
        <w:rPr>
          <w:sz w:val="26"/>
          <w:szCs w:val="26"/>
        </w:rPr>
        <w:t>12.12.1. – 12.12.3 следующего содержания:</w:t>
      </w:r>
    </w:p>
    <w:p w:rsidR="007F0BCD" w:rsidRPr="004B6B10" w:rsidRDefault="007F0BCD" w:rsidP="004B6B10">
      <w:pPr>
        <w:ind w:right="6" w:firstLine="709"/>
        <w:jc w:val="both"/>
        <w:rPr>
          <w:sz w:val="26"/>
          <w:szCs w:val="26"/>
        </w:rPr>
      </w:pPr>
      <w:r w:rsidRPr="004B6B10">
        <w:rPr>
          <w:sz w:val="26"/>
          <w:szCs w:val="26"/>
        </w:rPr>
        <w:t>«12.12.1. Рекомендуется избегать установки глухих и железобетонных ограждений на общественных территориях и территориях рекреационного                          назначения.</w:t>
      </w:r>
    </w:p>
    <w:p w:rsidR="007F0BCD" w:rsidRPr="004B6B10" w:rsidRDefault="007F0BCD" w:rsidP="004B6B10">
      <w:pPr>
        <w:ind w:right="6" w:firstLine="709"/>
        <w:jc w:val="both"/>
        <w:rPr>
          <w:sz w:val="26"/>
          <w:szCs w:val="26"/>
        </w:rPr>
      </w:pPr>
      <w:r w:rsidRPr="004B6B10">
        <w:rPr>
          <w:sz w:val="26"/>
          <w:szCs w:val="26"/>
        </w:rPr>
        <w:t>12.12.2 Применение на территории муниципальных округа ограждений из сетки-рабицы не допускается, за исключением ограждений индивидуальных жилых домов малой этажности и садовых участков.</w:t>
      </w:r>
    </w:p>
    <w:p w:rsidR="007F0BCD" w:rsidRPr="004B6B10" w:rsidRDefault="007F0BCD" w:rsidP="004B6B10">
      <w:pPr>
        <w:ind w:right="6" w:firstLine="709"/>
        <w:jc w:val="both"/>
        <w:rPr>
          <w:sz w:val="26"/>
          <w:szCs w:val="26"/>
        </w:rPr>
      </w:pPr>
      <w:r w:rsidRPr="004B6B10">
        <w:rPr>
          <w:sz w:val="26"/>
          <w:szCs w:val="26"/>
        </w:rPr>
        <w:t>12.12.3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006FCB" w:rsidRPr="004B6B10" w:rsidRDefault="00006FCB" w:rsidP="004B6B10">
      <w:pPr>
        <w:ind w:right="6" w:firstLine="709"/>
        <w:jc w:val="both"/>
        <w:rPr>
          <w:sz w:val="26"/>
          <w:szCs w:val="26"/>
        </w:rPr>
      </w:pPr>
    </w:p>
    <w:p w:rsidR="007F0BCD" w:rsidRPr="004B6B10" w:rsidRDefault="00006FCB" w:rsidP="004B6B10">
      <w:pPr>
        <w:ind w:left="6" w:right="6" w:firstLine="709"/>
        <w:jc w:val="both"/>
        <w:rPr>
          <w:sz w:val="26"/>
          <w:szCs w:val="26"/>
        </w:rPr>
      </w:pPr>
      <w:r w:rsidRPr="004B6B10">
        <w:rPr>
          <w:sz w:val="26"/>
          <w:szCs w:val="26"/>
        </w:rPr>
        <w:t>1.18</w:t>
      </w:r>
      <w:r w:rsidR="000E03E1" w:rsidRPr="004B6B10">
        <w:rPr>
          <w:sz w:val="26"/>
          <w:szCs w:val="26"/>
        </w:rPr>
        <w:t>.</w:t>
      </w:r>
      <w:r w:rsidR="009325BC" w:rsidRPr="004B6B10">
        <w:rPr>
          <w:sz w:val="26"/>
          <w:szCs w:val="26"/>
        </w:rPr>
        <w:t xml:space="preserve">Раздел 13 </w:t>
      </w:r>
      <w:r w:rsidRPr="004B6B10">
        <w:rPr>
          <w:sz w:val="26"/>
          <w:szCs w:val="26"/>
        </w:rPr>
        <w:t>д</w:t>
      </w:r>
      <w:r w:rsidR="009325BC" w:rsidRPr="004B6B10">
        <w:rPr>
          <w:sz w:val="26"/>
          <w:szCs w:val="26"/>
        </w:rPr>
        <w:t xml:space="preserve">ополнить пунктами </w:t>
      </w:r>
      <w:r w:rsidRPr="004B6B10">
        <w:rPr>
          <w:sz w:val="26"/>
          <w:szCs w:val="26"/>
        </w:rPr>
        <w:t xml:space="preserve">13.3 – 13.4 </w:t>
      </w:r>
      <w:r w:rsidR="009325BC" w:rsidRPr="004B6B10">
        <w:rPr>
          <w:sz w:val="26"/>
          <w:szCs w:val="26"/>
        </w:rPr>
        <w:t>следующего содержания:</w:t>
      </w:r>
    </w:p>
    <w:p w:rsidR="009325BC" w:rsidRPr="004B6B10" w:rsidRDefault="009325BC" w:rsidP="004B6B10">
      <w:pPr>
        <w:ind w:right="6" w:firstLine="709"/>
        <w:jc w:val="both"/>
        <w:rPr>
          <w:sz w:val="26"/>
          <w:szCs w:val="26"/>
        </w:rPr>
      </w:pPr>
      <w:r w:rsidRPr="004B6B10">
        <w:rPr>
          <w:sz w:val="26"/>
          <w:szCs w:val="26"/>
        </w:rPr>
        <w:lastRenderedPageBreak/>
        <w:t>«13.3. 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rsidR="009325BC" w:rsidRPr="004B6B10" w:rsidRDefault="009325BC" w:rsidP="004B6B10">
      <w:pPr>
        <w:ind w:right="6" w:firstLine="709"/>
        <w:jc w:val="both"/>
        <w:rPr>
          <w:sz w:val="26"/>
          <w:szCs w:val="26"/>
        </w:rPr>
      </w:pPr>
      <w:r w:rsidRPr="004B6B10">
        <w:rPr>
          <w:sz w:val="26"/>
          <w:szCs w:val="26"/>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325BC" w:rsidRPr="004B6B10" w:rsidRDefault="009325BC" w:rsidP="004B6B10">
      <w:pPr>
        <w:ind w:right="6" w:firstLine="709"/>
        <w:jc w:val="both"/>
        <w:rPr>
          <w:sz w:val="26"/>
          <w:szCs w:val="26"/>
        </w:rPr>
      </w:pPr>
      <w:r w:rsidRPr="004B6B10">
        <w:rPr>
          <w:sz w:val="26"/>
          <w:szCs w:val="26"/>
        </w:rPr>
        <w:t>13.4. На территории округа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9325BC" w:rsidRPr="004B6B10" w:rsidRDefault="009325BC" w:rsidP="004B6B10">
      <w:pPr>
        <w:ind w:right="6" w:firstLine="709"/>
        <w:jc w:val="both"/>
        <w:rPr>
          <w:sz w:val="26"/>
          <w:szCs w:val="26"/>
        </w:rPr>
      </w:pPr>
      <w:r w:rsidRPr="004B6B10">
        <w:rPr>
          <w:sz w:val="26"/>
          <w:szCs w:val="26"/>
        </w:rPr>
        <w:t>Объемные монументы, памятники, малые архитектурные формы, имеющие многосторонний обзор, рекомендуется освещать с двух-трех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9325BC" w:rsidRPr="004B6B10" w:rsidRDefault="009325BC" w:rsidP="004B6B10">
      <w:pPr>
        <w:ind w:right="6" w:firstLine="709"/>
        <w:jc w:val="both"/>
        <w:rPr>
          <w:sz w:val="26"/>
          <w:szCs w:val="26"/>
        </w:rPr>
      </w:pPr>
      <w:r w:rsidRPr="004B6B10">
        <w:rPr>
          <w:sz w:val="26"/>
          <w:szCs w:val="26"/>
        </w:rPr>
        <w:t>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 света с общим индексом цветопередачи Ra не менее 80. При архитектурно-художественном освещении объектов ландшафтной архитектуры разрешается применение источников цветного света.</w:t>
      </w:r>
    </w:p>
    <w:p w:rsidR="009325BC" w:rsidRPr="004B6B10" w:rsidRDefault="009325BC" w:rsidP="004B6B10">
      <w:pPr>
        <w:ind w:right="6" w:firstLine="709"/>
        <w:jc w:val="both"/>
        <w:rPr>
          <w:sz w:val="26"/>
          <w:szCs w:val="26"/>
        </w:rPr>
      </w:pPr>
      <w:r w:rsidRPr="004B6B10">
        <w:rPr>
          <w:sz w:val="26"/>
          <w:szCs w:val="26"/>
        </w:rPr>
        <w:t>Приборы архитектурно-художественного освещения рекомендуется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r w:rsidR="00006FCB" w:rsidRPr="004B6B10">
        <w:rPr>
          <w:sz w:val="26"/>
          <w:szCs w:val="26"/>
        </w:rPr>
        <w:t>»</w:t>
      </w:r>
    </w:p>
    <w:p w:rsidR="00006FCB" w:rsidRPr="004B6B10" w:rsidRDefault="00006FCB" w:rsidP="004B6B10">
      <w:pPr>
        <w:ind w:right="6" w:firstLine="709"/>
        <w:jc w:val="both"/>
        <w:rPr>
          <w:sz w:val="26"/>
          <w:szCs w:val="26"/>
        </w:rPr>
      </w:pPr>
    </w:p>
    <w:p w:rsidR="009325BC" w:rsidRPr="004B6B10" w:rsidRDefault="00006FCB" w:rsidP="004B6B10">
      <w:pPr>
        <w:ind w:left="6" w:right="6" w:firstLine="709"/>
        <w:jc w:val="both"/>
        <w:rPr>
          <w:sz w:val="26"/>
          <w:szCs w:val="26"/>
        </w:rPr>
      </w:pPr>
      <w:r w:rsidRPr="004B6B10">
        <w:rPr>
          <w:sz w:val="26"/>
          <w:szCs w:val="26"/>
        </w:rPr>
        <w:t>1.19</w:t>
      </w:r>
      <w:r w:rsidR="009325BC" w:rsidRPr="004B6B10">
        <w:rPr>
          <w:sz w:val="26"/>
          <w:szCs w:val="26"/>
        </w:rPr>
        <w:t>.</w:t>
      </w:r>
      <w:r w:rsidRPr="004B6B10">
        <w:rPr>
          <w:sz w:val="26"/>
          <w:szCs w:val="26"/>
        </w:rPr>
        <w:t xml:space="preserve">Раздел 14 </w:t>
      </w:r>
      <w:r w:rsidR="009325BC" w:rsidRPr="004B6B10">
        <w:rPr>
          <w:sz w:val="26"/>
          <w:szCs w:val="26"/>
        </w:rPr>
        <w:t xml:space="preserve">дополнить </w:t>
      </w:r>
      <w:r w:rsidR="0091289E" w:rsidRPr="004B6B10">
        <w:rPr>
          <w:sz w:val="26"/>
          <w:szCs w:val="26"/>
        </w:rPr>
        <w:t xml:space="preserve">пунктом14.10. </w:t>
      </w:r>
      <w:r w:rsidR="009325BC" w:rsidRPr="004B6B10">
        <w:rPr>
          <w:sz w:val="26"/>
          <w:szCs w:val="26"/>
        </w:rPr>
        <w:t>следующего содержания:</w:t>
      </w:r>
    </w:p>
    <w:p w:rsidR="0091289E" w:rsidRPr="004B6B10" w:rsidRDefault="0091289E" w:rsidP="004B6B10">
      <w:pPr>
        <w:ind w:right="6" w:firstLine="709"/>
        <w:jc w:val="both"/>
        <w:rPr>
          <w:sz w:val="26"/>
          <w:szCs w:val="26"/>
        </w:rPr>
      </w:pPr>
      <w:r w:rsidRPr="004B6B10">
        <w:rPr>
          <w:sz w:val="26"/>
          <w:szCs w:val="26"/>
        </w:rPr>
        <w:t>«14.10. 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006FCB" w:rsidRPr="004B6B10" w:rsidRDefault="00006FCB" w:rsidP="004B6B10">
      <w:pPr>
        <w:ind w:right="6" w:firstLine="709"/>
        <w:jc w:val="both"/>
        <w:rPr>
          <w:sz w:val="26"/>
          <w:szCs w:val="26"/>
        </w:rPr>
      </w:pPr>
    </w:p>
    <w:p w:rsidR="0091289E" w:rsidRPr="004B6B10" w:rsidRDefault="00533290" w:rsidP="004B6B10">
      <w:pPr>
        <w:ind w:left="6" w:right="6" w:firstLine="709"/>
        <w:jc w:val="both"/>
        <w:rPr>
          <w:sz w:val="26"/>
          <w:szCs w:val="26"/>
        </w:rPr>
      </w:pPr>
      <w:r w:rsidRPr="004B6B10">
        <w:rPr>
          <w:sz w:val="26"/>
          <w:szCs w:val="26"/>
        </w:rPr>
        <w:t>1.</w:t>
      </w:r>
      <w:r w:rsidR="00006FCB" w:rsidRPr="004B6B10">
        <w:rPr>
          <w:sz w:val="26"/>
          <w:szCs w:val="26"/>
        </w:rPr>
        <w:t>20</w:t>
      </w:r>
      <w:r w:rsidR="0091289E" w:rsidRPr="004B6B10">
        <w:rPr>
          <w:sz w:val="26"/>
          <w:szCs w:val="26"/>
        </w:rPr>
        <w:t>.</w:t>
      </w:r>
      <w:r w:rsidR="00006FCB" w:rsidRPr="004B6B10">
        <w:rPr>
          <w:sz w:val="26"/>
          <w:szCs w:val="26"/>
        </w:rPr>
        <w:t>Наименование р</w:t>
      </w:r>
      <w:r w:rsidR="0091289E" w:rsidRPr="004B6B10">
        <w:rPr>
          <w:sz w:val="26"/>
          <w:szCs w:val="26"/>
        </w:rPr>
        <w:t>аздел</w:t>
      </w:r>
      <w:r w:rsidR="00006FCB" w:rsidRPr="004B6B10">
        <w:rPr>
          <w:sz w:val="26"/>
          <w:szCs w:val="26"/>
        </w:rPr>
        <w:t>а</w:t>
      </w:r>
      <w:r w:rsidR="0091289E" w:rsidRPr="004B6B10">
        <w:rPr>
          <w:sz w:val="26"/>
          <w:szCs w:val="26"/>
        </w:rPr>
        <w:t xml:space="preserve"> 15 </w:t>
      </w:r>
      <w:r w:rsidR="00006FCB" w:rsidRPr="004B6B10">
        <w:rPr>
          <w:sz w:val="26"/>
          <w:szCs w:val="26"/>
        </w:rPr>
        <w:t>и</w:t>
      </w:r>
      <w:r w:rsidR="0091289E" w:rsidRPr="004B6B10">
        <w:rPr>
          <w:sz w:val="26"/>
          <w:szCs w:val="26"/>
        </w:rPr>
        <w:t xml:space="preserve">зложить в следующей редакции: </w:t>
      </w:r>
    </w:p>
    <w:p w:rsidR="00FA5FBC" w:rsidRPr="004B6B10" w:rsidRDefault="0091289E" w:rsidP="004B6B10">
      <w:pPr>
        <w:ind w:left="6" w:right="6" w:firstLine="709"/>
        <w:jc w:val="both"/>
        <w:rPr>
          <w:sz w:val="26"/>
          <w:szCs w:val="26"/>
        </w:rPr>
      </w:pPr>
      <w:r w:rsidRPr="004B6B10">
        <w:rPr>
          <w:sz w:val="26"/>
          <w:szCs w:val="26"/>
        </w:rPr>
        <w:t>«15. Средства размещения информации, рекламные конструкции, вывески».</w:t>
      </w:r>
    </w:p>
    <w:p w:rsidR="00006FCB" w:rsidRPr="004B6B10" w:rsidRDefault="00006FCB" w:rsidP="004B6B10">
      <w:pPr>
        <w:ind w:left="6" w:right="6" w:firstLine="709"/>
        <w:jc w:val="both"/>
        <w:rPr>
          <w:sz w:val="26"/>
          <w:szCs w:val="26"/>
        </w:rPr>
      </w:pPr>
    </w:p>
    <w:p w:rsidR="0091289E" w:rsidRPr="004B6B10" w:rsidRDefault="00006FCB" w:rsidP="004B6B10">
      <w:pPr>
        <w:ind w:left="6" w:right="6" w:firstLine="709"/>
        <w:jc w:val="both"/>
        <w:rPr>
          <w:sz w:val="26"/>
          <w:szCs w:val="26"/>
        </w:rPr>
      </w:pPr>
      <w:r w:rsidRPr="004B6B10">
        <w:rPr>
          <w:sz w:val="26"/>
          <w:szCs w:val="26"/>
        </w:rPr>
        <w:t>1.21</w:t>
      </w:r>
      <w:r w:rsidR="0091289E" w:rsidRPr="004B6B10">
        <w:rPr>
          <w:sz w:val="26"/>
          <w:szCs w:val="26"/>
        </w:rPr>
        <w:t xml:space="preserve">. Раздел 15 дополнить </w:t>
      </w:r>
      <w:r w:rsidR="00DE7368" w:rsidRPr="004B6B10">
        <w:rPr>
          <w:sz w:val="26"/>
          <w:szCs w:val="26"/>
        </w:rPr>
        <w:t xml:space="preserve">пунктами </w:t>
      </w:r>
      <w:r w:rsidRPr="004B6B10">
        <w:rPr>
          <w:sz w:val="26"/>
          <w:szCs w:val="26"/>
        </w:rPr>
        <w:t xml:space="preserve">15.11 </w:t>
      </w:r>
      <w:r w:rsidR="00DE7368" w:rsidRPr="004B6B10">
        <w:rPr>
          <w:sz w:val="26"/>
          <w:szCs w:val="26"/>
        </w:rPr>
        <w:t>следующего содержания:</w:t>
      </w:r>
    </w:p>
    <w:p w:rsidR="00DE7368" w:rsidRPr="004B6B10" w:rsidRDefault="00DE7368" w:rsidP="004B6B10">
      <w:pPr>
        <w:ind w:left="6" w:firstLine="709"/>
        <w:jc w:val="both"/>
        <w:rPr>
          <w:sz w:val="26"/>
          <w:szCs w:val="26"/>
        </w:rPr>
      </w:pPr>
      <w:r w:rsidRPr="004B6B10">
        <w:rPr>
          <w:sz w:val="26"/>
          <w:szCs w:val="26"/>
        </w:rPr>
        <w:t xml:space="preserve">«15.11. Размещение вывесок, информационных конструкций на фасаде здания, строения, сооружения не выше первого этажа, с площадью информационного поля не более 0,5 м²; общие габариты всех вывесок, размещенных на фасаде здания не должны превышать ½ длины фасада, 1/4 высоты этажа; размещение информационных </w:t>
      </w:r>
      <w:r w:rsidRPr="004B6B10">
        <w:rPr>
          <w:sz w:val="26"/>
          <w:szCs w:val="26"/>
        </w:rPr>
        <w:lastRenderedPageBreak/>
        <w:t>конструкций и вывесок в виде панелей-кронштейнов не выше первого этажа, габаритами не более</w:t>
      </w:r>
      <w:r w:rsidR="00BA306B" w:rsidRPr="004B6B10">
        <w:rPr>
          <w:sz w:val="26"/>
          <w:szCs w:val="26"/>
        </w:rPr>
        <w:t xml:space="preserve">: шириной 0,7 м, высотой 0,5 м, </w:t>
      </w:r>
      <w:r w:rsidR="00BA306B" w:rsidRPr="004B6B10">
        <w:rPr>
          <w:sz w:val="26"/>
          <w:szCs w:val="26"/>
          <w:highlight w:val="yellow"/>
        </w:rPr>
        <w:t>на фасадах иных жилых домов –не выше второго этажа.</w:t>
      </w:r>
    </w:p>
    <w:p w:rsidR="00DE7368" w:rsidRPr="004B6B10" w:rsidRDefault="00DE7368" w:rsidP="004B6B10">
      <w:pPr>
        <w:ind w:left="6" w:firstLine="709"/>
        <w:jc w:val="both"/>
        <w:rPr>
          <w:sz w:val="26"/>
          <w:szCs w:val="26"/>
        </w:rPr>
      </w:pPr>
      <w:r w:rsidRPr="004B6B10">
        <w:rPr>
          <w:sz w:val="26"/>
          <w:szCs w:val="26"/>
        </w:rPr>
        <w:t>15.12. Основные требования к установке вывесок включают:</w:t>
      </w:r>
    </w:p>
    <w:p w:rsidR="00DE7368" w:rsidRPr="004B6B10" w:rsidRDefault="00006FCB" w:rsidP="004B6B10">
      <w:pPr>
        <w:ind w:left="6" w:firstLine="709"/>
        <w:jc w:val="both"/>
        <w:rPr>
          <w:sz w:val="26"/>
          <w:szCs w:val="26"/>
        </w:rPr>
      </w:pPr>
      <w:r w:rsidRPr="004B6B10">
        <w:rPr>
          <w:sz w:val="26"/>
          <w:szCs w:val="26"/>
        </w:rPr>
        <w:t xml:space="preserve">1) </w:t>
      </w:r>
      <w:r w:rsidR="00DE7368" w:rsidRPr="004B6B10">
        <w:rPr>
          <w:sz w:val="26"/>
          <w:szCs w:val="26"/>
        </w:rPr>
        <w:t>Вывески должны информировать о местонахождении организации и указывать место входа в нее.</w:t>
      </w:r>
    </w:p>
    <w:p w:rsidR="00006FCB" w:rsidRPr="004B6B10" w:rsidRDefault="00006FCB" w:rsidP="004B6B10">
      <w:pPr>
        <w:ind w:left="6" w:firstLine="709"/>
        <w:jc w:val="both"/>
        <w:rPr>
          <w:sz w:val="26"/>
          <w:szCs w:val="26"/>
        </w:rPr>
      </w:pPr>
      <w:r w:rsidRPr="004B6B10">
        <w:rPr>
          <w:sz w:val="26"/>
          <w:szCs w:val="26"/>
        </w:rPr>
        <w:t xml:space="preserve">2) </w:t>
      </w:r>
      <w:r w:rsidR="00DE7368" w:rsidRPr="004B6B10">
        <w:rPr>
          <w:sz w:val="26"/>
          <w:szCs w:val="26"/>
        </w:rPr>
        <w:t>При размещении организации на первом этаже жилого дома вывеска должна быть расположена рядом со входом на фасаде здания либо на входной группе, но не выше первого этажа.</w:t>
      </w:r>
    </w:p>
    <w:p w:rsidR="00DE7368" w:rsidRPr="004B6B10" w:rsidRDefault="00006FCB" w:rsidP="004B6B10">
      <w:pPr>
        <w:ind w:left="6" w:firstLine="709"/>
        <w:jc w:val="both"/>
        <w:rPr>
          <w:sz w:val="26"/>
          <w:szCs w:val="26"/>
        </w:rPr>
      </w:pPr>
      <w:r w:rsidRPr="004B6B10">
        <w:rPr>
          <w:sz w:val="26"/>
          <w:szCs w:val="26"/>
        </w:rPr>
        <w:t xml:space="preserve">3) </w:t>
      </w:r>
      <w:r w:rsidR="00DE7368" w:rsidRPr="004B6B10">
        <w:rPr>
          <w:sz w:val="26"/>
          <w:szCs w:val="26"/>
        </w:rPr>
        <w:t>Допускается размещение на вывеске зарегистрированных товарных знаков и знаков обслуживания, при условии, что владелец вывески обладает правами на их использование.</w:t>
      </w:r>
    </w:p>
    <w:p w:rsidR="00DE7368" w:rsidRPr="004B6B10" w:rsidRDefault="00006FCB" w:rsidP="004B6B10">
      <w:pPr>
        <w:ind w:left="6" w:firstLine="709"/>
        <w:jc w:val="both"/>
        <w:rPr>
          <w:sz w:val="26"/>
          <w:szCs w:val="26"/>
        </w:rPr>
      </w:pPr>
      <w:r w:rsidRPr="004B6B10">
        <w:rPr>
          <w:sz w:val="26"/>
          <w:szCs w:val="26"/>
        </w:rPr>
        <w:t xml:space="preserve">4) </w:t>
      </w:r>
      <w:r w:rsidR="00DE7368" w:rsidRPr="004B6B10">
        <w:rPr>
          <w:sz w:val="26"/>
          <w:szCs w:val="26"/>
        </w:rPr>
        <w:t>Тексты на вывесках должны выполняться на русском языке, без использования иностранных слов, сокращений и аббревиатур.</w:t>
      </w:r>
    </w:p>
    <w:p w:rsidR="00DE7368" w:rsidRPr="004B6B10" w:rsidRDefault="00006FCB" w:rsidP="004B6B10">
      <w:pPr>
        <w:ind w:firstLine="708"/>
        <w:jc w:val="both"/>
        <w:rPr>
          <w:sz w:val="26"/>
          <w:szCs w:val="26"/>
        </w:rPr>
      </w:pPr>
      <w:r w:rsidRPr="004B6B10">
        <w:rPr>
          <w:sz w:val="26"/>
          <w:szCs w:val="26"/>
        </w:rPr>
        <w:t xml:space="preserve">5) </w:t>
      </w:r>
      <w:r w:rsidR="00DE7368" w:rsidRPr="004B6B10">
        <w:rPr>
          <w:sz w:val="26"/>
          <w:szCs w:val="26"/>
        </w:rPr>
        <w:t>Рекламные конструкции не должны ухудшать архитектурный облик города, преграждать визуальное восприятие объектов архитектуры и мешать формированию единого городского рекламно-информационного пространства.</w:t>
      </w:r>
    </w:p>
    <w:p w:rsidR="00DE7368" w:rsidRPr="004B6B10" w:rsidRDefault="00006FCB" w:rsidP="004B6B10">
      <w:pPr>
        <w:ind w:firstLine="708"/>
        <w:jc w:val="both"/>
        <w:rPr>
          <w:sz w:val="26"/>
          <w:szCs w:val="26"/>
        </w:rPr>
      </w:pPr>
      <w:r w:rsidRPr="004B6B10">
        <w:rPr>
          <w:sz w:val="26"/>
          <w:szCs w:val="26"/>
        </w:rPr>
        <w:t xml:space="preserve">6) </w:t>
      </w:r>
      <w:r w:rsidR="00DE7368" w:rsidRPr="004B6B10">
        <w:rPr>
          <w:sz w:val="26"/>
          <w:szCs w:val="26"/>
        </w:rPr>
        <w:t>В случае нанесения механических повреждений фасадам зданий при установке рекламной конструкции, рекламораспространительобязан восстановить повреждение в течение 10 дней.</w:t>
      </w:r>
    </w:p>
    <w:p w:rsidR="00DD51B9" w:rsidRPr="004B6B10" w:rsidRDefault="00085F9B" w:rsidP="004B6B10">
      <w:pPr>
        <w:ind w:firstLine="708"/>
        <w:jc w:val="both"/>
        <w:rPr>
          <w:sz w:val="26"/>
          <w:szCs w:val="26"/>
        </w:rPr>
      </w:pPr>
      <w:r w:rsidRPr="004B6B10">
        <w:rPr>
          <w:sz w:val="26"/>
          <w:szCs w:val="26"/>
        </w:rPr>
        <w:t>7) Подсветка вывесок должна соответствовать нормам, установленным СП 52.13330 «СНиП 23-05-95 Естественное и искусственное освещение», утвержденным приказом Министерства строительства и жилищно-коммунального хозяйства Российской Федерации от 7 ноября 2016 года № 777/пр, иметь приглушенный свет не создавать прямых направленных лучей в окна жилых помещений, обеспечивать нормативную яркость для участников дорожного движения. Видимое электрооборудование (проводку) вывесок необходимо окрашивать в цвет фасада.</w:t>
      </w:r>
    </w:p>
    <w:p w:rsidR="00085F9B" w:rsidRPr="004B6B10" w:rsidRDefault="00DD51B9" w:rsidP="004B6B10">
      <w:pPr>
        <w:ind w:firstLine="708"/>
        <w:jc w:val="both"/>
        <w:rPr>
          <w:sz w:val="26"/>
          <w:szCs w:val="26"/>
        </w:rPr>
      </w:pPr>
      <w:r w:rsidRPr="004B6B10">
        <w:rPr>
          <w:sz w:val="26"/>
          <w:szCs w:val="26"/>
        </w:rPr>
        <w:t>8) Цветовое решение вывески должно соответствовать характеристикам и архитектурному (стилевому, декоративному) решению фасадов, архитектурному облику Усть-Кубинского</w:t>
      </w:r>
      <w:r w:rsidR="002218A5" w:rsidRPr="004B6B10">
        <w:rPr>
          <w:sz w:val="26"/>
          <w:szCs w:val="26"/>
        </w:rPr>
        <w:t xml:space="preserve"> муниципального </w:t>
      </w:r>
      <w:r w:rsidRPr="004B6B10">
        <w:rPr>
          <w:sz w:val="26"/>
          <w:szCs w:val="26"/>
        </w:rPr>
        <w:t xml:space="preserve"> округа.</w:t>
      </w:r>
    </w:p>
    <w:p w:rsidR="00DD51B9" w:rsidRPr="004B6B10" w:rsidRDefault="00DD51B9" w:rsidP="004B6B10">
      <w:pPr>
        <w:ind w:firstLine="708"/>
        <w:jc w:val="both"/>
        <w:rPr>
          <w:sz w:val="26"/>
          <w:szCs w:val="26"/>
        </w:rPr>
      </w:pPr>
      <w:r w:rsidRPr="004B6B10">
        <w:rPr>
          <w:sz w:val="26"/>
          <w:szCs w:val="26"/>
        </w:rPr>
        <w:t xml:space="preserve">9) Соответствие цветового решения вывески характеристикам и архитектурному облику Усть-Кубинского </w:t>
      </w:r>
      <w:r w:rsidR="002218A5" w:rsidRPr="004B6B10">
        <w:rPr>
          <w:sz w:val="26"/>
          <w:szCs w:val="26"/>
        </w:rPr>
        <w:t xml:space="preserve">муниципального </w:t>
      </w:r>
      <w:r w:rsidRPr="004B6B10">
        <w:rPr>
          <w:sz w:val="26"/>
          <w:szCs w:val="26"/>
        </w:rPr>
        <w:t>округа определяются администрацией округа.</w:t>
      </w:r>
    </w:p>
    <w:p w:rsidR="00DD51B9" w:rsidRPr="004B6B10" w:rsidRDefault="00DD51B9" w:rsidP="004B6B10">
      <w:pPr>
        <w:ind w:firstLine="708"/>
        <w:jc w:val="both"/>
        <w:rPr>
          <w:sz w:val="26"/>
          <w:szCs w:val="26"/>
        </w:rPr>
      </w:pPr>
      <w:r w:rsidRPr="004B6B10">
        <w:rPr>
          <w:sz w:val="26"/>
          <w:szCs w:val="26"/>
        </w:rPr>
        <w:t>10. Дополнительные требования к вывескам организаций и индивидуальных предпринимателей, осуществляющих предпринимательскую деятельность в сфере розничной торговли алкогольной и (или)</w:t>
      </w:r>
      <w:r w:rsidR="002218A5" w:rsidRPr="004B6B10">
        <w:rPr>
          <w:sz w:val="26"/>
          <w:szCs w:val="26"/>
        </w:rPr>
        <w:t>никотин</w:t>
      </w:r>
      <w:r w:rsidRPr="004B6B10">
        <w:rPr>
          <w:sz w:val="26"/>
          <w:szCs w:val="26"/>
        </w:rPr>
        <w:t>содержащей продукции на территории округа</w:t>
      </w:r>
      <w:r w:rsidR="002218A5" w:rsidRPr="004B6B10">
        <w:rPr>
          <w:sz w:val="26"/>
          <w:szCs w:val="26"/>
        </w:rPr>
        <w:t>:</w:t>
      </w:r>
    </w:p>
    <w:p w:rsidR="002218A5" w:rsidRPr="004B6B10" w:rsidRDefault="002218A5" w:rsidP="004B6B10">
      <w:pPr>
        <w:ind w:firstLine="708"/>
        <w:jc w:val="both"/>
        <w:rPr>
          <w:sz w:val="26"/>
          <w:szCs w:val="26"/>
        </w:rPr>
      </w:pPr>
      <w:r w:rsidRPr="004B6B10">
        <w:rPr>
          <w:sz w:val="26"/>
          <w:szCs w:val="26"/>
        </w:rPr>
        <w:t>10.1. Размер вывесок организаций и индивидуальных предпринимателей, осуществляющих предпринимательскую деятельность в сфере розничной торговли алкогольной и (или)никотинсодержащей продукции на территории округа зависят от общей площади магазина, павильона, которая включает в себя площадь торгового зала, подсобных, административно-бытовых помещений, а так же помещений для приема, хранения товаров и подготовки их к продаже:</w:t>
      </w:r>
    </w:p>
    <w:p w:rsidR="002218A5" w:rsidRPr="004B6B10" w:rsidRDefault="002218A5" w:rsidP="004B6B10">
      <w:pPr>
        <w:ind w:firstLine="708"/>
        <w:jc w:val="both"/>
        <w:rPr>
          <w:sz w:val="26"/>
          <w:szCs w:val="26"/>
        </w:rPr>
      </w:pPr>
      <w:r w:rsidRPr="004B6B10">
        <w:rPr>
          <w:sz w:val="26"/>
          <w:szCs w:val="26"/>
        </w:rPr>
        <w:t>до 100 кв. м – размер вывески не должен превышать 1,7 м в ширину, 0,4 м по высоте; ширина текстовой части вывески не должна превышать 1,5 м, высота- не более 0,25м;</w:t>
      </w:r>
    </w:p>
    <w:p w:rsidR="002218A5" w:rsidRPr="004B6B10" w:rsidRDefault="002218A5" w:rsidP="004B6B10">
      <w:pPr>
        <w:ind w:firstLine="708"/>
        <w:jc w:val="both"/>
        <w:rPr>
          <w:sz w:val="26"/>
          <w:szCs w:val="26"/>
        </w:rPr>
      </w:pPr>
      <w:r w:rsidRPr="004B6B10">
        <w:rPr>
          <w:sz w:val="26"/>
          <w:szCs w:val="26"/>
        </w:rPr>
        <w:lastRenderedPageBreak/>
        <w:t xml:space="preserve">от 100 кв.м. (включительно) до 200 кв.м – размер вывески не должен превышать 4 м в ширину, 0,8 м. по высоте; </w:t>
      </w:r>
      <w:r w:rsidR="00EC0C88" w:rsidRPr="004B6B10">
        <w:rPr>
          <w:sz w:val="26"/>
          <w:szCs w:val="26"/>
        </w:rPr>
        <w:t>ширина текстовой части вывески не должна превышать 3,5 м, высота-не более 0,5 м;</w:t>
      </w:r>
    </w:p>
    <w:p w:rsidR="00EC0C88" w:rsidRPr="004B6B10" w:rsidRDefault="00EC0C88" w:rsidP="004B6B10">
      <w:pPr>
        <w:ind w:firstLine="708"/>
        <w:jc w:val="both"/>
        <w:rPr>
          <w:sz w:val="26"/>
          <w:szCs w:val="26"/>
        </w:rPr>
      </w:pPr>
      <w:r w:rsidRPr="004B6B10">
        <w:rPr>
          <w:sz w:val="26"/>
          <w:szCs w:val="26"/>
        </w:rPr>
        <w:t>от 200 кв.м. (включительно) до 700 кв.м – размер вывески не должен превышать 8 м в ширину, 2,5  м. по высоте; ширина текстовой части вывески не должна превышать 6,5 м, высота-не более 1  м;</w:t>
      </w:r>
    </w:p>
    <w:p w:rsidR="00EC0C88" w:rsidRPr="004B6B10" w:rsidRDefault="00EC0C88" w:rsidP="004B6B10">
      <w:pPr>
        <w:ind w:firstLine="708"/>
        <w:jc w:val="both"/>
        <w:rPr>
          <w:sz w:val="26"/>
          <w:szCs w:val="26"/>
        </w:rPr>
      </w:pPr>
      <w:r w:rsidRPr="004B6B10">
        <w:rPr>
          <w:sz w:val="26"/>
          <w:szCs w:val="26"/>
        </w:rPr>
        <w:t>от 700 кв.м. (включительно) до 2000 кв.м (включительно) – размер вывески не должен превышать 12 м в ширину, 4 м. по высоте; ширина текстовой части вывески не должна превышать 10,5 м, высота-не более 2,5 м;</w:t>
      </w:r>
    </w:p>
    <w:p w:rsidR="00EC0C88" w:rsidRPr="004B6B10" w:rsidRDefault="00EC0C88" w:rsidP="004B6B10">
      <w:pPr>
        <w:ind w:firstLine="708"/>
        <w:jc w:val="both"/>
        <w:rPr>
          <w:sz w:val="26"/>
          <w:szCs w:val="26"/>
        </w:rPr>
      </w:pPr>
      <w:r w:rsidRPr="004B6B10">
        <w:rPr>
          <w:sz w:val="26"/>
          <w:szCs w:val="26"/>
        </w:rPr>
        <w:t>более 2000 кв.м. – размер вывески не должен превышать 16 м в ширину, 5  м. по высоте; ширина текстовой части вывески не должна превышать 14 м, высота-не более 4  м;</w:t>
      </w:r>
    </w:p>
    <w:p w:rsidR="00EC0C88" w:rsidRPr="004B6B10" w:rsidRDefault="00EC0C88" w:rsidP="004B6B10">
      <w:pPr>
        <w:ind w:firstLine="708"/>
        <w:jc w:val="both"/>
        <w:rPr>
          <w:sz w:val="26"/>
          <w:szCs w:val="26"/>
        </w:rPr>
      </w:pPr>
      <w:r w:rsidRPr="004B6B10">
        <w:rPr>
          <w:sz w:val="26"/>
          <w:szCs w:val="26"/>
        </w:rPr>
        <w:t>Дополнительные требования к вывескам, установленные абзацами первым-седьмым настоящего пункта</w:t>
      </w:r>
      <w:r w:rsidR="007E7B5E" w:rsidRPr="004B6B10">
        <w:rPr>
          <w:sz w:val="26"/>
          <w:szCs w:val="26"/>
        </w:rPr>
        <w:t xml:space="preserve"> (10) </w:t>
      </w:r>
      <w:r w:rsidRPr="004B6B10">
        <w:rPr>
          <w:sz w:val="26"/>
          <w:szCs w:val="26"/>
        </w:rPr>
        <w:t>, не распространяются на вывески предприятий (объектов) общественного питания.</w:t>
      </w:r>
    </w:p>
    <w:p w:rsidR="00EC0C88" w:rsidRPr="004B6B10" w:rsidRDefault="00EC0C88" w:rsidP="004B6B10">
      <w:pPr>
        <w:ind w:firstLine="708"/>
        <w:jc w:val="both"/>
        <w:rPr>
          <w:sz w:val="26"/>
          <w:szCs w:val="26"/>
        </w:rPr>
      </w:pPr>
      <w:r w:rsidRPr="004B6B10">
        <w:rPr>
          <w:sz w:val="26"/>
          <w:szCs w:val="26"/>
        </w:rPr>
        <w:t>10.2. Запрещается использовать в вывесках, информационных крышных и витринных конструкциях</w:t>
      </w:r>
      <w:r w:rsidR="00806347" w:rsidRPr="004B6B10">
        <w:rPr>
          <w:sz w:val="26"/>
          <w:szCs w:val="26"/>
        </w:rPr>
        <w:t xml:space="preserve">: </w:t>
      </w:r>
    </w:p>
    <w:p w:rsidR="00806347" w:rsidRPr="004B6B10" w:rsidRDefault="00806347" w:rsidP="004B6B10">
      <w:pPr>
        <w:ind w:firstLine="708"/>
        <w:jc w:val="both"/>
        <w:rPr>
          <w:sz w:val="26"/>
          <w:szCs w:val="26"/>
        </w:rPr>
      </w:pPr>
      <w:r w:rsidRPr="004B6B10">
        <w:rPr>
          <w:sz w:val="26"/>
          <w:szCs w:val="26"/>
        </w:rPr>
        <w:t>названия алкогольных напитков и никотинсодержащей продукции;</w:t>
      </w:r>
    </w:p>
    <w:p w:rsidR="00806347" w:rsidRPr="004B6B10" w:rsidRDefault="00806347" w:rsidP="004B6B10">
      <w:pPr>
        <w:ind w:firstLine="708"/>
        <w:jc w:val="both"/>
        <w:rPr>
          <w:sz w:val="26"/>
          <w:szCs w:val="26"/>
        </w:rPr>
      </w:pPr>
      <w:r w:rsidRPr="004B6B10">
        <w:rPr>
          <w:sz w:val="26"/>
          <w:szCs w:val="26"/>
        </w:rPr>
        <w:t>слова, ассоциирующиеся с алкоголем и никотинсодержащей продукцией («водка», «пиво», «вино», «трубка», «кальян», «сигареты», «электронные сигареты», «вейпы», пар, дым и прочее), а так же слова, производные от них;</w:t>
      </w:r>
    </w:p>
    <w:p w:rsidR="00806347" w:rsidRPr="004B6B10" w:rsidRDefault="00806347" w:rsidP="004B6B10">
      <w:pPr>
        <w:ind w:firstLine="708"/>
        <w:jc w:val="both"/>
        <w:rPr>
          <w:sz w:val="26"/>
          <w:szCs w:val="26"/>
        </w:rPr>
      </w:pPr>
      <w:r w:rsidRPr="004B6B10">
        <w:rPr>
          <w:sz w:val="26"/>
          <w:szCs w:val="26"/>
        </w:rPr>
        <w:t xml:space="preserve">изображения и символы, связанные с употреблением </w:t>
      </w:r>
      <w:r w:rsidR="00077DB0" w:rsidRPr="004B6B10">
        <w:rPr>
          <w:sz w:val="26"/>
          <w:szCs w:val="26"/>
        </w:rPr>
        <w:t>алкоголя, иной спиртосодержащей продукции (бутылки, рюмки, стопки, пивные кружки, бокалы и прочее), табака и никотинсодержащей продукции (трубки, кальяны, сигареты, электронные сигареты, вейпы и прочее)</w:t>
      </w:r>
    </w:p>
    <w:p w:rsidR="002218A5" w:rsidRPr="004B6B10" w:rsidRDefault="007E7B5E" w:rsidP="004B6B10">
      <w:pPr>
        <w:ind w:firstLine="708"/>
        <w:jc w:val="both"/>
        <w:rPr>
          <w:sz w:val="26"/>
          <w:szCs w:val="26"/>
        </w:rPr>
      </w:pPr>
      <w:r w:rsidRPr="004B6B10">
        <w:rPr>
          <w:sz w:val="26"/>
          <w:szCs w:val="26"/>
        </w:rPr>
        <w:t>Требования, установленные абзацами первым-четвертым настоящего пункта (10.2.) , не распространяются на вывески, на которых размещены товарные знаки, фирменные наименования , знаки обслуживания, коммерческие обозначения организаций и индивидуальных предпринимателей, содержащие названия, слова, изображения, символы, предусмотренные абзацами первым-четвертым пункта 10.2.</w:t>
      </w:r>
    </w:p>
    <w:p w:rsidR="007E7B5E" w:rsidRPr="004B6B10" w:rsidRDefault="007E7B5E" w:rsidP="004B6B10">
      <w:pPr>
        <w:ind w:firstLine="708"/>
        <w:jc w:val="both"/>
        <w:rPr>
          <w:sz w:val="26"/>
          <w:szCs w:val="26"/>
        </w:rPr>
      </w:pPr>
      <w:r w:rsidRPr="004B6B10">
        <w:rPr>
          <w:sz w:val="26"/>
          <w:szCs w:val="26"/>
        </w:rPr>
        <w:t>10.3. Запрещается использовать динамическую, цветную акцентирующую(в том числе контурную) подсветку по периметру оконных и дверных проемов, входных групп зданий, строений, сооружений, в которых организации и индивидуальные предприниматели осуществляют предпринимательскую деятельность в сфере розничной торговли</w:t>
      </w:r>
      <w:r w:rsidR="00837813" w:rsidRPr="004B6B10">
        <w:rPr>
          <w:sz w:val="26"/>
          <w:szCs w:val="26"/>
        </w:rPr>
        <w:t xml:space="preserve"> алкогольной и (или) никотинсодержащей продукции.</w:t>
      </w:r>
    </w:p>
    <w:p w:rsidR="00837813" w:rsidRPr="004B6B10" w:rsidRDefault="00837813" w:rsidP="004B6B10">
      <w:pPr>
        <w:ind w:firstLine="708"/>
        <w:jc w:val="both"/>
        <w:rPr>
          <w:sz w:val="26"/>
          <w:szCs w:val="26"/>
        </w:rPr>
      </w:pPr>
      <w:r w:rsidRPr="004B6B10">
        <w:rPr>
          <w:sz w:val="26"/>
          <w:szCs w:val="26"/>
        </w:rPr>
        <w:t>10.4. На территориях, в отношениях которых в соответствии со статьей 59 Федерального закона от 25 июня 2022 года № 73-ФЗ</w:t>
      </w:r>
      <w:r w:rsidR="00181526" w:rsidRPr="004B6B10">
        <w:rPr>
          <w:sz w:val="26"/>
          <w:szCs w:val="26"/>
        </w:rPr>
        <w:t xml:space="preserve"> «Об объектах культурного наследия (памятниках истории и культуры) народов Российской Федерации» установлен предмет охраны исторического поселения, требования настоящих правил благоустройства применяются в части, не противоречащей требованиям к градостроительным регламентам в границах территории исторического поселения, установленным предметом охраны исторического поселения.</w:t>
      </w:r>
    </w:p>
    <w:p w:rsidR="00181526" w:rsidRPr="004B6B10" w:rsidRDefault="00181526" w:rsidP="004B6B10">
      <w:pPr>
        <w:ind w:firstLine="708"/>
        <w:jc w:val="both"/>
        <w:rPr>
          <w:sz w:val="26"/>
          <w:szCs w:val="26"/>
        </w:rPr>
      </w:pPr>
      <w:r w:rsidRPr="004B6B10">
        <w:rPr>
          <w:sz w:val="26"/>
          <w:szCs w:val="26"/>
        </w:rPr>
        <w:t xml:space="preserve">10.5 </w:t>
      </w:r>
      <w:r w:rsidR="00787992" w:rsidRPr="004B6B10">
        <w:rPr>
          <w:sz w:val="26"/>
          <w:szCs w:val="26"/>
        </w:rPr>
        <w:t>Требования пунктов 7,8,9 настоящего ра</w:t>
      </w:r>
      <w:r w:rsidR="00FE53BE">
        <w:rPr>
          <w:sz w:val="26"/>
          <w:szCs w:val="26"/>
        </w:rPr>
        <w:t>здела не применяются к вывескам</w:t>
      </w:r>
      <w:r w:rsidR="00787992" w:rsidRPr="004B6B10">
        <w:rPr>
          <w:sz w:val="26"/>
          <w:szCs w:val="26"/>
        </w:rPr>
        <w:t>, содержащим информацию о размещении территориальных органов федеральных органов государственной власти Российской Федерации, органов государственной власти области, органов местного самоуправления, государственных и муниципальных учреждений и предприятий.</w:t>
      </w:r>
    </w:p>
    <w:p w:rsidR="00DE7368" w:rsidRPr="004B6B10" w:rsidRDefault="00006FCB" w:rsidP="004B6B10">
      <w:pPr>
        <w:ind w:firstLine="708"/>
        <w:jc w:val="both"/>
        <w:rPr>
          <w:sz w:val="26"/>
          <w:szCs w:val="26"/>
        </w:rPr>
      </w:pPr>
      <w:r w:rsidRPr="004B6B10">
        <w:rPr>
          <w:sz w:val="26"/>
          <w:szCs w:val="26"/>
        </w:rPr>
        <w:lastRenderedPageBreak/>
        <w:t xml:space="preserve">7) </w:t>
      </w:r>
      <w:r w:rsidR="00DE7368" w:rsidRPr="004B6B10">
        <w:rPr>
          <w:sz w:val="26"/>
          <w:szCs w:val="26"/>
        </w:rPr>
        <w:t xml:space="preserve">В случае не приведения владельцами вывески в соответствии с правилами благоустройства  администрация округа оставляет за собой право демонтажа вывески за счет средств местного бюджета с последующим возмещением соответствующих расходов владельцами неправомерно установленных вывесок, а так же право обращения в суд с заявлением об обязании владельца вывески осуществить ее демонтаж в случае отказа владельца вывески о приведении ее в соответствии с правилами благоустройства. </w:t>
      </w:r>
    </w:p>
    <w:p w:rsidR="00DE7368" w:rsidRPr="004B6B10" w:rsidRDefault="00DE7368" w:rsidP="004B6B10">
      <w:pPr>
        <w:ind w:left="6" w:firstLine="709"/>
        <w:jc w:val="both"/>
        <w:rPr>
          <w:sz w:val="26"/>
          <w:szCs w:val="26"/>
        </w:rPr>
      </w:pPr>
      <w:r w:rsidRPr="004B6B10">
        <w:rPr>
          <w:sz w:val="26"/>
          <w:szCs w:val="26"/>
        </w:rPr>
        <w:t>Эти стандарты направлены на создание гармоничной и безопасной среды, а также на улучшение внешнего облика территории округа.</w:t>
      </w:r>
    </w:p>
    <w:p w:rsidR="00DE7368" w:rsidRDefault="00006FCB" w:rsidP="00006FCB">
      <w:pPr>
        <w:ind w:left="6" w:firstLine="709"/>
        <w:jc w:val="both"/>
        <w:rPr>
          <w:sz w:val="26"/>
          <w:szCs w:val="26"/>
        </w:rPr>
      </w:pPr>
      <w:r>
        <w:rPr>
          <w:sz w:val="26"/>
          <w:szCs w:val="26"/>
        </w:rPr>
        <w:t xml:space="preserve">15.13. </w:t>
      </w:r>
      <w:r w:rsidR="00DE7368" w:rsidRPr="00B8199E">
        <w:rPr>
          <w:sz w:val="26"/>
          <w:szCs w:val="26"/>
        </w:rPr>
        <w:t>Классификация вывесок для размещения на фасадах зданий, строений, сооружений приведена в таблице 1.</w:t>
      </w:r>
    </w:p>
    <w:p w:rsidR="00787992" w:rsidRPr="00B8199E" w:rsidRDefault="00787992" w:rsidP="00FE53BE">
      <w:pPr>
        <w:jc w:val="both"/>
        <w:rPr>
          <w:sz w:val="26"/>
          <w:szCs w:val="26"/>
        </w:rPr>
      </w:pPr>
      <w:bookmarkStart w:id="0" w:name="_GoBack"/>
      <w:bookmarkEnd w:id="0"/>
    </w:p>
    <w:p w:rsidR="00DE7368" w:rsidRPr="00B8199E" w:rsidRDefault="00DE7368" w:rsidP="00DE7368">
      <w:pPr>
        <w:widowControl w:val="0"/>
        <w:autoSpaceDE w:val="0"/>
        <w:autoSpaceDN w:val="0"/>
        <w:adjustRightInd w:val="0"/>
        <w:jc w:val="right"/>
        <w:rPr>
          <w:rFonts w:eastAsiaTheme="minorEastAsia"/>
          <w:sz w:val="26"/>
          <w:szCs w:val="26"/>
        </w:rPr>
      </w:pPr>
      <w:r w:rsidRPr="00B8199E">
        <w:rPr>
          <w:rFonts w:eastAsiaTheme="minorEastAsia"/>
          <w:b/>
          <w:bCs/>
          <w:color w:val="26282F"/>
          <w:sz w:val="26"/>
          <w:szCs w:val="26"/>
        </w:rPr>
        <w:t>Таблица 1. Классификация вывесок</w:t>
      </w:r>
    </w:p>
    <w:p w:rsidR="00DE7368" w:rsidRPr="00B8199E" w:rsidRDefault="00DE7368" w:rsidP="00DE7368">
      <w:pPr>
        <w:widowControl w:val="0"/>
        <w:autoSpaceDE w:val="0"/>
        <w:autoSpaceDN w:val="0"/>
        <w:adjustRightInd w:val="0"/>
        <w:ind w:firstLine="720"/>
        <w:jc w:val="both"/>
        <w:rPr>
          <w:rFonts w:eastAsiaTheme="minorEastAsia"/>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8"/>
        <w:gridCol w:w="4945"/>
      </w:tblGrid>
      <w:tr w:rsidR="00DE7368" w:rsidRPr="00B8199E" w:rsidTr="00C7694F">
        <w:tc>
          <w:tcPr>
            <w:tcW w:w="4908"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sz w:val="26"/>
                <w:szCs w:val="26"/>
              </w:rPr>
              <w:t>Настенная вывеска</w:t>
            </w:r>
          </w:p>
        </w:tc>
        <w:tc>
          <w:tcPr>
            <w:tcW w:w="4945"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2783205" cy="27832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3205" cy="2783205"/>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r>
      <w:tr w:rsidR="00DE7368" w:rsidRPr="00B8199E" w:rsidTr="00C7694F">
        <w:tc>
          <w:tcPr>
            <w:tcW w:w="4908"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sz w:val="26"/>
                <w:szCs w:val="26"/>
              </w:rPr>
              <w:t>Вывеска на козырьке, маркизе</w:t>
            </w:r>
          </w:p>
        </w:tc>
        <w:tc>
          <w:tcPr>
            <w:tcW w:w="4945"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3061335" cy="305308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1335" cy="3053080"/>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r>
      <w:tr w:rsidR="00DE7368" w:rsidRPr="00B8199E" w:rsidTr="00C7694F">
        <w:tc>
          <w:tcPr>
            <w:tcW w:w="4908"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sz w:val="26"/>
                <w:szCs w:val="26"/>
              </w:rPr>
              <w:lastRenderedPageBreak/>
              <w:t>Вывеска на консольной конструкции</w:t>
            </w:r>
          </w:p>
        </w:tc>
        <w:tc>
          <w:tcPr>
            <w:tcW w:w="4945"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2759075" cy="277495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9075" cy="2774950"/>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r>
      <w:tr w:rsidR="00DE7368" w:rsidRPr="00B8199E" w:rsidTr="00C7694F">
        <w:tc>
          <w:tcPr>
            <w:tcW w:w="4908"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sz w:val="26"/>
                <w:szCs w:val="26"/>
              </w:rPr>
              <w:t>Вывеска на крышной конструкции</w:t>
            </w:r>
          </w:p>
        </w:tc>
        <w:tc>
          <w:tcPr>
            <w:tcW w:w="4945"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2774950" cy="277495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4950" cy="2774950"/>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r>
      <w:tr w:rsidR="00DE7368" w:rsidRPr="00B8199E" w:rsidTr="00C7694F">
        <w:tc>
          <w:tcPr>
            <w:tcW w:w="4908"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sz w:val="26"/>
                <w:szCs w:val="26"/>
              </w:rPr>
              <w:t>Витринная вывеска</w:t>
            </w:r>
          </w:p>
        </w:tc>
        <w:tc>
          <w:tcPr>
            <w:tcW w:w="4945"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2790825" cy="278320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0825" cy="2783205"/>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r>
    </w:tbl>
    <w:p w:rsidR="00DE7368" w:rsidRPr="00B8199E" w:rsidRDefault="00DE7368" w:rsidP="00DE7368">
      <w:pPr>
        <w:rPr>
          <w:sz w:val="26"/>
          <w:szCs w:val="26"/>
        </w:rPr>
      </w:pPr>
    </w:p>
    <w:p w:rsidR="00DE7368" w:rsidRPr="004B6B10" w:rsidRDefault="00DE7368" w:rsidP="00DE7368">
      <w:pPr>
        <w:widowControl w:val="0"/>
        <w:autoSpaceDE w:val="0"/>
        <w:autoSpaceDN w:val="0"/>
        <w:adjustRightInd w:val="0"/>
        <w:ind w:firstLine="720"/>
        <w:jc w:val="both"/>
        <w:rPr>
          <w:rFonts w:eastAsiaTheme="minorEastAsia"/>
          <w:sz w:val="26"/>
          <w:szCs w:val="26"/>
        </w:rPr>
      </w:pPr>
      <w:bookmarkStart w:id="1" w:name="sub_3106"/>
      <w:r w:rsidRPr="004B6B10">
        <w:rPr>
          <w:rFonts w:eastAsiaTheme="minorEastAsia"/>
          <w:sz w:val="26"/>
          <w:szCs w:val="26"/>
        </w:rPr>
        <w:lastRenderedPageBreak/>
        <w:t>15.14. Настенная вывеска</w:t>
      </w:r>
    </w:p>
    <w:p w:rsidR="00DE7368" w:rsidRPr="004B6B10" w:rsidRDefault="00DE7368" w:rsidP="00DE7368">
      <w:pPr>
        <w:widowControl w:val="0"/>
        <w:autoSpaceDE w:val="0"/>
        <w:autoSpaceDN w:val="0"/>
        <w:adjustRightInd w:val="0"/>
        <w:ind w:firstLine="720"/>
        <w:jc w:val="both"/>
        <w:rPr>
          <w:rFonts w:eastAsiaTheme="minorEastAsia"/>
          <w:sz w:val="26"/>
          <w:szCs w:val="26"/>
        </w:rPr>
      </w:pPr>
      <w:bookmarkStart w:id="2" w:name="sub_3161"/>
      <w:bookmarkEnd w:id="1"/>
      <w:r w:rsidRPr="004B6B10">
        <w:rPr>
          <w:rFonts w:eastAsiaTheme="minorEastAsia"/>
          <w:sz w:val="26"/>
          <w:szCs w:val="26"/>
        </w:rPr>
        <w:t>Требования к размещению настенных вывесок на фасадах зданий, строений и сооружений:</w:t>
      </w:r>
    </w:p>
    <w:bookmarkEnd w:id="2"/>
    <w:p w:rsidR="00DE7368" w:rsidRPr="004B6B10" w:rsidRDefault="00006FCB" w:rsidP="00006FCB">
      <w:pPr>
        <w:widowControl w:val="0"/>
        <w:autoSpaceDE w:val="0"/>
        <w:autoSpaceDN w:val="0"/>
        <w:adjustRightInd w:val="0"/>
        <w:ind w:firstLine="720"/>
        <w:jc w:val="both"/>
        <w:rPr>
          <w:rFonts w:eastAsiaTheme="minorEastAsia"/>
          <w:sz w:val="26"/>
          <w:szCs w:val="26"/>
        </w:rPr>
      </w:pPr>
      <w:r w:rsidRPr="004B6B10">
        <w:rPr>
          <w:rFonts w:eastAsiaTheme="minorEastAsia"/>
          <w:sz w:val="26"/>
          <w:szCs w:val="26"/>
        </w:rPr>
        <w:t>1)</w:t>
      </w:r>
      <w:r w:rsidR="00DE7368" w:rsidRPr="004B6B10">
        <w:rPr>
          <w:rFonts w:eastAsiaTheme="minorEastAsia"/>
          <w:sz w:val="26"/>
          <w:szCs w:val="26"/>
        </w:rPr>
        <w:t>требуется производить комплексное размещение вывесок на одном здании, а именно выбирать тип, цветовое решение вывесок и размещать их с учетом уже размещенных в пределах одного фасада здания вывесок, не противоречащих требованиям Правил;</w:t>
      </w:r>
    </w:p>
    <w:p w:rsidR="00DE7368" w:rsidRPr="004B6B10" w:rsidRDefault="00006FCB" w:rsidP="00DE7368">
      <w:pPr>
        <w:widowControl w:val="0"/>
        <w:autoSpaceDE w:val="0"/>
        <w:autoSpaceDN w:val="0"/>
        <w:adjustRightInd w:val="0"/>
        <w:ind w:firstLine="720"/>
        <w:jc w:val="both"/>
        <w:rPr>
          <w:rFonts w:eastAsiaTheme="minorEastAsia"/>
          <w:sz w:val="26"/>
          <w:szCs w:val="26"/>
        </w:rPr>
      </w:pPr>
      <w:r w:rsidRPr="004B6B10">
        <w:rPr>
          <w:rFonts w:eastAsiaTheme="minorEastAsia"/>
          <w:sz w:val="26"/>
          <w:szCs w:val="26"/>
        </w:rPr>
        <w:t xml:space="preserve">2) </w:t>
      </w:r>
      <w:r w:rsidR="00DE7368" w:rsidRPr="004B6B10">
        <w:rPr>
          <w:rFonts w:eastAsiaTheme="minorEastAsia"/>
          <w:sz w:val="26"/>
          <w:szCs w:val="26"/>
        </w:rPr>
        <w:t xml:space="preserve">необходимо выравнивать общий габарит вывески относительно архитектурных элементов здания, оконных и дверных проемов, существующих вывесок. </w:t>
      </w:r>
    </w:p>
    <w:p w:rsidR="00DE7368" w:rsidRPr="004B6B10" w:rsidRDefault="00006FCB" w:rsidP="00DE7368">
      <w:pPr>
        <w:widowControl w:val="0"/>
        <w:autoSpaceDE w:val="0"/>
        <w:autoSpaceDN w:val="0"/>
        <w:adjustRightInd w:val="0"/>
        <w:ind w:firstLine="720"/>
        <w:jc w:val="both"/>
        <w:rPr>
          <w:rFonts w:eastAsiaTheme="minorEastAsia"/>
          <w:sz w:val="26"/>
          <w:szCs w:val="26"/>
        </w:rPr>
      </w:pPr>
      <w:r w:rsidRPr="004B6B10">
        <w:rPr>
          <w:rFonts w:eastAsiaTheme="minorEastAsia"/>
          <w:sz w:val="26"/>
          <w:szCs w:val="26"/>
        </w:rPr>
        <w:t xml:space="preserve">3) </w:t>
      </w:r>
      <w:r w:rsidR="00DE7368" w:rsidRPr="004B6B10">
        <w:rPr>
          <w:rFonts w:eastAsiaTheme="minorEastAsia"/>
          <w:sz w:val="26"/>
          <w:szCs w:val="26"/>
        </w:rPr>
        <w:t xml:space="preserve">все настенные вывески необходимо размещать на одной горизонтальной оси в один ряд </w:t>
      </w:r>
    </w:p>
    <w:p w:rsidR="00DE7368" w:rsidRPr="004B6B10" w:rsidRDefault="00006FCB" w:rsidP="00DE7368">
      <w:pPr>
        <w:widowControl w:val="0"/>
        <w:autoSpaceDE w:val="0"/>
        <w:autoSpaceDN w:val="0"/>
        <w:adjustRightInd w:val="0"/>
        <w:ind w:firstLine="720"/>
        <w:jc w:val="both"/>
        <w:rPr>
          <w:rFonts w:eastAsiaTheme="minorEastAsia"/>
          <w:sz w:val="26"/>
          <w:szCs w:val="26"/>
        </w:rPr>
      </w:pPr>
      <w:r w:rsidRPr="004B6B10">
        <w:rPr>
          <w:rFonts w:eastAsiaTheme="minorEastAsia"/>
          <w:sz w:val="26"/>
          <w:szCs w:val="26"/>
        </w:rPr>
        <w:t xml:space="preserve">4) </w:t>
      </w:r>
      <w:r w:rsidR="00DE7368" w:rsidRPr="004B6B10">
        <w:rPr>
          <w:rFonts w:eastAsiaTheme="minorEastAsia"/>
          <w:sz w:val="26"/>
          <w:szCs w:val="26"/>
        </w:rPr>
        <w:t xml:space="preserve">размещение настенных вывесок с подложками на расстоянии менее 0,7 м друг от друга следует производить стык в стык </w:t>
      </w:r>
    </w:p>
    <w:p w:rsidR="00DE7368" w:rsidRPr="004B6B10" w:rsidRDefault="00006FCB" w:rsidP="00DE7368">
      <w:pPr>
        <w:widowControl w:val="0"/>
        <w:autoSpaceDE w:val="0"/>
        <w:autoSpaceDN w:val="0"/>
        <w:adjustRightInd w:val="0"/>
        <w:ind w:firstLine="720"/>
        <w:jc w:val="both"/>
        <w:rPr>
          <w:rFonts w:eastAsiaTheme="minorEastAsia"/>
          <w:sz w:val="26"/>
          <w:szCs w:val="26"/>
        </w:rPr>
      </w:pPr>
      <w:r w:rsidRPr="004B6B10">
        <w:rPr>
          <w:rFonts w:eastAsiaTheme="minorEastAsia"/>
          <w:sz w:val="26"/>
          <w:szCs w:val="26"/>
        </w:rPr>
        <w:t xml:space="preserve">5) </w:t>
      </w:r>
      <w:r w:rsidR="00DE7368" w:rsidRPr="004B6B10">
        <w:rPr>
          <w:rFonts w:eastAsiaTheme="minorEastAsia"/>
          <w:sz w:val="26"/>
          <w:szCs w:val="26"/>
        </w:rPr>
        <w:t xml:space="preserve">высота подложки, используемой для размещения настенной вывески на фризе, должна соответствовать высоте </w:t>
      </w:r>
      <w:hyperlink w:anchor="sub_1364" w:history="1">
        <w:r w:rsidR="00DE7368" w:rsidRPr="004B6B10">
          <w:rPr>
            <w:rFonts w:eastAsiaTheme="minorEastAsia"/>
            <w:color w:val="106BBE"/>
            <w:sz w:val="26"/>
            <w:szCs w:val="26"/>
          </w:rPr>
          <w:t>фриза</w:t>
        </w:r>
      </w:hyperlink>
    </w:p>
    <w:p w:rsidR="00DE7368" w:rsidRPr="004B6B10" w:rsidRDefault="00006FCB" w:rsidP="00DE7368">
      <w:pPr>
        <w:widowControl w:val="0"/>
        <w:autoSpaceDE w:val="0"/>
        <w:autoSpaceDN w:val="0"/>
        <w:adjustRightInd w:val="0"/>
        <w:ind w:firstLine="720"/>
        <w:jc w:val="both"/>
        <w:rPr>
          <w:rFonts w:eastAsiaTheme="minorEastAsia"/>
          <w:sz w:val="26"/>
          <w:szCs w:val="26"/>
        </w:rPr>
      </w:pPr>
      <w:r w:rsidRPr="004B6B10">
        <w:rPr>
          <w:rFonts w:eastAsiaTheme="minorEastAsia"/>
          <w:sz w:val="26"/>
          <w:szCs w:val="26"/>
        </w:rPr>
        <w:t xml:space="preserve">6) </w:t>
      </w:r>
      <w:r w:rsidR="00DE7368" w:rsidRPr="004B6B10">
        <w:rPr>
          <w:rFonts w:eastAsiaTheme="minorEastAsia"/>
          <w:sz w:val="26"/>
          <w:szCs w:val="26"/>
        </w:rPr>
        <w:t xml:space="preserve">вывески требуется размещать на расстоянии не ближе, чем два метра от мемориальных досок </w:t>
      </w:r>
    </w:p>
    <w:p w:rsidR="00DE7368" w:rsidRPr="004B6B10" w:rsidRDefault="00006FCB" w:rsidP="00DE7368">
      <w:pPr>
        <w:widowControl w:val="0"/>
        <w:autoSpaceDE w:val="0"/>
        <w:autoSpaceDN w:val="0"/>
        <w:adjustRightInd w:val="0"/>
        <w:ind w:firstLine="720"/>
        <w:jc w:val="both"/>
        <w:rPr>
          <w:rFonts w:eastAsiaTheme="minorEastAsia"/>
          <w:sz w:val="26"/>
          <w:szCs w:val="26"/>
        </w:rPr>
      </w:pPr>
      <w:r w:rsidRPr="004B6B10">
        <w:rPr>
          <w:rFonts w:eastAsiaTheme="minorEastAsia"/>
          <w:sz w:val="26"/>
          <w:szCs w:val="26"/>
        </w:rPr>
        <w:t xml:space="preserve">7) </w:t>
      </w:r>
      <w:r w:rsidR="00DE7368" w:rsidRPr="004B6B10">
        <w:rPr>
          <w:rFonts w:eastAsiaTheme="minorEastAsia"/>
          <w:sz w:val="26"/>
          <w:szCs w:val="26"/>
        </w:rPr>
        <w:t xml:space="preserve">настенные вывески на подложке и лайтбоксы при размещении в нише должны занимать всю ее плоскость </w:t>
      </w:r>
    </w:p>
    <w:p w:rsidR="00DE7368" w:rsidRPr="004B6B10" w:rsidRDefault="00006FCB" w:rsidP="00DE7368">
      <w:pPr>
        <w:widowControl w:val="0"/>
        <w:autoSpaceDE w:val="0"/>
        <w:autoSpaceDN w:val="0"/>
        <w:adjustRightInd w:val="0"/>
        <w:ind w:firstLine="720"/>
        <w:jc w:val="both"/>
        <w:rPr>
          <w:rFonts w:eastAsiaTheme="minorEastAsia"/>
          <w:sz w:val="26"/>
          <w:szCs w:val="26"/>
        </w:rPr>
      </w:pPr>
      <w:r w:rsidRPr="004B6B10">
        <w:rPr>
          <w:rFonts w:eastAsiaTheme="minorEastAsia"/>
          <w:sz w:val="26"/>
          <w:szCs w:val="26"/>
        </w:rPr>
        <w:t xml:space="preserve">8) </w:t>
      </w:r>
      <w:r w:rsidR="00DE7368" w:rsidRPr="004B6B10">
        <w:rPr>
          <w:rFonts w:eastAsiaTheme="minorEastAsia"/>
          <w:sz w:val="26"/>
          <w:szCs w:val="26"/>
        </w:rPr>
        <w:t xml:space="preserve">настенные вывески сложной формы могут применяться в случае, если планируется вписать вывеску в архитектурный элемент фасада, например, во фронтон </w:t>
      </w:r>
    </w:p>
    <w:p w:rsidR="00DE7368" w:rsidRPr="004B6B10"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3283585" cy="15506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3585" cy="1550670"/>
                    </a:xfrm>
                    <a:prstGeom prst="rect">
                      <a:avLst/>
                    </a:prstGeom>
                    <a:noFill/>
                    <a:ln>
                      <a:noFill/>
                    </a:ln>
                  </pic:spPr>
                </pic:pic>
              </a:graphicData>
            </a:graphic>
          </wp:inline>
        </w:drawing>
      </w:r>
    </w:p>
    <w:p w:rsidR="00DE7368" w:rsidRPr="00B8199E" w:rsidRDefault="00006FCB"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1 </w:t>
      </w:r>
      <w:r w:rsidR="00DE7368" w:rsidRPr="00B8199E">
        <w:rPr>
          <w:rFonts w:eastAsiaTheme="minorEastAsia"/>
          <w:sz w:val="26"/>
          <w:szCs w:val="26"/>
        </w:rPr>
        <w:t>Размещение вывески на подложке во фронтоне</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006FCB"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9) </w:t>
      </w:r>
      <w:r w:rsidR="00DE7368" w:rsidRPr="00B8199E">
        <w:rPr>
          <w:rFonts w:eastAsiaTheme="minorEastAsia"/>
          <w:sz w:val="26"/>
          <w:szCs w:val="26"/>
        </w:rPr>
        <w:t xml:space="preserve">вывеска размещается на фасаде здания, строения в границах занимаемого помещения </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3339465" cy="15265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9465" cy="1526540"/>
                    </a:xfrm>
                    <a:prstGeom prst="rect">
                      <a:avLst/>
                    </a:prstGeom>
                    <a:noFill/>
                    <a:ln>
                      <a:noFill/>
                    </a:ln>
                  </pic:spPr>
                </pic:pic>
              </a:graphicData>
            </a:graphic>
          </wp:inline>
        </w:drawing>
      </w:r>
    </w:p>
    <w:p w:rsidR="00DE7368" w:rsidRPr="00B8199E" w:rsidRDefault="00006FCB"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Рис. 2</w:t>
      </w:r>
      <w:r w:rsidR="00DE7368" w:rsidRPr="00B8199E">
        <w:rPr>
          <w:rFonts w:eastAsiaTheme="minorEastAsia"/>
          <w:sz w:val="26"/>
          <w:szCs w:val="26"/>
        </w:rPr>
        <w:t xml:space="preserve"> Размещение вывески в границах занимаемого помещения</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006FCB"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10) </w:t>
      </w:r>
      <w:r w:rsidR="00DE7368" w:rsidRPr="00B8199E">
        <w:rPr>
          <w:rFonts w:eastAsiaTheme="minorEastAsia"/>
          <w:sz w:val="26"/>
          <w:szCs w:val="26"/>
        </w:rPr>
        <w:t xml:space="preserve">настенные вывески должны располагаться параллельно плоскости фасада здания. Край конструкции должен находиться на расстоянии не более 0,2 м от </w:t>
      </w:r>
      <w:r w:rsidR="00DE7368" w:rsidRPr="00B8199E">
        <w:rPr>
          <w:rFonts w:eastAsiaTheme="minorEastAsia"/>
          <w:sz w:val="26"/>
          <w:szCs w:val="26"/>
        </w:rPr>
        <w:lastRenderedPageBreak/>
        <w:t xml:space="preserve">плоскости фасада </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3363595" cy="1637665"/>
            <wp:effectExtent l="0" t="0" r="825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3595" cy="1637665"/>
                    </a:xfrm>
                    <a:prstGeom prst="rect">
                      <a:avLst/>
                    </a:prstGeom>
                    <a:noFill/>
                    <a:ln>
                      <a:noFill/>
                    </a:ln>
                  </pic:spPr>
                </pic:pic>
              </a:graphicData>
            </a:graphic>
          </wp:inline>
        </w:drawing>
      </w:r>
    </w:p>
    <w:p w:rsidR="00DE7368" w:rsidRPr="00B8199E" w:rsidRDefault="00006FCB"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3 </w:t>
      </w:r>
      <w:r w:rsidR="00DE7368" w:rsidRPr="00B8199E">
        <w:rPr>
          <w:rFonts w:eastAsiaTheme="minorEastAsia"/>
          <w:sz w:val="26"/>
          <w:szCs w:val="26"/>
        </w:rPr>
        <w:t>Размещение вывески относительно плоскости фасада здания</w:t>
      </w:r>
    </w:p>
    <w:p w:rsidR="00DE7368" w:rsidRPr="00B8199E" w:rsidRDefault="00006FCB"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11) </w:t>
      </w:r>
      <w:r w:rsidR="00DE7368" w:rsidRPr="00B8199E">
        <w:rPr>
          <w:rFonts w:eastAsiaTheme="minorEastAsia"/>
          <w:sz w:val="26"/>
          <w:szCs w:val="26"/>
        </w:rPr>
        <w:t xml:space="preserve">настенные вывески необходимо выравнивать по вертикали, например, по центру фриза или простенка между краем оконного или дверного проема и перекрытием второго этажа </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3180715" cy="227393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0715" cy="2273935"/>
                    </a:xfrm>
                    <a:prstGeom prst="rect">
                      <a:avLst/>
                    </a:prstGeom>
                    <a:noFill/>
                    <a:ln>
                      <a:noFill/>
                    </a:ln>
                  </pic:spPr>
                </pic:pic>
              </a:graphicData>
            </a:graphic>
          </wp:inline>
        </w:drawing>
      </w:r>
    </w:p>
    <w:p w:rsidR="00DE7368" w:rsidRPr="00B8199E" w:rsidRDefault="00006FCB"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4 </w:t>
      </w:r>
      <w:r w:rsidR="00DE7368" w:rsidRPr="00B8199E">
        <w:rPr>
          <w:rFonts w:eastAsiaTheme="minorEastAsia"/>
          <w:sz w:val="26"/>
          <w:szCs w:val="26"/>
        </w:rPr>
        <w:t>Размещение вывески относительно края дверного проема и перекрытия второго этажа</w:t>
      </w:r>
    </w:p>
    <w:p w:rsidR="00DE7368" w:rsidRPr="00B8199E" w:rsidRDefault="000128FC"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12) </w:t>
      </w:r>
      <w:r w:rsidR="00DE7368" w:rsidRPr="00B8199E">
        <w:rPr>
          <w:rFonts w:eastAsiaTheme="minorEastAsia"/>
          <w:sz w:val="26"/>
          <w:szCs w:val="26"/>
        </w:rPr>
        <w:t xml:space="preserve">допускается размещать настенные вывески между проемами в случае, если между краем оконного или дверного проема и перекрытием второго этажа недостаточно места для размещения полноценной вывески. Вывеска должна быть выполнена из отдельных букв без подложки </w:t>
      </w:r>
      <w:r w:rsidR="00DE7368" w:rsidRPr="000128FC">
        <w:rPr>
          <w:rFonts w:eastAsiaTheme="minorEastAsia"/>
          <w:sz w:val="26"/>
          <w:szCs w:val="26"/>
        </w:rPr>
        <w:t>(</w:t>
      </w:r>
      <w:r w:rsidR="00800570" w:rsidRPr="00800570">
        <w:rPr>
          <w:rFonts w:eastAsiaTheme="minorEastAsia"/>
          <w:sz w:val="26"/>
          <w:szCs w:val="26"/>
        </w:rPr>
        <w:t>рис. 5</w:t>
      </w:r>
      <w:r w:rsidR="00DE7368" w:rsidRPr="00800570">
        <w:rPr>
          <w:rFonts w:eastAsiaTheme="minorEastAsia"/>
          <w:sz w:val="26"/>
          <w:szCs w:val="26"/>
        </w:rPr>
        <w:t>);</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3084830" cy="2162810"/>
            <wp:effectExtent l="0" t="0" r="127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4830" cy="2162810"/>
                    </a:xfrm>
                    <a:prstGeom prst="rect">
                      <a:avLst/>
                    </a:prstGeom>
                    <a:noFill/>
                    <a:ln>
                      <a:noFill/>
                    </a:ln>
                  </pic:spPr>
                </pic:pic>
              </a:graphicData>
            </a:graphic>
          </wp:inline>
        </w:drawing>
      </w:r>
    </w:p>
    <w:p w:rsidR="00DE7368" w:rsidRPr="00B8199E" w:rsidRDefault="000128FC"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5 </w:t>
      </w:r>
      <w:r w:rsidR="00DE7368" w:rsidRPr="00B8199E">
        <w:rPr>
          <w:rFonts w:eastAsiaTheme="minorEastAsia"/>
          <w:sz w:val="26"/>
          <w:szCs w:val="26"/>
        </w:rPr>
        <w:t>Размещение вывески между проемами</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13) </w:t>
      </w:r>
      <w:r w:rsidR="00DE7368" w:rsidRPr="00B8199E">
        <w:rPr>
          <w:rFonts w:eastAsiaTheme="minorEastAsia"/>
          <w:sz w:val="26"/>
          <w:szCs w:val="26"/>
        </w:rPr>
        <w:t xml:space="preserve">при размещении настенной вывески на цокольном этаже максимальный </w:t>
      </w:r>
      <w:r w:rsidR="00DE7368" w:rsidRPr="00B8199E">
        <w:rPr>
          <w:rFonts w:eastAsiaTheme="minorEastAsia"/>
          <w:sz w:val="26"/>
          <w:szCs w:val="26"/>
        </w:rPr>
        <w:lastRenderedPageBreak/>
        <w:t xml:space="preserve">размер букв и знаков должен быть не более 0,4 м по высоте. Вывеска размещается не ниже 1 м от уровня планировочной отметки земли </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4277995" cy="1979930"/>
            <wp:effectExtent l="0" t="0" r="825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7995" cy="1979930"/>
                    </a:xfrm>
                    <a:prstGeom prst="rect">
                      <a:avLst/>
                    </a:prstGeom>
                    <a:noFill/>
                    <a:ln>
                      <a:noFill/>
                    </a:ln>
                  </pic:spPr>
                </pic:pic>
              </a:graphicData>
            </a:graphic>
          </wp:inline>
        </w:drawing>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6 </w:t>
      </w:r>
      <w:r w:rsidR="00DE7368" w:rsidRPr="00B8199E">
        <w:rPr>
          <w:rFonts w:eastAsiaTheme="minorEastAsia"/>
          <w:sz w:val="26"/>
          <w:szCs w:val="26"/>
        </w:rPr>
        <w:t>Размещение конструкций на цокольном этаже</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rPr>
          <w:rFonts w:eastAsiaTheme="minorEastAsia"/>
          <w:sz w:val="26"/>
          <w:szCs w:val="26"/>
        </w:rPr>
      </w:pPr>
      <w:r w:rsidRPr="00B8199E">
        <w:rPr>
          <w:rFonts w:eastAsiaTheme="minorEastAsia"/>
          <w:sz w:val="26"/>
          <w:szCs w:val="26"/>
        </w:rPr>
        <w:t>15.15.  Настенная вывеска может состоять из информационного поля (текстовая часть) и декоративно-художественного элемента (например, логотип)</w:t>
      </w:r>
    </w:p>
    <w:p w:rsidR="00DE7368" w:rsidRPr="00B8199E" w:rsidRDefault="00DE7368" w:rsidP="00DE7368">
      <w:pPr>
        <w:widowControl w:val="0"/>
        <w:autoSpaceDE w:val="0"/>
        <w:autoSpaceDN w:val="0"/>
        <w:adjustRightInd w:val="0"/>
        <w:jc w:val="right"/>
        <w:rPr>
          <w:rFonts w:eastAsiaTheme="minorEastAsia"/>
          <w:sz w:val="26"/>
          <w:szCs w:val="26"/>
        </w:rPr>
      </w:pPr>
      <w:r w:rsidRPr="00B8199E">
        <w:rPr>
          <w:rFonts w:eastAsiaTheme="minorEastAsia"/>
          <w:b/>
          <w:bCs/>
          <w:color w:val="26282F"/>
          <w:sz w:val="26"/>
          <w:szCs w:val="26"/>
        </w:rPr>
        <w:t>Таблица 2. Варианты размещения логотипа и вывески</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rPr>
          <w:sz w:val="26"/>
          <w:szCs w:val="26"/>
        </w:rPr>
      </w:pPr>
    </w:p>
    <w:tbl>
      <w:tblPr>
        <w:tblW w:w="10490" w:type="dxa"/>
        <w:tblInd w:w="-995"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3828"/>
        <w:gridCol w:w="3118"/>
      </w:tblGrid>
      <w:tr w:rsidR="00DE7368" w:rsidRPr="00B8199E" w:rsidTr="00DE7368">
        <w:tc>
          <w:tcPr>
            <w:tcW w:w="3544" w:type="dxa"/>
            <w:tcBorders>
              <w:top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sz w:val="26"/>
                <w:szCs w:val="26"/>
              </w:rPr>
              <w:t>Размещение букв между логотипами</w:t>
            </w:r>
          </w:p>
        </w:tc>
        <w:tc>
          <w:tcPr>
            <w:tcW w:w="3828"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sz w:val="26"/>
                <w:szCs w:val="26"/>
              </w:rPr>
              <w:t>Размещение логотипа между буквами</w:t>
            </w:r>
          </w:p>
        </w:tc>
        <w:tc>
          <w:tcPr>
            <w:tcW w:w="3118" w:type="dxa"/>
            <w:tcBorders>
              <w:top w:val="single" w:sz="4" w:space="0" w:color="auto"/>
              <w:left w:val="single" w:sz="4" w:space="0" w:color="auto"/>
              <w:bottom w:val="single" w:sz="4" w:space="0" w:color="auto"/>
            </w:tcBorders>
          </w:tcPr>
          <w:p w:rsidR="00DE7368" w:rsidRPr="00B8199E" w:rsidRDefault="00DE7368" w:rsidP="00C7694F">
            <w:pPr>
              <w:rPr>
                <w:sz w:val="26"/>
                <w:szCs w:val="26"/>
              </w:rPr>
            </w:pPr>
            <w:r w:rsidRPr="00B8199E">
              <w:rPr>
                <w:sz w:val="26"/>
                <w:szCs w:val="26"/>
              </w:rPr>
              <w:t>Размещение логотипа вместе с буквами</w:t>
            </w:r>
          </w:p>
        </w:tc>
      </w:tr>
      <w:tr w:rsidR="00DE7368" w:rsidRPr="00B8199E" w:rsidTr="00DE7368">
        <w:tc>
          <w:tcPr>
            <w:tcW w:w="3544" w:type="dxa"/>
            <w:tcBorders>
              <w:top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noProof/>
                <w:sz w:val="26"/>
                <w:szCs w:val="26"/>
              </w:rPr>
              <w:drawing>
                <wp:inline distT="0" distB="0" distL="0" distR="0">
                  <wp:extent cx="2369185" cy="21151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9185" cy="2115185"/>
                          </a:xfrm>
                          <a:prstGeom prst="rect">
                            <a:avLst/>
                          </a:prstGeom>
                          <a:noFill/>
                          <a:ln>
                            <a:noFill/>
                          </a:ln>
                        </pic:spPr>
                      </pic:pic>
                    </a:graphicData>
                  </a:graphic>
                </wp:inline>
              </w:drawing>
            </w:r>
          </w:p>
          <w:p w:rsidR="00DE7368" w:rsidRPr="00B8199E" w:rsidRDefault="00DE7368" w:rsidP="00C7694F">
            <w:pPr>
              <w:rPr>
                <w:sz w:val="26"/>
                <w:szCs w:val="26"/>
              </w:rPr>
            </w:pPr>
          </w:p>
        </w:tc>
        <w:tc>
          <w:tcPr>
            <w:tcW w:w="3828"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noProof/>
                <w:sz w:val="26"/>
                <w:szCs w:val="26"/>
              </w:rPr>
              <w:drawing>
                <wp:inline distT="0" distB="0" distL="0" distR="0">
                  <wp:extent cx="2369185" cy="2131060"/>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9185" cy="2131060"/>
                          </a:xfrm>
                          <a:prstGeom prst="rect">
                            <a:avLst/>
                          </a:prstGeom>
                          <a:noFill/>
                          <a:ln>
                            <a:noFill/>
                          </a:ln>
                        </pic:spPr>
                      </pic:pic>
                    </a:graphicData>
                  </a:graphic>
                </wp:inline>
              </w:drawing>
            </w:r>
          </w:p>
          <w:p w:rsidR="00DE7368" w:rsidRPr="00B8199E" w:rsidRDefault="00DE7368" w:rsidP="00C7694F">
            <w:pPr>
              <w:rPr>
                <w:sz w:val="26"/>
                <w:szCs w:val="26"/>
              </w:rPr>
            </w:pPr>
          </w:p>
        </w:tc>
        <w:tc>
          <w:tcPr>
            <w:tcW w:w="3118" w:type="dxa"/>
            <w:tcBorders>
              <w:top w:val="single" w:sz="4" w:space="0" w:color="auto"/>
              <w:left w:val="single" w:sz="4" w:space="0" w:color="auto"/>
              <w:bottom w:val="single" w:sz="4" w:space="0" w:color="auto"/>
            </w:tcBorders>
          </w:tcPr>
          <w:p w:rsidR="00DE7368" w:rsidRPr="00B8199E" w:rsidRDefault="00DE7368" w:rsidP="00C7694F">
            <w:pPr>
              <w:rPr>
                <w:sz w:val="26"/>
                <w:szCs w:val="26"/>
              </w:rPr>
            </w:pPr>
            <w:r w:rsidRPr="00B8199E">
              <w:rPr>
                <w:noProof/>
                <w:sz w:val="26"/>
                <w:szCs w:val="26"/>
              </w:rPr>
              <w:drawing>
                <wp:inline distT="0" distB="0" distL="0" distR="0">
                  <wp:extent cx="1932167" cy="2106830"/>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2259" cy="2106930"/>
                          </a:xfrm>
                          <a:prstGeom prst="rect">
                            <a:avLst/>
                          </a:prstGeom>
                          <a:noFill/>
                          <a:ln>
                            <a:noFill/>
                          </a:ln>
                        </pic:spPr>
                      </pic:pic>
                    </a:graphicData>
                  </a:graphic>
                </wp:inline>
              </w:drawing>
            </w:r>
          </w:p>
          <w:p w:rsidR="00DE7368" w:rsidRPr="00B8199E" w:rsidRDefault="00DE7368" w:rsidP="00C7694F">
            <w:pPr>
              <w:rPr>
                <w:sz w:val="26"/>
                <w:szCs w:val="26"/>
              </w:rPr>
            </w:pPr>
          </w:p>
        </w:tc>
      </w:tr>
      <w:tr w:rsidR="00DE7368" w:rsidRPr="00B8199E" w:rsidTr="00DE7368">
        <w:tc>
          <w:tcPr>
            <w:tcW w:w="3544" w:type="dxa"/>
            <w:tcBorders>
              <w:top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sz w:val="26"/>
                <w:szCs w:val="26"/>
              </w:rPr>
              <w:t>Буквы и знаки центрируются по горизонтали относительно проема (например, вход в организацию), логотипы размещаются симметрично с двух сторон. При таком размещении логотип считается отдельной вывеской.</w:t>
            </w:r>
          </w:p>
        </w:tc>
        <w:tc>
          <w:tcPr>
            <w:tcW w:w="3828"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sz w:val="26"/>
                <w:szCs w:val="26"/>
              </w:rPr>
              <w:t>Логотип центрируется по горизонтали относительно проема, буквы и знаки размещаются с двух сторон.</w:t>
            </w:r>
          </w:p>
        </w:tc>
        <w:tc>
          <w:tcPr>
            <w:tcW w:w="3118" w:type="dxa"/>
            <w:tcBorders>
              <w:top w:val="single" w:sz="4" w:space="0" w:color="auto"/>
              <w:left w:val="single" w:sz="4" w:space="0" w:color="auto"/>
              <w:bottom w:val="single" w:sz="4" w:space="0" w:color="auto"/>
            </w:tcBorders>
          </w:tcPr>
          <w:p w:rsidR="00DE7368" w:rsidRPr="00B8199E" w:rsidRDefault="00DE7368" w:rsidP="00C7694F">
            <w:pPr>
              <w:rPr>
                <w:sz w:val="26"/>
                <w:szCs w:val="26"/>
              </w:rPr>
            </w:pPr>
            <w:r w:rsidRPr="00B8199E">
              <w:rPr>
                <w:sz w:val="26"/>
                <w:szCs w:val="26"/>
              </w:rPr>
              <w:t>Центрировать относительно проема необходимо общий габарит букв и знаков вместе с логотипом.</w:t>
            </w:r>
          </w:p>
        </w:tc>
      </w:tr>
    </w:tbl>
    <w:p w:rsidR="00DE7368" w:rsidRPr="00B8199E" w:rsidRDefault="00DE7368" w:rsidP="00DE7368">
      <w:pPr>
        <w:rPr>
          <w:sz w:val="26"/>
          <w:szCs w:val="26"/>
        </w:rPr>
      </w:pPr>
    </w:p>
    <w:p w:rsidR="00DE7368" w:rsidRPr="00B8199E" w:rsidRDefault="00DE7368" w:rsidP="00E456B2">
      <w:pPr>
        <w:widowControl w:val="0"/>
        <w:autoSpaceDE w:val="0"/>
        <w:autoSpaceDN w:val="0"/>
        <w:adjustRightInd w:val="0"/>
        <w:ind w:firstLine="709"/>
        <w:jc w:val="both"/>
        <w:rPr>
          <w:rFonts w:eastAsiaTheme="minorEastAsia"/>
          <w:sz w:val="26"/>
          <w:szCs w:val="26"/>
        </w:rPr>
      </w:pPr>
      <w:bookmarkStart w:id="3" w:name="sub_3108"/>
      <w:r w:rsidRPr="00B8199E">
        <w:rPr>
          <w:rFonts w:eastAsiaTheme="minorEastAsia"/>
          <w:sz w:val="26"/>
          <w:szCs w:val="26"/>
        </w:rPr>
        <w:t>15.16. Вывески на козырьках и маркизах</w:t>
      </w:r>
    </w:p>
    <w:p w:rsidR="00DE7368" w:rsidRPr="00B8199E" w:rsidRDefault="00E456B2" w:rsidP="00E456B2">
      <w:pPr>
        <w:widowControl w:val="0"/>
        <w:autoSpaceDE w:val="0"/>
        <w:autoSpaceDN w:val="0"/>
        <w:adjustRightInd w:val="0"/>
        <w:ind w:firstLine="709"/>
        <w:jc w:val="both"/>
        <w:rPr>
          <w:rFonts w:eastAsiaTheme="minorEastAsia"/>
          <w:sz w:val="26"/>
          <w:szCs w:val="26"/>
        </w:rPr>
      </w:pPr>
      <w:bookmarkStart w:id="4" w:name="sub_3181"/>
      <w:bookmarkEnd w:id="3"/>
      <w:r>
        <w:rPr>
          <w:rFonts w:eastAsiaTheme="minorEastAsia"/>
          <w:sz w:val="26"/>
          <w:szCs w:val="26"/>
        </w:rPr>
        <w:t xml:space="preserve">1) </w:t>
      </w:r>
      <w:r w:rsidR="00DE7368" w:rsidRPr="00B8199E">
        <w:rPr>
          <w:rFonts w:eastAsiaTheme="minorEastAsia"/>
          <w:sz w:val="26"/>
          <w:szCs w:val="26"/>
        </w:rPr>
        <w:t>Требования к размещению настенных вывесок на козырьках:</w:t>
      </w:r>
    </w:p>
    <w:bookmarkEnd w:id="4"/>
    <w:p w:rsidR="00DE7368" w:rsidRPr="00B8199E" w:rsidRDefault="00DE7368" w:rsidP="00E456B2">
      <w:pPr>
        <w:widowControl w:val="0"/>
        <w:autoSpaceDE w:val="0"/>
        <w:autoSpaceDN w:val="0"/>
        <w:adjustRightInd w:val="0"/>
        <w:ind w:firstLine="709"/>
        <w:jc w:val="both"/>
        <w:rPr>
          <w:rFonts w:eastAsiaTheme="minorEastAsia"/>
          <w:sz w:val="26"/>
          <w:szCs w:val="26"/>
        </w:rPr>
      </w:pPr>
      <w:r w:rsidRPr="00B8199E">
        <w:rPr>
          <w:rFonts w:eastAsiaTheme="minorEastAsia"/>
          <w:sz w:val="26"/>
          <w:szCs w:val="26"/>
        </w:rPr>
        <w:t xml:space="preserve">размещение символов и символов на подложке должно производиться в </w:t>
      </w:r>
      <w:r w:rsidRPr="00B8199E">
        <w:rPr>
          <w:rFonts w:eastAsiaTheme="minorEastAsia"/>
          <w:sz w:val="26"/>
          <w:szCs w:val="26"/>
        </w:rPr>
        <w:lastRenderedPageBreak/>
        <w:t>пределах козырька.</w:t>
      </w:r>
    </w:p>
    <w:p w:rsidR="00DE7368" w:rsidRPr="00B8199E" w:rsidRDefault="00DE7368" w:rsidP="00E456B2">
      <w:pPr>
        <w:widowControl w:val="0"/>
        <w:autoSpaceDE w:val="0"/>
        <w:autoSpaceDN w:val="0"/>
        <w:adjustRightInd w:val="0"/>
        <w:ind w:firstLine="709"/>
        <w:jc w:val="both"/>
        <w:rPr>
          <w:rFonts w:eastAsiaTheme="minorEastAsia"/>
          <w:sz w:val="26"/>
          <w:szCs w:val="26"/>
        </w:rPr>
      </w:pPr>
      <w:r w:rsidRPr="00B8199E">
        <w:rPr>
          <w:rFonts w:eastAsiaTheme="minorEastAsia"/>
          <w:sz w:val="26"/>
          <w:szCs w:val="26"/>
        </w:rPr>
        <w:t>Не допускается выход габаритов заглавной буквы за пределы козырька;</w:t>
      </w:r>
    </w:p>
    <w:p w:rsidR="00DE7368" w:rsidRPr="00B8199E" w:rsidRDefault="00DE7368" w:rsidP="00DE7368">
      <w:pPr>
        <w:rPr>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4253947" cy="192421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266" cy="1924360"/>
                    </a:xfrm>
                    <a:prstGeom prst="rect">
                      <a:avLst/>
                    </a:prstGeom>
                    <a:noFill/>
                    <a:ln>
                      <a:noFill/>
                    </a:ln>
                  </pic:spPr>
                </pic:pic>
              </a:graphicData>
            </a:graphic>
          </wp:inline>
        </w:drawing>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7 </w:t>
      </w:r>
      <w:r w:rsidR="00DE7368" w:rsidRPr="00B8199E">
        <w:rPr>
          <w:rFonts w:eastAsiaTheme="minorEastAsia"/>
          <w:sz w:val="26"/>
          <w:szCs w:val="26"/>
        </w:rPr>
        <w:t>Размещение вывески в пределах козырька</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2) </w:t>
      </w:r>
      <w:r w:rsidR="00DE7368" w:rsidRPr="00B8199E">
        <w:rPr>
          <w:rFonts w:eastAsiaTheme="minorEastAsia"/>
          <w:sz w:val="26"/>
          <w:szCs w:val="26"/>
        </w:rPr>
        <w:t xml:space="preserve">информацию необходимо центрировать по горизонтальной и вертикальной оси козырька </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2639695" cy="1574165"/>
            <wp:effectExtent l="0" t="0" r="8255"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9695" cy="1574165"/>
                    </a:xfrm>
                    <a:prstGeom prst="rect">
                      <a:avLst/>
                    </a:prstGeom>
                    <a:noFill/>
                    <a:ln>
                      <a:noFill/>
                    </a:ln>
                  </pic:spPr>
                </pic:pic>
              </a:graphicData>
            </a:graphic>
          </wp:inline>
        </w:drawing>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8 </w:t>
      </w:r>
      <w:r w:rsidR="00DE7368" w:rsidRPr="00B8199E">
        <w:rPr>
          <w:rFonts w:eastAsiaTheme="minorEastAsia"/>
          <w:sz w:val="26"/>
          <w:szCs w:val="26"/>
        </w:rPr>
        <w:t>Центрирование информации в пределах козырька</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3) </w:t>
      </w:r>
      <w:r w:rsidR="00DE7368" w:rsidRPr="00B8199E">
        <w:rPr>
          <w:rFonts w:eastAsiaTheme="minorEastAsia"/>
          <w:sz w:val="26"/>
          <w:szCs w:val="26"/>
        </w:rPr>
        <w:t xml:space="preserve">при размещении двух и более вывесок разных организаций на одном козырьке требуется применять символы без подложки </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2544445" cy="1478915"/>
            <wp:effectExtent l="0" t="0" r="8255"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4445" cy="1478915"/>
                    </a:xfrm>
                    <a:prstGeom prst="rect">
                      <a:avLst/>
                    </a:prstGeom>
                    <a:noFill/>
                    <a:ln>
                      <a:noFill/>
                    </a:ln>
                  </pic:spPr>
                </pic:pic>
              </a:graphicData>
            </a:graphic>
          </wp:inline>
        </w:drawing>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9 </w:t>
      </w:r>
      <w:r w:rsidR="00DE7368" w:rsidRPr="00B8199E">
        <w:rPr>
          <w:rFonts w:eastAsiaTheme="minorEastAsia"/>
          <w:sz w:val="26"/>
          <w:szCs w:val="26"/>
        </w:rPr>
        <w:t>Размещение вывесок двух организаций на одном козырьке</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4) </w:t>
      </w:r>
      <w:r w:rsidR="00DE7368" w:rsidRPr="00B8199E">
        <w:rPr>
          <w:rFonts w:eastAsiaTheme="minorEastAsia"/>
          <w:sz w:val="26"/>
          <w:szCs w:val="26"/>
        </w:rPr>
        <w:t xml:space="preserve">разрешается размещать вывески перпендикулярно стене на торце козырька только на горизонтальном козырьке </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lastRenderedPageBreak/>
        <w:drawing>
          <wp:inline distT="0" distB="0" distL="0" distR="0">
            <wp:extent cx="3387090" cy="1654175"/>
            <wp:effectExtent l="0" t="0" r="3810" b="317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7090" cy="1654175"/>
                    </a:xfrm>
                    <a:prstGeom prst="rect">
                      <a:avLst/>
                    </a:prstGeom>
                    <a:noFill/>
                    <a:ln>
                      <a:noFill/>
                    </a:ln>
                  </pic:spPr>
                </pic:pic>
              </a:graphicData>
            </a:graphic>
          </wp:inline>
        </w:drawing>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10 </w:t>
      </w:r>
      <w:r w:rsidR="00DE7368" w:rsidRPr="00B8199E">
        <w:rPr>
          <w:rFonts w:eastAsiaTheme="minorEastAsia"/>
          <w:sz w:val="26"/>
          <w:szCs w:val="26"/>
        </w:rPr>
        <w:t>Размещение вывески на торце козырька</w:t>
      </w:r>
    </w:p>
    <w:p w:rsidR="00DE7368" w:rsidRPr="00B8199E" w:rsidRDefault="00DE7368" w:rsidP="00DE7368">
      <w:pPr>
        <w:rPr>
          <w:sz w:val="26"/>
          <w:szCs w:val="26"/>
        </w:rPr>
      </w:pPr>
    </w:p>
    <w:p w:rsidR="00DE7368" w:rsidRPr="00B8199E" w:rsidRDefault="00DE7368" w:rsidP="00DE7368">
      <w:pPr>
        <w:widowControl w:val="0"/>
        <w:autoSpaceDE w:val="0"/>
        <w:autoSpaceDN w:val="0"/>
        <w:adjustRightInd w:val="0"/>
        <w:jc w:val="right"/>
        <w:rPr>
          <w:rFonts w:eastAsiaTheme="minorEastAsia"/>
          <w:sz w:val="26"/>
          <w:szCs w:val="26"/>
        </w:rPr>
      </w:pPr>
      <w:r w:rsidRPr="00B8199E">
        <w:rPr>
          <w:rFonts w:eastAsiaTheme="minorEastAsia"/>
          <w:b/>
          <w:bCs/>
          <w:color w:val="26282F"/>
          <w:sz w:val="26"/>
          <w:szCs w:val="26"/>
        </w:rPr>
        <w:t>Таблица 3. Варианты размещения вывесок на козырьках</w:t>
      </w:r>
    </w:p>
    <w:tbl>
      <w:tblPr>
        <w:tblW w:w="10773" w:type="dxa"/>
        <w:tblInd w:w="-1133"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2126"/>
        <w:gridCol w:w="2410"/>
        <w:gridCol w:w="2268"/>
        <w:gridCol w:w="2126"/>
      </w:tblGrid>
      <w:tr w:rsidR="00DE7368" w:rsidRPr="00B8199E" w:rsidTr="00DE7368">
        <w:tc>
          <w:tcPr>
            <w:tcW w:w="1843" w:type="dxa"/>
            <w:tcBorders>
              <w:top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sz w:val="26"/>
                <w:szCs w:val="26"/>
              </w:rPr>
              <w:t>Горизонтальный козырек</w:t>
            </w:r>
          </w:p>
        </w:tc>
        <w:tc>
          <w:tcPr>
            <w:tcW w:w="2126"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sz w:val="26"/>
                <w:szCs w:val="26"/>
              </w:rPr>
              <w:t>Козырек на тросах</w:t>
            </w:r>
          </w:p>
        </w:tc>
        <w:tc>
          <w:tcPr>
            <w:tcW w:w="2410"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sz w:val="26"/>
                <w:szCs w:val="26"/>
              </w:rPr>
              <w:t>Наклонный козырек</w:t>
            </w:r>
          </w:p>
        </w:tc>
        <w:tc>
          <w:tcPr>
            <w:tcW w:w="2268"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r w:rsidRPr="00B8199E">
              <w:rPr>
                <w:sz w:val="26"/>
                <w:szCs w:val="26"/>
              </w:rPr>
              <w:t>Треугольный козырек</w:t>
            </w:r>
          </w:p>
        </w:tc>
        <w:tc>
          <w:tcPr>
            <w:tcW w:w="2126" w:type="dxa"/>
            <w:tcBorders>
              <w:top w:val="single" w:sz="4" w:space="0" w:color="auto"/>
              <w:left w:val="single" w:sz="4" w:space="0" w:color="auto"/>
              <w:bottom w:val="single" w:sz="4" w:space="0" w:color="auto"/>
            </w:tcBorders>
          </w:tcPr>
          <w:p w:rsidR="00DE7368" w:rsidRPr="00B8199E" w:rsidRDefault="00DE7368" w:rsidP="00C7694F">
            <w:pPr>
              <w:rPr>
                <w:sz w:val="26"/>
                <w:szCs w:val="26"/>
              </w:rPr>
            </w:pPr>
            <w:r w:rsidRPr="00B8199E">
              <w:rPr>
                <w:sz w:val="26"/>
                <w:szCs w:val="26"/>
              </w:rPr>
              <w:t>Полукруглый козырек</w:t>
            </w:r>
          </w:p>
        </w:tc>
      </w:tr>
      <w:tr w:rsidR="00DE7368" w:rsidRPr="00B8199E" w:rsidTr="00DE7368">
        <w:tc>
          <w:tcPr>
            <w:tcW w:w="1843" w:type="dxa"/>
            <w:tcBorders>
              <w:top w:val="single" w:sz="4" w:space="0" w:color="auto"/>
              <w:bottom w:val="single" w:sz="4" w:space="0" w:color="auto"/>
              <w:right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787400" cy="779145"/>
                  <wp:effectExtent l="0" t="0" r="0" b="190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7400" cy="779145"/>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на фризе из отдельных букв</w:t>
            </w:r>
          </w:p>
        </w:tc>
        <w:tc>
          <w:tcPr>
            <w:tcW w:w="2126"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763270" cy="76327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на козырьке из отдельных букв</w:t>
            </w:r>
          </w:p>
        </w:tc>
        <w:tc>
          <w:tcPr>
            <w:tcW w:w="2410"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842645" cy="723265"/>
                  <wp:effectExtent l="0" t="0" r="0"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645" cy="723265"/>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на козырьке из отдельных букв</w:t>
            </w:r>
          </w:p>
        </w:tc>
        <w:tc>
          <w:tcPr>
            <w:tcW w:w="2268"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779145" cy="739775"/>
                  <wp:effectExtent l="0" t="0" r="1905" b="317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9145" cy="739775"/>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на подвесах, из отдельных букв</w:t>
            </w:r>
          </w:p>
        </w:tc>
        <w:tc>
          <w:tcPr>
            <w:tcW w:w="2126" w:type="dxa"/>
            <w:tcBorders>
              <w:top w:val="single" w:sz="4" w:space="0" w:color="auto"/>
              <w:left w:val="single" w:sz="4" w:space="0" w:color="auto"/>
              <w:bottom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850900" cy="755650"/>
                  <wp:effectExtent l="0" t="0" r="635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0" cy="755650"/>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на подвесах, из отдельных букв</w:t>
            </w:r>
          </w:p>
        </w:tc>
      </w:tr>
      <w:tr w:rsidR="00DE7368" w:rsidRPr="00B8199E" w:rsidTr="00DE7368">
        <w:tc>
          <w:tcPr>
            <w:tcW w:w="1843" w:type="dxa"/>
            <w:tcBorders>
              <w:top w:val="single" w:sz="4" w:space="0" w:color="auto"/>
              <w:bottom w:val="single" w:sz="4" w:space="0" w:color="auto"/>
              <w:right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882650" cy="787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2650" cy="787400"/>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на фризе с подложкой</w:t>
            </w:r>
          </w:p>
        </w:tc>
        <w:tc>
          <w:tcPr>
            <w:tcW w:w="2126"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819150" cy="787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787400"/>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из отдельных букв, размещенная на фасаде под прозрачным козырьком</w:t>
            </w:r>
          </w:p>
        </w:tc>
        <w:tc>
          <w:tcPr>
            <w:tcW w:w="2410"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906145" cy="699770"/>
                  <wp:effectExtent l="0" t="0" r="8255"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6145" cy="699770"/>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из отдельных букв, размещенная на фасаде</w:t>
            </w:r>
          </w:p>
        </w:tc>
        <w:tc>
          <w:tcPr>
            <w:tcW w:w="2268"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819150" cy="787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787400"/>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из отдельных букв или на подложке, размещенная в габаритах фриза козырька</w:t>
            </w:r>
          </w:p>
        </w:tc>
        <w:tc>
          <w:tcPr>
            <w:tcW w:w="2126" w:type="dxa"/>
            <w:tcBorders>
              <w:top w:val="single" w:sz="4" w:space="0" w:color="auto"/>
              <w:left w:val="single" w:sz="4" w:space="0" w:color="auto"/>
              <w:bottom w:val="single" w:sz="4" w:space="0" w:color="auto"/>
            </w:tcBorders>
          </w:tcPr>
          <w:p w:rsidR="00DE7368" w:rsidRPr="00B8199E" w:rsidRDefault="00DE7368" w:rsidP="00C7694F">
            <w:pPr>
              <w:rPr>
                <w:sz w:val="26"/>
                <w:szCs w:val="26"/>
              </w:rPr>
            </w:pPr>
          </w:p>
          <w:p w:rsidR="00DE7368" w:rsidRPr="00B8199E" w:rsidRDefault="00DE7368" w:rsidP="00C7694F">
            <w:pPr>
              <w:rPr>
                <w:sz w:val="26"/>
                <w:szCs w:val="26"/>
              </w:rPr>
            </w:pPr>
            <w:r w:rsidRPr="00B8199E">
              <w:rPr>
                <w:noProof/>
                <w:sz w:val="26"/>
                <w:szCs w:val="26"/>
              </w:rPr>
              <w:drawing>
                <wp:inline distT="0" distB="0" distL="0" distR="0">
                  <wp:extent cx="826770" cy="7315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6770" cy="731520"/>
                          </a:xfrm>
                          <a:prstGeom prst="rect">
                            <a:avLst/>
                          </a:prstGeom>
                          <a:noFill/>
                          <a:ln>
                            <a:noFill/>
                          </a:ln>
                        </pic:spPr>
                      </pic:pic>
                    </a:graphicData>
                  </a:graphic>
                </wp:inline>
              </w:drawing>
            </w:r>
          </w:p>
          <w:p w:rsidR="00DE7368" w:rsidRPr="00B8199E" w:rsidRDefault="00DE7368" w:rsidP="00C7694F">
            <w:pPr>
              <w:rPr>
                <w:sz w:val="26"/>
                <w:szCs w:val="26"/>
              </w:rPr>
            </w:pPr>
          </w:p>
          <w:p w:rsidR="00DE7368" w:rsidRPr="00B8199E" w:rsidRDefault="00DE7368" w:rsidP="00C7694F">
            <w:pPr>
              <w:rPr>
                <w:sz w:val="26"/>
                <w:szCs w:val="26"/>
              </w:rPr>
            </w:pPr>
            <w:r w:rsidRPr="00B8199E">
              <w:rPr>
                <w:sz w:val="26"/>
                <w:szCs w:val="26"/>
              </w:rPr>
              <w:t>Вывеска из отдельных букв или на подложке, размещенная в габаритах фриза козырька</w:t>
            </w:r>
          </w:p>
        </w:tc>
      </w:tr>
    </w:tbl>
    <w:p w:rsidR="00DE7368" w:rsidRPr="00B8199E" w:rsidRDefault="00DE7368" w:rsidP="00DE7368">
      <w:pPr>
        <w:rPr>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5" w:name="sub_3182"/>
      <w:r w:rsidRPr="00B8199E">
        <w:rPr>
          <w:rFonts w:eastAsiaTheme="minorEastAsia"/>
          <w:sz w:val="26"/>
          <w:szCs w:val="26"/>
        </w:rPr>
        <w:t>15.17. Маркиза может служить местом для размещения логотипа, наименования или слогана, указания профиля деятельности организации, индивидуального предпринимателя в границах которой размещается. Не допускается размещение информации рекламного характера.</w:t>
      </w: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6" w:name="sub_31821"/>
      <w:bookmarkEnd w:id="5"/>
      <w:r w:rsidRPr="00B8199E">
        <w:rPr>
          <w:rFonts w:eastAsiaTheme="minorEastAsia"/>
          <w:sz w:val="26"/>
          <w:szCs w:val="26"/>
        </w:rPr>
        <w:t xml:space="preserve">15.18. Маркизы, в зависимости от формы окна, могут иметь разные формы: горизонтальная, ковшовая прямая - для прямоугольного окна, ковшовая - для арочного окна. Примеры размещения маркизы и вывески относительно проемов приведены </w:t>
      </w:r>
      <w:r w:rsidRPr="00722A33">
        <w:rPr>
          <w:rFonts w:eastAsiaTheme="minorEastAsia"/>
          <w:sz w:val="26"/>
          <w:szCs w:val="26"/>
        </w:rPr>
        <w:t>в табл</w:t>
      </w:r>
      <w:r w:rsidR="00722A33" w:rsidRPr="00722A33">
        <w:rPr>
          <w:rFonts w:eastAsiaTheme="minorEastAsia"/>
          <w:sz w:val="26"/>
          <w:szCs w:val="26"/>
        </w:rPr>
        <w:t>ице 4</w:t>
      </w:r>
      <w:r w:rsidRPr="00722A33">
        <w:rPr>
          <w:rFonts w:eastAsiaTheme="minorEastAsia"/>
          <w:sz w:val="26"/>
          <w:szCs w:val="26"/>
        </w:rPr>
        <w:t>.</w:t>
      </w:r>
    </w:p>
    <w:p w:rsidR="00DE7368" w:rsidRPr="00B8199E" w:rsidRDefault="00DE7368" w:rsidP="00DE7368">
      <w:pPr>
        <w:widowControl w:val="0"/>
        <w:autoSpaceDE w:val="0"/>
        <w:autoSpaceDN w:val="0"/>
        <w:adjustRightInd w:val="0"/>
        <w:ind w:firstLine="720"/>
        <w:jc w:val="both"/>
        <w:rPr>
          <w:rFonts w:eastAsiaTheme="minorEastAsia"/>
          <w:sz w:val="26"/>
          <w:szCs w:val="26"/>
        </w:rPr>
      </w:pPr>
    </w:p>
    <w:bookmarkEnd w:id="6"/>
    <w:p w:rsidR="00DE7368" w:rsidRPr="00B8199E" w:rsidRDefault="00DE7368" w:rsidP="00DE7368">
      <w:pPr>
        <w:widowControl w:val="0"/>
        <w:autoSpaceDE w:val="0"/>
        <w:autoSpaceDN w:val="0"/>
        <w:adjustRightInd w:val="0"/>
        <w:jc w:val="right"/>
        <w:rPr>
          <w:rFonts w:eastAsiaTheme="minorEastAsia"/>
          <w:sz w:val="26"/>
          <w:szCs w:val="26"/>
        </w:rPr>
      </w:pPr>
      <w:r w:rsidRPr="00B8199E">
        <w:rPr>
          <w:rFonts w:eastAsiaTheme="minorEastAsia"/>
          <w:b/>
          <w:bCs/>
          <w:color w:val="26282F"/>
          <w:sz w:val="26"/>
          <w:szCs w:val="26"/>
        </w:rPr>
        <w:t>Таблица 4. Варианты размещения вывески относительно маркизы</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2977"/>
        <w:gridCol w:w="3402"/>
      </w:tblGrid>
      <w:tr w:rsidR="00DE7368" w:rsidRPr="00B8199E" w:rsidTr="00DE7368">
        <w:tc>
          <w:tcPr>
            <w:tcW w:w="3544"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jc w:val="center"/>
              <w:rPr>
                <w:rFonts w:eastAsiaTheme="minorEastAsia"/>
                <w:sz w:val="26"/>
                <w:szCs w:val="26"/>
              </w:rPr>
            </w:pPr>
            <w:r w:rsidRPr="00B8199E">
              <w:rPr>
                <w:rFonts w:eastAsiaTheme="minorEastAsia"/>
                <w:sz w:val="26"/>
                <w:szCs w:val="26"/>
              </w:rPr>
              <w:lastRenderedPageBreak/>
              <w:t>Горизонтальная маркиза</w:t>
            </w:r>
          </w:p>
        </w:tc>
        <w:tc>
          <w:tcPr>
            <w:tcW w:w="2977"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jc w:val="center"/>
              <w:rPr>
                <w:rFonts w:eastAsiaTheme="minorEastAsia"/>
                <w:sz w:val="26"/>
                <w:szCs w:val="26"/>
              </w:rPr>
            </w:pPr>
            <w:r w:rsidRPr="00B8199E">
              <w:rPr>
                <w:rFonts w:eastAsiaTheme="minorEastAsia"/>
                <w:sz w:val="26"/>
                <w:szCs w:val="26"/>
              </w:rPr>
              <w:t>Ковшовая маркиза</w:t>
            </w:r>
          </w:p>
        </w:tc>
        <w:tc>
          <w:tcPr>
            <w:tcW w:w="3402"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jc w:val="center"/>
              <w:rPr>
                <w:rFonts w:eastAsiaTheme="minorEastAsia"/>
                <w:sz w:val="26"/>
                <w:szCs w:val="26"/>
              </w:rPr>
            </w:pPr>
            <w:r w:rsidRPr="00B8199E">
              <w:rPr>
                <w:rFonts w:eastAsiaTheme="minorEastAsia"/>
                <w:sz w:val="26"/>
                <w:szCs w:val="26"/>
              </w:rPr>
              <w:t>Ковшовая прямая маркиза</w:t>
            </w:r>
          </w:p>
        </w:tc>
      </w:tr>
      <w:tr w:rsidR="00DE7368" w:rsidRPr="00B8199E" w:rsidTr="00DE7368">
        <w:tc>
          <w:tcPr>
            <w:tcW w:w="9923" w:type="dxa"/>
            <w:gridSpan w:val="3"/>
            <w:tcBorders>
              <w:top w:val="single" w:sz="4" w:space="0" w:color="auto"/>
              <w:bottom w:val="single" w:sz="4" w:space="0" w:color="auto"/>
            </w:tcBorders>
          </w:tcPr>
          <w:p w:rsidR="00DE7368" w:rsidRPr="00B8199E" w:rsidRDefault="00DE7368" w:rsidP="00C7694F">
            <w:pPr>
              <w:widowControl w:val="0"/>
              <w:autoSpaceDE w:val="0"/>
              <w:autoSpaceDN w:val="0"/>
              <w:adjustRightInd w:val="0"/>
              <w:jc w:val="center"/>
              <w:rPr>
                <w:rFonts w:eastAsiaTheme="minorEastAsia"/>
                <w:sz w:val="26"/>
                <w:szCs w:val="26"/>
              </w:rPr>
            </w:pPr>
            <w:r w:rsidRPr="00B8199E">
              <w:rPr>
                <w:rFonts w:eastAsiaTheme="minorEastAsia"/>
                <w:sz w:val="26"/>
                <w:szCs w:val="26"/>
              </w:rPr>
              <w:t>Вывеска размещается над маркизой на плоскости фасада</w:t>
            </w:r>
          </w:p>
        </w:tc>
      </w:tr>
      <w:tr w:rsidR="00DE7368" w:rsidRPr="00B8199E" w:rsidTr="00DE7368">
        <w:tc>
          <w:tcPr>
            <w:tcW w:w="3544"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2369185" cy="16859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9185" cy="1685925"/>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c>
          <w:tcPr>
            <w:tcW w:w="2977"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2115185" cy="1693545"/>
                  <wp:effectExtent l="0" t="0" r="0" b="190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5185" cy="1693545"/>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c>
          <w:tcPr>
            <w:tcW w:w="3402"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1939925" cy="1677670"/>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9925" cy="1677670"/>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r>
      <w:tr w:rsidR="00DE7368" w:rsidRPr="00B8199E" w:rsidTr="00DE7368">
        <w:tc>
          <w:tcPr>
            <w:tcW w:w="9923" w:type="dxa"/>
            <w:gridSpan w:val="3"/>
            <w:tcBorders>
              <w:top w:val="single" w:sz="4" w:space="0" w:color="auto"/>
              <w:bottom w:val="single" w:sz="4" w:space="0" w:color="auto"/>
            </w:tcBorders>
          </w:tcPr>
          <w:p w:rsidR="00DE7368" w:rsidRPr="00B8199E" w:rsidRDefault="00DE7368" w:rsidP="00C7694F">
            <w:pPr>
              <w:widowControl w:val="0"/>
              <w:autoSpaceDE w:val="0"/>
              <w:autoSpaceDN w:val="0"/>
              <w:adjustRightInd w:val="0"/>
              <w:jc w:val="center"/>
              <w:rPr>
                <w:rFonts w:eastAsiaTheme="minorEastAsia"/>
                <w:sz w:val="26"/>
                <w:szCs w:val="26"/>
              </w:rPr>
            </w:pPr>
            <w:r w:rsidRPr="00B8199E">
              <w:rPr>
                <w:rFonts w:eastAsiaTheme="minorEastAsia"/>
                <w:sz w:val="26"/>
                <w:szCs w:val="26"/>
              </w:rPr>
              <w:t>Вывеска размещается на маркизе (печать на ткани)</w:t>
            </w:r>
          </w:p>
        </w:tc>
      </w:tr>
      <w:tr w:rsidR="00DE7368" w:rsidRPr="00B8199E" w:rsidTr="00DE7368">
        <w:tc>
          <w:tcPr>
            <w:tcW w:w="3544"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2051685" cy="1605915"/>
                  <wp:effectExtent l="0" t="0" r="571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1685" cy="1605915"/>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c>
          <w:tcPr>
            <w:tcW w:w="2977"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1645920" cy="160591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920" cy="1605915"/>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c>
          <w:tcPr>
            <w:tcW w:w="3402"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1741170" cy="1630045"/>
                  <wp:effectExtent l="0" t="0" r="0" b="825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1170" cy="1630045"/>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r>
    </w:tbl>
    <w:p w:rsidR="00DE7368" w:rsidRPr="00B8199E" w:rsidRDefault="00DE7368" w:rsidP="00DE7368">
      <w:pPr>
        <w:rPr>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7" w:name="sub_3109"/>
      <w:r w:rsidRPr="00B8199E">
        <w:rPr>
          <w:rFonts w:eastAsiaTheme="minorEastAsia"/>
          <w:sz w:val="26"/>
          <w:szCs w:val="26"/>
        </w:rPr>
        <w:t>15.19.Вывеска на консольной конструкции</w:t>
      </w:r>
    </w:p>
    <w:bookmarkEnd w:id="7"/>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Консольные конструкции могут использоваться как альтернатива в условиях ограниченных возможностей размещения и (или) восприятия настенных вывесок.</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Консольные конструкции должны быть спроектированы таким образом, чтобы они вписывались в архитектуру здания, стиль должен отвечать архитектуре здания.</w:t>
      </w: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8" w:name="sub_3191"/>
      <w:r w:rsidRPr="00B8199E">
        <w:rPr>
          <w:rFonts w:eastAsiaTheme="minorEastAsia"/>
          <w:sz w:val="26"/>
          <w:szCs w:val="26"/>
        </w:rPr>
        <w:t>15.20.  Консольная конструкция может содержать название организации, сведения о профиле деятельности, режиме работы, например, "24 часа". Не допускается размещение информации рекламного характера.</w:t>
      </w:r>
    </w:p>
    <w:bookmarkEnd w:id="8"/>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4937760" cy="151066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7760" cy="1510665"/>
                    </a:xfrm>
                    <a:prstGeom prst="rect">
                      <a:avLst/>
                    </a:prstGeom>
                    <a:noFill/>
                    <a:ln>
                      <a:noFill/>
                    </a:ln>
                  </pic:spPr>
                </pic:pic>
              </a:graphicData>
            </a:graphic>
          </wp:inline>
        </w:drawing>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11 </w:t>
      </w:r>
      <w:r w:rsidR="00DE7368" w:rsidRPr="00B8199E">
        <w:rPr>
          <w:rFonts w:eastAsiaTheme="minorEastAsia"/>
          <w:sz w:val="26"/>
          <w:szCs w:val="26"/>
        </w:rPr>
        <w:t>Информация, разрешенная к размещению на консольной конструкции.</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9" w:name="sub_3192"/>
      <w:r w:rsidRPr="00B8199E">
        <w:rPr>
          <w:rFonts w:eastAsiaTheme="minorEastAsia"/>
          <w:sz w:val="26"/>
          <w:szCs w:val="26"/>
        </w:rPr>
        <w:t xml:space="preserve">15.21. На консольной конструкции информация может быть размещена следующими способами: плоские символы на подложке, объемные символы на подложке, сквозные символы в подложке, гравированные символы на подложке и </w:t>
      </w:r>
      <w:r w:rsidRPr="00B8199E">
        <w:rPr>
          <w:rFonts w:eastAsiaTheme="minorEastAsia"/>
          <w:sz w:val="26"/>
          <w:szCs w:val="26"/>
        </w:rPr>
        <w:lastRenderedPageBreak/>
        <w:t>объемные символы без подложки.</w:t>
      </w:r>
    </w:p>
    <w:bookmarkEnd w:id="9"/>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Применение светодиодных табло со сменной информацией и мигающей подсветки не допускается.</w:t>
      </w:r>
    </w:p>
    <w:p w:rsidR="00DE7368" w:rsidRPr="00B8199E" w:rsidRDefault="004B6B10" w:rsidP="00DE7368">
      <w:pPr>
        <w:widowControl w:val="0"/>
        <w:autoSpaceDE w:val="0"/>
        <w:autoSpaceDN w:val="0"/>
        <w:adjustRightInd w:val="0"/>
        <w:ind w:firstLine="720"/>
        <w:jc w:val="both"/>
        <w:rPr>
          <w:rFonts w:eastAsiaTheme="minorEastAsia"/>
          <w:sz w:val="26"/>
          <w:szCs w:val="26"/>
        </w:rPr>
      </w:pPr>
      <w:bookmarkStart w:id="10" w:name="sub_3193"/>
      <w:r>
        <w:rPr>
          <w:rFonts w:eastAsiaTheme="minorEastAsia"/>
          <w:sz w:val="26"/>
          <w:szCs w:val="26"/>
        </w:rPr>
        <w:t xml:space="preserve">15.22. </w:t>
      </w:r>
      <w:r w:rsidR="00DE7368" w:rsidRPr="00B8199E">
        <w:rPr>
          <w:rFonts w:eastAsiaTheme="minorEastAsia"/>
          <w:sz w:val="26"/>
          <w:szCs w:val="26"/>
        </w:rPr>
        <w:t>Крепление консольной конструкции</w:t>
      </w:r>
    </w:p>
    <w:bookmarkEnd w:id="10"/>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При выборе типа крепления консольной конструкции требуется соблюдать правила:</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крепление консольной конструкции должно быть окрашено в цвет здания или в темный цвет;</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элементы крепежа (болты, гайки, шурупы и т. д.) должны быть спрятаны под декоративными заглушками или окрашены в цвет крепления.</w:t>
      </w:r>
    </w:p>
    <w:p w:rsidR="00DE7368" w:rsidRDefault="00DE7368" w:rsidP="00DE7368">
      <w:pPr>
        <w:rPr>
          <w:sz w:val="26"/>
          <w:szCs w:val="26"/>
        </w:rPr>
      </w:pPr>
    </w:p>
    <w:p w:rsidR="00E456B2" w:rsidRDefault="00E456B2" w:rsidP="00DE7368">
      <w:pPr>
        <w:rPr>
          <w:sz w:val="26"/>
          <w:szCs w:val="26"/>
        </w:rPr>
      </w:pPr>
    </w:p>
    <w:p w:rsidR="00E456B2" w:rsidRPr="00B8199E" w:rsidRDefault="00E456B2" w:rsidP="00DE7368">
      <w:pPr>
        <w:rPr>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а.</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1558290" cy="1717675"/>
            <wp:effectExtent l="0" t="0" r="381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8290" cy="1717675"/>
                    </a:xfrm>
                    <a:prstGeom prst="rect">
                      <a:avLst/>
                    </a:prstGeom>
                    <a:noFill/>
                    <a:ln>
                      <a:noFill/>
                    </a:ln>
                  </pic:spPr>
                </pic:pic>
              </a:graphicData>
            </a:graphic>
          </wp:inline>
        </w:drawing>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б.</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1868805" cy="17176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8805" cy="1717675"/>
                    </a:xfrm>
                    <a:prstGeom prst="rect">
                      <a:avLst/>
                    </a:prstGeom>
                    <a:noFill/>
                    <a:ln>
                      <a:noFill/>
                    </a:ln>
                  </pic:spPr>
                </pic:pic>
              </a:graphicData>
            </a:graphic>
          </wp:inline>
        </w:drawing>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в.</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lastRenderedPageBreak/>
        <w:drawing>
          <wp:inline distT="0" distB="0" distL="0" distR="0">
            <wp:extent cx="1550670" cy="17176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0670" cy="1717675"/>
                    </a:xfrm>
                    <a:prstGeom prst="rect">
                      <a:avLst/>
                    </a:prstGeom>
                    <a:noFill/>
                    <a:ln>
                      <a:noFill/>
                    </a:ln>
                  </pic:spPr>
                </pic:pic>
              </a:graphicData>
            </a:graphic>
          </wp:inline>
        </w:drawing>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г.</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1765300" cy="1717675"/>
            <wp:effectExtent l="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5300" cy="1717675"/>
                    </a:xfrm>
                    <a:prstGeom prst="rect">
                      <a:avLst/>
                    </a:prstGeom>
                    <a:noFill/>
                    <a:ln>
                      <a:noFill/>
                    </a:ln>
                  </pic:spPr>
                </pic:pic>
              </a:graphicData>
            </a:graphic>
          </wp:inline>
        </w:drawing>
      </w:r>
    </w:p>
    <w:p w:rsidR="00E456B2"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 xml:space="preserve">Варианты креплений консольных конструкций к фасаду: </w:t>
      </w:r>
    </w:p>
    <w:p w:rsidR="00E456B2"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 xml:space="preserve">а) крепление вплотную с декоративным элементом; </w:t>
      </w:r>
    </w:p>
    <w:p w:rsidR="00E456B2"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 xml:space="preserve">б) подвесное крепление; </w:t>
      </w:r>
    </w:p>
    <w:p w:rsidR="00E456B2"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 xml:space="preserve">в) скрытое крепление; </w:t>
      </w:r>
    </w:p>
    <w:p w:rsidR="00DE7368" w:rsidRPr="00B8199E" w:rsidRDefault="00DE7368" w:rsidP="00E456B2">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г) крепление на дистанционных держателях.</w:t>
      </w: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11" w:name="sub_3194"/>
      <w:r w:rsidRPr="00B8199E">
        <w:rPr>
          <w:rFonts w:eastAsiaTheme="minorEastAsia"/>
          <w:sz w:val="26"/>
          <w:szCs w:val="26"/>
        </w:rPr>
        <w:t>15.23. Требования к размещению консольных конструкций на фасадах зданий, строений и сооружений:</w:t>
      </w:r>
    </w:p>
    <w:bookmarkEnd w:id="11"/>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1) </w:t>
      </w:r>
      <w:r w:rsidR="00DE7368" w:rsidRPr="00B8199E">
        <w:rPr>
          <w:rFonts w:eastAsiaTheme="minorEastAsia"/>
          <w:sz w:val="26"/>
          <w:szCs w:val="26"/>
        </w:rPr>
        <w:t>устанавливать консольные конструкции рядом с углом здания, расстояние до ближайшег</w:t>
      </w:r>
      <w:r>
        <w:rPr>
          <w:rFonts w:eastAsiaTheme="minorEastAsia"/>
          <w:sz w:val="26"/>
          <w:szCs w:val="26"/>
        </w:rPr>
        <w:t>о окна должно быть не менее 1 м;</w:t>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2) </w:t>
      </w:r>
      <w:r w:rsidR="00DE7368" w:rsidRPr="00B8199E">
        <w:rPr>
          <w:rFonts w:eastAsiaTheme="minorEastAsia"/>
          <w:sz w:val="26"/>
          <w:szCs w:val="26"/>
        </w:rPr>
        <w:t>размещать консольные конструкции только в 1 вертикальный ряд</w:t>
      </w:r>
      <w:r>
        <w:rPr>
          <w:rFonts w:eastAsiaTheme="minorEastAsia"/>
          <w:sz w:val="26"/>
          <w:szCs w:val="26"/>
        </w:rPr>
        <w:t>;</w:t>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3) </w:t>
      </w:r>
      <w:r w:rsidR="00DE7368" w:rsidRPr="00B8199E">
        <w:rPr>
          <w:rFonts w:eastAsiaTheme="minorEastAsia"/>
          <w:sz w:val="26"/>
          <w:szCs w:val="26"/>
        </w:rPr>
        <w:t>размещать консольные конструкции на одной горизонтальной оси, что и настенны</w:t>
      </w:r>
      <w:r>
        <w:rPr>
          <w:rFonts w:eastAsiaTheme="minorEastAsia"/>
          <w:sz w:val="26"/>
          <w:szCs w:val="26"/>
        </w:rPr>
        <w:t>е вывески;</w:t>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4) </w:t>
      </w:r>
      <w:r w:rsidR="00DE7368" w:rsidRPr="00B8199E">
        <w:rPr>
          <w:rFonts w:eastAsiaTheme="minorEastAsia"/>
          <w:sz w:val="26"/>
          <w:szCs w:val="26"/>
        </w:rPr>
        <w:t>консольные конструкции на одном фасаде размещать на рассто</w:t>
      </w:r>
      <w:r>
        <w:rPr>
          <w:rFonts w:eastAsiaTheme="minorEastAsia"/>
          <w:sz w:val="26"/>
          <w:szCs w:val="26"/>
        </w:rPr>
        <w:t>янии не менее 8 м друг от друга;</w:t>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5) </w:t>
      </w:r>
      <w:r w:rsidR="00DE7368" w:rsidRPr="00B8199E">
        <w:rPr>
          <w:rFonts w:eastAsiaTheme="minorEastAsia"/>
          <w:sz w:val="26"/>
          <w:szCs w:val="26"/>
        </w:rPr>
        <w:t>консольные конструкции размещать на расстоянии не менее 0,5 м от домовых знаков зданий, мемориальных досок</w:t>
      </w:r>
      <w:r>
        <w:rPr>
          <w:rFonts w:eastAsiaTheme="minorEastAsia"/>
          <w:sz w:val="26"/>
          <w:szCs w:val="26"/>
        </w:rPr>
        <w:t>;</w:t>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6) </w:t>
      </w:r>
      <w:r w:rsidR="00DE7368" w:rsidRPr="00B8199E">
        <w:rPr>
          <w:rFonts w:eastAsiaTheme="minorEastAsia"/>
          <w:sz w:val="26"/>
          <w:szCs w:val="26"/>
        </w:rPr>
        <w:t>консольные конструкции устанавливать под углом</w:t>
      </w:r>
      <w:r>
        <w:rPr>
          <w:rFonts w:eastAsiaTheme="minorEastAsia"/>
          <w:sz w:val="26"/>
          <w:szCs w:val="26"/>
        </w:rPr>
        <w:t xml:space="preserve"> 90 градусов к фасаду здания;</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lastRenderedPageBreak/>
        <w:drawing>
          <wp:inline distT="0" distB="0" distL="0" distR="0">
            <wp:extent cx="2067560" cy="2131060"/>
            <wp:effectExtent l="0" t="0" r="8890" b="254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7560" cy="2131060"/>
                    </a:xfrm>
                    <a:prstGeom prst="rect">
                      <a:avLst/>
                    </a:prstGeom>
                    <a:noFill/>
                    <a:ln>
                      <a:noFill/>
                    </a:ln>
                  </pic:spPr>
                </pic:pic>
              </a:graphicData>
            </a:graphic>
          </wp:inline>
        </w:drawing>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12 </w:t>
      </w:r>
      <w:r w:rsidR="00DE7368" w:rsidRPr="00B8199E">
        <w:rPr>
          <w:rFonts w:eastAsiaTheme="minorEastAsia"/>
          <w:sz w:val="26"/>
          <w:szCs w:val="26"/>
        </w:rPr>
        <w:t>Размещение консольной конструкции</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7) </w:t>
      </w:r>
      <w:r w:rsidR="00DE7368" w:rsidRPr="00B8199E">
        <w:rPr>
          <w:rFonts w:eastAsiaTheme="minorEastAsia"/>
          <w:sz w:val="26"/>
          <w:szCs w:val="26"/>
        </w:rPr>
        <w:t>расстояние от уровня земли до нижнего края консольной констру</w:t>
      </w:r>
      <w:r>
        <w:rPr>
          <w:rFonts w:eastAsiaTheme="minorEastAsia"/>
          <w:sz w:val="26"/>
          <w:szCs w:val="26"/>
        </w:rPr>
        <w:t>кции должно быть не менее 2,5 м;</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2218690" cy="211518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8690" cy="2115185"/>
                    </a:xfrm>
                    <a:prstGeom prst="rect">
                      <a:avLst/>
                    </a:prstGeom>
                    <a:noFill/>
                    <a:ln>
                      <a:noFill/>
                    </a:ln>
                  </pic:spPr>
                </pic:pic>
              </a:graphicData>
            </a:graphic>
          </wp:inline>
        </w:drawing>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Рис. 13</w:t>
      </w:r>
      <w:r w:rsidR="00DE7368" w:rsidRPr="00B8199E">
        <w:rPr>
          <w:rFonts w:eastAsiaTheme="minorEastAsia"/>
          <w:sz w:val="26"/>
          <w:szCs w:val="26"/>
        </w:rPr>
        <w:t xml:space="preserve"> Размещение консольной конструкции</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12" w:name="sub_3195"/>
      <w:r w:rsidRPr="00B8199E">
        <w:rPr>
          <w:rFonts w:eastAsiaTheme="minorEastAsia"/>
          <w:sz w:val="26"/>
          <w:szCs w:val="26"/>
        </w:rPr>
        <w:t xml:space="preserve">15.24. Габаритные </w:t>
      </w:r>
      <w:r w:rsidR="00E456B2">
        <w:rPr>
          <w:rFonts w:eastAsiaTheme="minorEastAsia"/>
          <w:sz w:val="26"/>
          <w:szCs w:val="26"/>
        </w:rPr>
        <w:t xml:space="preserve">размеры консольной конструкции </w:t>
      </w:r>
    </w:p>
    <w:bookmarkEnd w:id="12"/>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1) </w:t>
      </w:r>
      <w:r w:rsidR="00DE7368" w:rsidRPr="00B8199E">
        <w:rPr>
          <w:rFonts w:eastAsiaTheme="minorEastAsia"/>
          <w:sz w:val="26"/>
          <w:szCs w:val="26"/>
        </w:rPr>
        <w:t>размеры консольной конструкции должны быть не более 0,7 * 0,7 м, не считая элементов крепления;</w:t>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2) </w:t>
      </w:r>
      <w:r w:rsidR="00DE7368" w:rsidRPr="00B8199E">
        <w:rPr>
          <w:rFonts w:eastAsiaTheme="minorEastAsia"/>
          <w:sz w:val="26"/>
          <w:szCs w:val="26"/>
        </w:rPr>
        <w:t>вынос консольной конструкции от плоскости фасада должен быть не более чем на 1 м;</w:t>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3) </w:t>
      </w:r>
      <w:r w:rsidR="00DE7368" w:rsidRPr="00B8199E">
        <w:rPr>
          <w:rFonts w:eastAsiaTheme="minorEastAsia"/>
          <w:sz w:val="26"/>
          <w:szCs w:val="26"/>
        </w:rPr>
        <w:t>толщина подложки (светового короба) для консольной конструкции должна быть не более 0,2 м.</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lastRenderedPageBreak/>
        <w:drawing>
          <wp:inline distT="0" distB="0" distL="0" distR="0">
            <wp:extent cx="3061335" cy="2655570"/>
            <wp:effectExtent l="0" t="0" r="571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1335" cy="2655570"/>
                    </a:xfrm>
                    <a:prstGeom prst="rect">
                      <a:avLst/>
                    </a:prstGeom>
                    <a:noFill/>
                    <a:ln>
                      <a:noFill/>
                    </a:ln>
                  </pic:spPr>
                </pic:pic>
              </a:graphicData>
            </a:graphic>
          </wp:inline>
        </w:drawing>
      </w:r>
    </w:p>
    <w:p w:rsidR="00E456B2"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14 </w:t>
      </w:r>
    </w:p>
    <w:p w:rsidR="00E456B2" w:rsidRPr="00B8199E" w:rsidRDefault="00E456B2"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13" w:name="sub_3110"/>
      <w:r w:rsidRPr="00B8199E">
        <w:rPr>
          <w:rFonts w:eastAsiaTheme="minorEastAsia"/>
          <w:sz w:val="26"/>
          <w:szCs w:val="26"/>
        </w:rPr>
        <w:t>15.25.  Вывеска на крышной конструкции</w:t>
      </w:r>
    </w:p>
    <w:p w:rsidR="00DE7368" w:rsidRDefault="00DE7368" w:rsidP="00DE7368">
      <w:pPr>
        <w:widowControl w:val="0"/>
        <w:autoSpaceDE w:val="0"/>
        <w:autoSpaceDN w:val="0"/>
        <w:adjustRightInd w:val="0"/>
        <w:ind w:firstLine="720"/>
        <w:jc w:val="both"/>
        <w:rPr>
          <w:rFonts w:eastAsiaTheme="minorEastAsia"/>
          <w:sz w:val="26"/>
          <w:szCs w:val="26"/>
        </w:rPr>
      </w:pPr>
      <w:bookmarkStart w:id="14" w:name="sub_31101"/>
      <w:bookmarkEnd w:id="13"/>
      <w:r w:rsidRPr="00B8199E">
        <w:rPr>
          <w:rFonts w:eastAsiaTheme="minorEastAsia"/>
          <w:sz w:val="26"/>
          <w:szCs w:val="26"/>
        </w:rPr>
        <w:t xml:space="preserve">Конструкции вывесок, допускаемые к размещению на крышах зданий, строений, сооружений, должны выполняться из </w:t>
      </w:r>
      <w:r w:rsidR="003D3544">
        <w:rPr>
          <w:rFonts w:eastAsiaTheme="minorEastAsia"/>
          <w:sz w:val="26"/>
          <w:szCs w:val="26"/>
        </w:rPr>
        <w:t>отдельно стоящих букв, обозначений и декоративных элементов</w:t>
      </w:r>
      <w:r w:rsidRPr="00B8199E">
        <w:rPr>
          <w:rFonts w:eastAsiaTheme="minorEastAsia"/>
          <w:sz w:val="26"/>
          <w:szCs w:val="26"/>
        </w:rPr>
        <w:t xml:space="preserve"> без использования </w:t>
      </w:r>
      <w:r w:rsidR="003D3544">
        <w:rPr>
          <w:rFonts w:eastAsiaTheme="minorEastAsia"/>
          <w:sz w:val="26"/>
          <w:szCs w:val="26"/>
        </w:rPr>
        <w:t>фоновых подложек</w:t>
      </w:r>
      <w:r w:rsidR="001B24CA">
        <w:rPr>
          <w:rFonts w:eastAsiaTheme="minorEastAsia"/>
          <w:sz w:val="26"/>
          <w:szCs w:val="26"/>
        </w:rPr>
        <w:t>.</w:t>
      </w:r>
    </w:p>
    <w:p w:rsidR="001B24CA" w:rsidRPr="00B8199E" w:rsidRDefault="001B24CA"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Запрещается установка информационных крышных конструкций непосредственно на крышах жилых домов. </w:t>
      </w:r>
    </w:p>
    <w:bookmarkEnd w:id="14"/>
    <w:p w:rsidR="00DE7368" w:rsidRPr="00B8199E" w:rsidRDefault="00DE7368" w:rsidP="00DE7368">
      <w:pPr>
        <w:rPr>
          <w:sz w:val="26"/>
          <w:szCs w:val="26"/>
        </w:rPr>
      </w:pPr>
    </w:p>
    <w:p w:rsidR="00DE7368" w:rsidRPr="00B8199E" w:rsidRDefault="00DE7368" w:rsidP="00DE7368">
      <w:pPr>
        <w:rPr>
          <w:sz w:val="26"/>
          <w:szCs w:val="26"/>
        </w:rPr>
      </w:pPr>
    </w:p>
    <w:p w:rsidR="00DE7368" w:rsidRPr="00B8199E" w:rsidRDefault="00DE7368" w:rsidP="00DE7368">
      <w:pPr>
        <w:rPr>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3084830" cy="1788795"/>
            <wp:effectExtent l="0" t="0" r="1270" b="190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4830" cy="1788795"/>
                    </a:xfrm>
                    <a:prstGeom prst="rect">
                      <a:avLst/>
                    </a:prstGeom>
                    <a:noFill/>
                    <a:ln>
                      <a:noFill/>
                    </a:ln>
                  </pic:spPr>
                </pic:pic>
              </a:graphicData>
            </a:graphic>
          </wp:inline>
        </w:drawing>
      </w:r>
    </w:p>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15 </w:t>
      </w:r>
      <w:r w:rsidR="00DE7368" w:rsidRPr="00B8199E">
        <w:rPr>
          <w:rFonts w:eastAsiaTheme="minorEastAsia"/>
          <w:sz w:val="26"/>
          <w:szCs w:val="26"/>
        </w:rPr>
        <w:t>Крышная конструкция из отдельных букв</w:t>
      </w:r>
    </w:p>
    <w:p w:rsidR="00DE7368" w:rsidRDefault="00DE7368"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Pr="00B8199E" w:rsidRDefault="00E456B2"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а.</w:t>
      </w:r>
    </w:p>
    <w:p w:rsidR="00DE7368"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lastRenderedPageBreak/>
        <w:drawing>
          <wp:inline distT="0" distB="0" distL="0" distR="0">
            <wp:extent cx="3562350" cy="293433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5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350" cy="2934335"/>
                    </a:xfrm>
                    <a:prstGeom prst="rect">
                      <a:avLst/>
                    </a:prstGeom>
                    <a:noFill/>
                    <a:ln>
                      <a:noFill/>
                    </a:ln>
                  </pic:spPr>
                </pic:pic>
              </a:graphicData>
            </a:graphic>
          </wp:inline>
        </w:drawing>
      </w:r>
    </w:p>
    <w:p w:rsidR="00E456B2"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16 </w:t>
      </w:r>
    </w:p>
    <w:p w:rsidR="00E456B2" w:rsidRPr="00B8199E" w:rsidRDefault="00E456B2"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б.</w:t>
      </w:r>
    </w:p>
    <w:p w:rsidR="00DE7368"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3657600" cy="293433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0" cy="2934335"/>
                    </a:xfrm>
                    <a:prstGeom prst="rect">
                      <a:avLst/>
                    </a:prstGeom>
                    <a:noFill/>
                    <a:ln>
                      <a:noFill/>
                    </a:ln>
                  </pic:spPr>
                </pic:pic>
              </a:graphicData>
            </a:graphic>
          </wp:inline>
        </w:drawing>
      </w:r>
    </w:p>
    <w:p w:rsidR="00E456B2"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Рис. 17</w:t>
      </w: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Default="00E456B2" w:rsidP="00DE7368">
      <w:pPr>
        <w:widowControl w:val="0"/>
        <w:autoSpaceDE w:val="0"/>
        <w:autoSpaceDN w:val="0"/>
        <w:adjustRightInd w:val="0"/>
        <w:ind w:firstLine="720"/>
        <w:jc w:val="both"/>
        <w:rPr>
          <w:rFonts w:eastAsiaTheme="minorEastAsia"/>
          <w:sz w:val="26"/>
          <w:szCs w:val="26"/>
        </w:rPr>
      </w:pPr>
    </w:p>
    <w:p w:rsidR="00E456B2" w:rsidRPr="00B8199E" w:rsidRDefault="00E456B2"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lastRenderedPageBreak/>
        <w:t>в.</w:t>
      </w:r>
    </w:p>
    <w:p w:rsidR="00DE7368" w:rsidRPr="00B8199E" w:rsidRDefault="00DE7368" w:rsidP="00DE7368">
      <w:pPr>
        <w:rPr>
          <w:sz w:val="26"/>
          <w:szCs w:val="26"/>
        </w:rPr>
      </w:pPr>
    </w:p>
    <w:p w:rsidR="00E456B2" w:rsidRDefault="00DE7368" w:rsidP="00E456B2">
      <w:pPr>
        <w:widowControl w:val="0"/>
        <w:autoSpaceDE w:val="0"/>
        <w:autoSpaceDN w:val="0"/>
        <w:adjustRightInd w:val="0"/>
        <w:ind w:firstLine="720"/>
        <w:rPr>
          <w:rFonts w:eastAsiaTheme="minorEastAsia"/>
          <w:sz w:val="26"/>
          <w:szCs w:val="26"/>
        </w:rPr>
      </w:pPr>
      <w:r w:rsidRPr="00B8199E">
        <w:rPr>
          <w:rFonts w:eastAsiaTheme="minorEastAsia"/>
          <w:noProof/>
          <w:sz w:val="26"/>
          <w:szCs w:val="26"/>
        </w:rPr>
        <w:drawing>
          <wp:inline distT="0" distB="0" distL="0" distR="0">
            <wp:extent cx="3657600" cy="293433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0" cy="2934335"/>
                    </a:xfrm>
                    <a:prstGeom prst="rect">
                      <a:avLst/>
                    </a:prstGeom>
                    <a:noFill/>
                    <a:ln>
                      <a:noFill/>
                    </a:ln>
                  </pic:spPr>
                </pic:pic>
              </a:graphicData>
            </a:graphic>
          </wp:inline>
        </w:drawing>
      </w:r>
    </w:p>
    <w:p w:rsidR="00DE7368" w:rsidRDefault="00E456B2" w:rsidP="00E456B2">
      <w:pPr>
        <w:widowControl w:val="0"/>
        <w:autoSpaceDE w:val="0"/>
        <w:autoSpaceDN w:val="0"/>
        <w:adjustRightInd w:val="0"/>
        <w:ind w:firstLine="720"/>
        <w:rPr>
          <w:rFonts w:eastAsiaTheme="minorEastAsia"/>
          <w:sz w:val="26"/>
          <w:szCs w:val="26"/>
        </w:rPr>
      </w:pPr>
      <w:r>
        <w:rPr>
          <w:rFonts w:eastAsiaTheme="minorEastAsia"/>
          <w:sz w:val="26"/>
          <w:szCs w:val="26"/>
        </w:rPr>
        <w:t>Рис. 18</w:t>
      </w:r>
    </w:p>
    <w:p w:rsidR="00E456B2" w:rsidRPr="00B8199E" w:rsidRDefault="00E456B2" w:rsidP="00E456B2">
      <w:pPr>
        <w:widowControl w:val="0"/>
        <w:autoSpaceDE w:val="0"/>
        <w:autoSpaceDN w:val="0"/>
        <w:adjustRightInd w:val="0"/>
        <w:ind w:firstLine="720"/>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Элементы крышной конструкции: а) информационное поле (текстовая часть) - буквы, аббревиатура, цифры, б) художественные элементы (логотипы, знаки и пр.), в) элементы крепления (пространственная решетка)</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15" w:name="sub_31102"/>
      <w:r w:rsidRPr="00B8199E">
        <w:rPr>
          <w:rFonts w:eastAsiaTheme="minorEastAsia"/>
          <w:sz w:val="26"/>
          <w:szCs w:val="26"/>
        </w:rPr>
        <w:t>15.26. Требования к размещению крышных конструкций:</w:t>
      </w:r>
    </w:p>
    <w:bookmarkEnd w:id="15"/>
    <w:p w:rsidR="00DE7368"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1) </w:t>
      </w:r>
      <w:r w:rsidR="00DE7368" w:rsidRPr="00B8199E">
        <w:rPr>
          <w:rFonts w:eastAsiaTheme="minorEastAsia"/>
          <w:sz w:val="26"/>
          <w:szCs w:val="26"/>
        </w:rPr>
        <w:t>размещение вывесок на крышах зданий, строений, за исключением многоквартирных домов, торговых и торгово-развлекательных центров, допускается в случае, если единственным правообладателем указанного здания, строения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(осуществления деятельности), которого размещается указанная информационная конструкция. При этом на крыше одного объекта может быть размещена только о</w:t>
      </w:r>
      <w:r w:rsidR="003D3544">
        <w:rPr>
          <w:rFonts w:eastAsiaTheme="minorEastAsia"/>
          <w:sz w:val="26"/>
          <w:szCs w:val="26"/>
        </w:rPr>
        <w:t xml:space="preserve">дна информационная конструкция с одной стороны, </w:t>
      </w:r>
      <w:r w:rsidR="00DE7368" w:rsidRPr="00B8199E">
        <w:rPr>
          <w:rFonts w:eastAsiaTheme="minorEastAsia"/>
          <w:sz w:val="26"/>
          <w:szCs w:val="26"/>
        </w:rPr>
        <w:t>за исключением отдельно стоящих торговых, торгово-развлекательных центров;</w:t>
      </w:r>
    </w:p>
    <w:p w:rsidR="00DE7368" w:rsidRPr="00B8199E" w:rsidRDefault="00E456B2" w:rsidP="00E456B2">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2) </w:t>
      </w:r>
      <w:r w:rsidR="00DE7368" w:rsidRPr="00B8199E">
        <w:rPr>
          <w:rFonts w:eastAsiaTheme="minorEastAsia"/>
          <w:sz w:val="26"/>
          <w:szCs w:val="26"/>
        </w:rPr>
        <w:t>информационное поле конструкций, размещаемых на крышах зданий, строений, располагается параллельно к поверхности фасадов объектов выше линии кар</w:t>
      </w:r>
      <w:r>
        <w:rPr>
          <w:rFonts w:eastAsiaTheme="minorEastAsia"/>
          <w:sz w:val="26"/>
          <w:szCs w:val="26"/>
        </w:rPr>
        <w:t>низа, парапета здания, строения;</w:t>
      </w:r>
    </w:p>
    <w:p w:rsidR="00DE7368"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1781175" cy="171767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1717675"/>
                    </a:xfrm>
                    <a:prstGeom prst="rect">
                      <a:avLst/>
                    </a:prstGeom>
                    <a:noFill/>
                    <a:ln>
                      <a:noFill/>
                    </a:ln>
                  </pic:spPr>
                </pic:pic>
              </a:graphicData>
            </a:graphic>
          </wp:inline>
        </w:drawing>
      </w:r>
    </w:p>
    <w:p w:rsidR="00E456B2" w:rsidRPr="00B8199E" w:rsidRDefault="00E456B2"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Рис. 19</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Размещение вывески на крышной конструкции</w:t>
      </w:r>
    </w:p>
    <w:p w:rsidR="00DE7368" w:rsidRPr="00B8199E" w:rsidRDefault="001B24CA"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lastRenderedPageBreak/>
        <w:t>3</w:t>
      </w:r>
      <w:r w:rsidR="00E456B2">
        <w:rPr>
          <w:rFonts w:eastAsiaTheme="minorEastAsia"/>
          <w:sz w:val="26"/>
          <w:szCs w:val="26"/>
        </w:rPr>
        <w:t xml:space="preserve">) </w:t>
      </w:r>
      <w:r w:rsidR="00DE7368" w:rsidRPr="00B8199E">
        <w:rPr>
          <w:rFonts w:eastAsiaTheme="minorEastAsia"/>
          <w:sz w:val="26"/>
          <w:szCs w:val="26"/>
        </w:rPr>
        <w:t xml:space="preserve">на встроенно-пристроенных помещениях допускается размещать крышные конструкции только при отсутствии возможности размещения вывески на фасаде или фризе таких помещений </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а.</w:t>
      </w:r>
      <w:r w:rsidR="00E456B2">
        <w:rPr>
          <w:rFonts w:eastAsiaTheme="minorEastAsia"/>
          <w:sz w:val="26"/>
          <w:szCs w:val="26"/>
        </w:rPr>
        <w:t xml:space="preserve"> Рис. 20</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2592070" cy="1598295"/>
            <wp:effectExtent l="0" t="0" r="0" b="190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2070" cy="1598295"/>
                    </a:xfrm>
                    <a:prstGeom prst="rect">
                      <a:avLst/>
                    </a:prstGeom>
                    <a:noFill/>
                    <a:ln>
                      <a:noFill/>
                    </a:ln>
                  </pic:spPr>
                </pic:pic>
              </a:graphicData>
            </a:graphic>
          </wp:inline>
        </w:drawing>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б.</w:t>
      </w:r>
      <w:r w:rsidR="00E456B2">
        <w:rPr>
          <w:rFonts w:eastAsiaTheme="minorEastAsia"/>
          <w:sz w:val="26"/>
          <w:szCs w:val="26"/>
        </w:rPr>
        <w:t xml:space="preserve"> Рис. 21</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3037205" cy="167767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7205" cy="1677670"/>
                    </a:xfrm>
                    <a:prstGeom prst="rect">
                      <a:avLst/>
                    </a:prstGeom>
                    <a:noFill/>
                    <a:ln>
                      <a:noFill/>
                    </a:ln>
                  </pic:spPr>
                </pic:pic>
              </a:graphicData>
            </a:graphic>
          </wp:inline>
        </w:drawing>
      </w:r>
    </w:p>
    <w:p w:rsidR="00E456B2" w:rsidRDefault="001B24CA" w:rsidP="009F746C">
      <w:pPr>
        <w:widowControl w:val="0"/>
        <w:autoSpaceDE w:val="0"/>
        <w:autoSpaceDN w:val="0"/>
        <w:adjustRightInd w:val="0"/>
        <w:ind w:left="708" w:firstLine="12"/>
        <w:jc w:val="both"/>
        <w:rPr>
          <w:rFonts w:eastAsiaTheme="minorEastAsia"/>
          <w:sz w:val="26"/>
          <w:szCs w:val="26"/>
        </w:rPr>
      </w:pPr>
      <w:r>
        <w:rPr>
          <w:rFonts w:eastAsiaTheme="minorEastAsia"/>
          <w:sz w:val="26"/>
          <w:szCs w:val="26"/>
        </w:rPr>
        <w:t>4</w:t>
      </w:r>
      <w:r w:rsidR="00E456B2">
        <w:rPr>
          <w:rFonts w:eastAsiaTheme="minorEastAsia"/>
          <w:sz w:val="26"/>
          <w:szCs w:val="26"/>
        </w:rPr>
        <w:t xml:space="preserve">) </w:t>
      </w:r>
      <w:r w:rsidR="00DE7368" w:rsidRPr="00B8199E">
        <w:rPr>
          <w:rFonts w:eastAsiaTheme="minorEastAsia"/>
          <w:sz w:val="26"/>
          <w:szCs w:val="26"/>
        </w:rPr>
        <w:t xml:space="preserve">Размещение крышных конструкций на встроенно-пристроенном помещении: а) допустимое; </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б) недопустимое</w:t>
      </w:r>
    </w:p>
    <w:p w:rsidR="00DE7368" w:rsidRPr="00B8199E" w:rsidRDefault="001B24CA" w:rsidP="00FE53BE">
      <w:pPr>
        <w:widowControl w:val="0"/>
        <w:autoSpaceDE w:val="0"/>
        <w:autoSpaceDN w:val="0"/>
        <w:adjustRightInd w:val="0"/>
        <w:ind w:firstLine="720"/>
        <w:jc w:val="both"/>
        <w:rPr>
          <w:rFonts w:eastAsiaTheme="minorEastAsia"/>
          <w:sz w:val="26"/>
          <w:szCs w:val="26"/>
        </w:rPr>
      </w:pPr>
      <w:r>
        <w:rPr>
          <w:rFonts w:eastAsiaTheme="minorEastAsia"/>
          <w:sz w:val="26"/>
          <w:szCs w:val="26"/>
        </w:rPr>
        <w:t>5</w:t>
      </w:r>
      <w:r w:rsidR="009F746C">
        <w:rPr>
          <w:rFonts w:eastAsiaTheme="minorEastAsia"/>
          <w:sz w:val="26"/>
          <w:szCs w:val="26"/>
        </w:rPr>
        <w:t xml:space="preserve">) </w:t>
      </w:r>
      <w:r w:rsidR="00DE7368" w:rsidRPr="00B8199E">
        <w:rPr>
          <w:rFonts w:eastAsiaTheme="minorEastAsia"/>
          <w:sz w:val="26"/>
          <w:szCs w:val="26"/>
        </w:rPr>
        <w:t>крышные конструкции не должны закрывать проемы жилых зданий, которые располагаются за конструкцией (окна, балконы);</w:t>
      </w: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16" w:name="sub_31103"/>
      <w:r w:rsidRPr="00B8199E">
        <w:rPr>
          <w:rFonts w:eastAsiaTheme="minorEastAsia"/>
          <w:sz w:val="26"/>
          <w:szCs w:val="26"/>
        </w:rPr>
        <w:t>15.27. Габаритные размеры крышных конструкций.</w:t>
      </w:r>
    </w:p>
    <w:bookmarkEnd w:id="16"/>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Длина крышной конструкции не должна превышать 50% фасада при длине фасада более 35 м и 70% при длине фасада менее 35 м.</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Максимальная высота крышных конструкций зависит от высотности здания:</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не более 1 м - для зданий высотой до 12 метров;</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не более 2 м - для зданий высотой от 12 до 25 метров;</w:t>
      </w: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не более 4 м - для зданий высотой от 25 до 38 метров;</w:t>
      </w:r>
    </w:p>
    <w:p w:rsidR="00DE7368" w:rsidRPr="00B8199E" w:rsidRDefault="00DE7368" w:rsidP="00FE53BE">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не более 5 м - для зданий высотой от 38 до 60 метров;</w:t>
      </w: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17" w:name="sub_3111"/>
      <w:r w:rsidRPr="00B8199E">
        <w:rPr>
          <w:rFonts w:eastAsiaTheme="minorEastAsia"/>
          <w:sz w:val="26"/>
          <w:szCs w:val="26"/>
        </w:rPr>
        <w:t>15.28. Витринная вывеска</w:t>
      </w: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18" w:name="sub_31111"/>
      <w:bookmarkEnd w:id="17"/>
      <w:r w:rsidRPr="00B8199E">
        <w:rPr>
          <w:rFonts w:eastAsiaTheme="minorEastAsia"/>
          <w:sz w:val="26"/>
          <w:szCs w:val="26"/>
        </w:rPr>
        <w:t>К витринным вывескам относятся конструкции, которые располагаются с внутренней стороны витрин и витражного остекления. Такое размещение допустимо в случае, если нет возможности установить вывеску на фасаде здания, строения (фризе, козырьке).</w:t>
      </w:r>
    </w:p>
    <w:bookmarkEnd w:id="18"/>
    <w:p w:rsidR="009F746C" w:rsidRDefault="009F746C" w:rsidP="00DE7368">
      <w:pPr>
        <w:rPr>
          <w:sz w:val="26"/>
          <w:szCs w:val="26"/>
        </w:rPr>
      </w:pPr>
    </w:p>
    <w:p w:rsidR="003619EA" w:rsidRDefault="003619EA" w:rsidP="00DE7368">
      <w:pPr>
        <w:rPr>
          <w:sz w:val="26"/>
          <w:szCs w:val="26"/>
        </w:rPr>
      </w:pPr>
    </w:p>
    <w:p w:rsidR="003619EA" w:rsidRDefault="003619EA" w:rsidP="00DE7368">
      <w:pPr>
        <w:rPr>
          <w:sz w:val="26"/>
          <w:szCs w:val="26"/>
        </w:rPr>
      </w:pPr>
    </w:p>
    <w:p w:rsidR="003619EA" w:rsidRDefault="003619EA" w:rsidP="00DE7368">
      <w:pPr>
        <w:rPr>
          <w:sz w:val="26"/>
          <w:szCs w:val="26"/>
        </w:rPr>
      </w:pPr>
    </w:p>
    <w:p w:rsidR="003619EA" w:rsidRDefault="003619EA" w:rsidP="00DE7368">
      <w:pPr>
        <w:rPr>
          <w:sz w:val="26"/>
          <w:szCs w:val="26"/>
        </w:rPr>
      </w:pPr>
    </w:p>
    <w:p w:rsidR="003619EA" w:rsidRDefault="003619EA" w:rsidP="00DE7368">
      <w:pPr>
        <w:rPr>
          <w:sz w:val="26"/>
          <w:szCs w:val="26"/>
        </w:rPr>
      </w:pPr>
    </w:p>
    <w:p w:rsidR="003619EA" w:rsidRDefault="003619EA" w:rsidP="00DE7368">
      <w:pPr>
        <w:rPr>
          <w:sz w:val="26"/>
          <w:szCs w:val="26"/>
        </w:rPr>
      </w:pPr>
    </w:p>
    <w:p w:rsidR="003619EA" w:rsidRPr="00B8199E" w:rsidRDefault="003619EA" w:rsidP="00DE7368">
      <w:pPr>
        <w:rPr>
          <w:sz w:val="26"/>
          <w:szCs w:val="26"/>
        </w:rPr>
      </w:pPr>
    </w:p>
    <w:p w:rsidR="00DE7368" w:rsidRPr="00B8199E" w:rsidRDefault="00DE7368" w:rsidP="00DE7368">
      <w:pPr>
        <w:widowControl w:val="0"/>
        <w:autoSpaceDE w:val="0"/>
        <w:autoSpaceDN w:val="0"/>
        <w:adjustRightInd w:val="0"/>
        <w:jc w:val="right"/>
        <w:rPr>
          <w:rFonts w:eastAsiaTheme="minorEastAsia"/>
          <w:sz w:val="26"/>
          <w:szCs w:val="26"/>
        </w:rPr>
      </w:pPr>
      <w:r w:rsidRPr="00B8199E">
        <w:rPr>
          <w:rFonts w:eastAsiaTheme="minorEastAsia"/>
          <w:b/>
          <w:bCs/>
          <w:color w:val="26282F"/>
          <w:sz w:val="26"/>
          <w:szCs w:val="26"/>
        </w:rPr>
        <w:lastRenderedPageBreak/>
        <w:t>Таблица 5. Варианты размещения информации в витринах</w:t>
      </w:r>
    </w:p>
    <w:p w:rsidR="00DE7368" w:rsidRPr="00B8199E" w:rsidRDefault="00DE7368" w:rsidP="00DE7368">
      <w:pPr>
        <w:widowControl w:val="0"/>
        <w:autoSpaceDE w:val="0"/>
        <w:autoSpaceDN w:val="0"/>
        <w:adjustRightInd w:val="0"/>
        <w:ind w:firstLine="720"/>
        <w:jc w:val="both"/>
        <w:rPr>
          <w:rFonts w:eastAsiaTheme="minorEastAsia"/>
          <w:sz w:val="26"/>
          <w:szCs w:val="2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6"/>
        <w:gridCol w:w="3373"/>
        <w:gridCol w:w="3032"/>
      </w:tblGrid>
      <w:tr w:rsidR="00DE7368" w:rsidRPr="00B8199E" w:rsidTr="00DE7368">
        <w:tc>
          <w:tcPr>
            <w:tcW w:w="3376"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jc w:val="center"/>
              <w:rPr>
                <w:rFonts w:eastAsiaTheme="minorEastAsia"/>
                <w:sz w:val="26"/>
                <w:szCs w:val="26"/>
              </w:rPr>
            </w:pPr>
            <w:r w:rsidRPr="00B8199E">
              <w:rPr>
                <w:rFonts w:eastAsiaTheme="minorEastAsia"/>
                <w:sz w:val="26"/>
                <w:szCs w:val="26"/>
              </w:rPr>
              <w:t>Информация в плоскости остекления</w:t>
            </w:r>
          </w:p>
        </w:tc>
        <w:tc>
          <w:tcPr>
            <w:tcW w:w="6405" w:type="dxa"/>
            <w:gridSpan w:val="2"/>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jc w:val="center"/>
              <w:rPr>
                <w:rFonts w:eastAsiaTheme="minorEastAsia"/>
                <w:sz w:val="26"/>
                <w:szCs w:val="26"/>
              </w:rPr>
            </w:pPr>
            <w:r w:rsidRPr="00B8199E">
              <w:rPr>
                <w:rFonts w:eastAsiaTheme="minorEastAsia"/>
                <w:sz w:val="26"/>
                <w:szCs w:val="26"/>
              </w:rPr>
              <w:t>Информация за плоскостью остекления</w:t>
            </w:r>
          </w:p>
        </w:tc>
      </w:tr>
      <w:tr w:rsidR="00DE7368" w:rsidRPr="00B8199E" w:rsidTr="00DE7368">
        <w:tc>
          <w:tcPr>
            <w:tcW w:w="3376"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1487170" cy="2433320"/>
                  <wp:effectExtent l="0" t="0" r="0" b="508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7170" cy="2433320"/>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c>
          <w:tcPr>
            <w:tcW w:w="3373"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1471295" cy="248094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1295" cy="2480945"/>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c>
          <w:tcPr>
            <w:tcW w:w="3032"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noProof/>
                <w:sz w:val="26"/>
                <w:szCs w:val="26"/>
              </w:rPr>
              <w:drawing>
                <wp:inline distT="0" distB="0" distL="0" distR="0">
                  <wp:extent cx="1566545" cy="2981960"/>
                  <wp:effectExtent l="0" t="0" r="0" b="889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6545" cy="2981960"/>
                          </a:xfrm>
                          <a:prstGeom prst="rect">
                            <a:avLst/>
                          </a:prstGeom>
                          <a:noFill/>
                          <a:ln>
                            <a:noFill/>
                          </a:ln>
                        </pic:spPr>
                      </pic:pic>
                    </a:graphicData>
                  </a:graphic>
                </wp:inline>
              </w:drawing>
            </w:r>
          </w:p>
          <w:p w:rsidR="00DE7368" w:rsidRPr="00B8199E" w:rsidRDefault="00DE7368" w:rsidP="00C7694F">
            <w:pPr>
              <w:widowControl w:val="0"/>
              <w:autoSpaceDE w:val="0"/>
              <w:autoSpaceDN w:val="0"/>
              <w:adjustRightInd w:val="0"/>
              <w:rPr>
                <w:rFonts w:eastAsiaTheme="minorEastAsia"/>
                <w:sz w:val="26"/>
                <w:szCs w:val="26"/>
              </w:rPr>
            </w:pPr>
          </w:p>
        </w:tc>
      </w:tr>
      <w:tr w:rsidR="00DE7368" w:rsidRPr="00B8199E" w:rsidTr="00DE7368">
        <w:tc>
          <w:tcPr>
            <w:tcW w:w="3376" w:type="dxa"/>
            <w:tcBorders>
              <w:top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sz w:val="26"/>
                <w:szCs w:val="26"/>
              </w:rPr>
              <w:t>Наклеивать носители информации на стекло с внутренней стороны.</w:t>
            </w:r>
          </w:p>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sz w:val="26"/>
                <w:szCs w:val="26"/>
              </w:rPr>
              <w:t>Нанесение методом аппликации.</w:t>
            </w:r>
          </w:p>
        </w:tc>
        <w:tc>
          <w:tcPr>
            <w:tcW w:w="3373" w:type="dxa"/>
            <w:tcBorders>
              <w:top w:val="single" w:sz="4" w:space="0" w:color="auto"/>
              <w:left w:val="single" w:sz="4" w:space="0" w:color="auto"/>
              <w:bottom w:val="single" w:sz="4" w:space="0" w:color="auto"/>
              <w:right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sz w:val="26"/>
                <w:szCs w:val="26"/>
              </w:rPr>
              <w:t>Размещать информацию на прозрачной основе на расстоянии 0,2 м от остекления.</w:t>
            </w:r>
          </w:p>
        </w:tc>
        <w:tc>
          <w:tcPr>
            <w:tcW w:w="3032" w:type="dxa"/>
            <w:tcBorders>
              <w:top w:val="single" w:sz="4" w:space="0" w:color="auto"/>
              <w:left w:val="single" w:sz="4" w:space="0" w:color="auto"/>
              <w:bottom w:val="single" w:sz="4" w:space="0" w:color="auto"/>
            </w:tcBorders>
          </w:tcPr>
          <w:p w:rsidR="00DE7368" w:rsidRPr="00B8199E" w:rsidRDefault="00DE7368" w:rsidP="00C7694F">
            <w:pPr>
              <w:widowControl w:val="0"/>
              <w:autoSpaceDE w:val="0"/>
              <w:autoSpaceDN w:val="0"/>
              <w:adjustRightInd w:val="0"/>
              <w:rPr>
                <w:rFonts w:eastAsiaTheme="minorEastAsia"/>
                <w:sz w:val="26"/>
                <w:szCs w:val="26"/>
              </w:rPr>
            </w:pPr>
            <w:r w:rsidRPr="00B8199E">
              <w:rPr>
                <w:rFonts w:eastAsiaTheme="minorEastAsia"/>
                <w:sz w:val="26"/>
                <w:szCs w:val="26"/>
              </w:rPr>
              <w:t>Размещать конструкции из объемных, плоских букв или букв из неоновых трубок внутри помещения на расстоянии 0,2 м от остекления.</w:t>
            </w:r>
          </w:p>
        </w:tc>
      </w:tr>
    </w:tbl>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bookmarkStart w:id="19" w:name="sub_31112"/>
      <w:r w:rsidRPr="00B8199E">
        <w:rPr>
          <w:rFonts w:eastAsiaTheme="minorEastAsia"/>
          <w:sz w:val="26"/>
          <w:szCs w:val="26"/>
        </w:rPr>
        <w:t>15.29. Требования к размещению витринных вывесок:</w:t>
      </w:r>
    </w:p>
    <w:bookmarkEnd w:id="19"/>
    <w:p w:rsidR="00DE7368" w:rsidRPr="00B8199E" w:rsidRDefault="009F746C"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1) </w:t>
      </w:r>
      <w:r w:rsidR="001B24CA">
        <w:rPr>
          <w:rFonts w:eastAsiaTheme="minorEastAsia"/>
          <w:sz w:val="26"/>
          <w:szCs w:val="26"/>
        </w:rPr>
        <w:t>максимальный размер информационных витринных конструкций не должен превышать 30 процентов площади остекления.</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3864610" cy="1637665"/>
            <wp:effectExtent l="0" t="0" r="2540" b="63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6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4610" cy="1637665"/>
                    </a:xfrm>
                    <a:prstGeom prst="rect">
                      <a:avLst/>
                    </a:prstGeom>
                    <a:noFill/>
                    <a:ln>
                      <a:noFill/>
                    </a:ln>
                  </pic:spPr>
                </pic:pic>
              </a:graphicData>
            </a:graphic>
          </wp:inline>
        </w:drawing>
      </w:r>
    </w:p>
    <w:p w:rsidR="00DE7368" w:rsidRPr="00B8199E" w:rsidRDefault="009F746C"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22 </w:t>
      </w:r>
      <w:r w:rsidR="00DE7368" w:rsidRPr="00B8199E">
        <w:rPr>
          <w:rFonts w:eastAsiaTheme="minorEastAsia"/>
          <w:sz w:val="26"/>
          <w:szCs w:val="26"/>
        </w:rPr>
        <w:t>Допустимые и недопустимые варианты размещения витринных вывесок</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9F746C"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2) </w:t>
      </w:r>
      <w:r w:rsidR="00DE7368" w:rsidRPr="00B8199E">
        <w:rPr>
          <w:rFonts w:eastAsiaTheme="minorEastAsia"/>
          <w:sz w:val="26"/>
          <w:szCs w:val="26"/>
        </w:rPr>
        <w:t xml:space="preserve">допускается размещение информации с внутренней стороны витражного остекления при условии, что она размещается внутри одной стеклянной панели </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rPr>
          <w:rFonts w:eastAsiaTheme="minorEastAsia"/>
          <w:sz w:val="26"/>
          <w:szCs w:val="26"/>
        </w:rPr>
      </w:pPr>
      <w:r w:rsidRPr="00B8199E">
        <w:rPr>
          <w:rFonts w:eastAsiaTheme="minorEastAsia"/>
          <w:noProof/>
          <w:sz w:val="26"/>
          <w:szCs w:val="26"/>
        </w:rPr>
        <w:lastRenderedPageBreak/>
        <w:drawing>
          <wp:inline distT="0" distB="0" distL="0" distR="0">
            <wp:extent cx="4508500" cy="1693545"/>
            <wp:effectExtent l="0" t="0" r="6350" b="190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0" cy="1693545"/>
                    </a:xfrm>
                    <a:prstGeom prst="rect">
                      <a:avLst/>
                    </a:prstGeom>
                    <a:noFill/>
                    <a:ln>
                      <a:noFill/>
                    </a:ln>
                  </pic:spPr>
                </pic:pic>
              </a:graphicData>
            </a:graphic>
          </wp:inline>
        </w:drawing>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9F746C"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23 </w:t>
      </w:r>
      <w:r w:rsidR="00DE7368" w:rsidRPr="00B8199E">
        <w:rPr>
          <w:rFonts w:eastAsiaTheme="minorEastAsia"/>
          <w:sz w:val="26"/>
          <w:szCs w:val="26"/>
        </w:rPr>
        <w:t>Допустимые и недопустимые варианты размещения витринных вывесок</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sz w:val="26"/>
          <w:szCs w:val="26"/>
        </w:rPr>
        <w:t xml:space="preserve">требуется размещать конструкции в витринах в верхней части с выравниванием по центру либо в геометрическом центре проема. При размещении логотипа его общие габариты не должны превышать 0,6*0,6 м </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DE7368" w:rsidRPr="00B8199E" w:rsidRDefault="00DE7368" w:rsidP="00DE7368">
      <w:pPr>
        <w:widowControl w:val="0"/>
        <w:autoSpaceDE w:val="0"/>
        <w:autoSpaceDN w:val="0"/>
        <w:adjustRightInd w:val="0"/>
        <w:ind w:firstLine="720"/>
        <w:jc w:val="both"/>
        <w:rPr>
          <w:rFonts w:eastAsiaTheme="minorEastAsia"/>
          <w:sz w:val="26"/>
          <w:szCs w:val="26"/>
        </w:rPr>
      </w:pPr>
      <w:r w:rsidRPr="00B8199E">
        <w:rPr>
          <w:rFonts w:eastAsiaTheme="minorEastAsia"/>
          <w:noProof/>
          <w:sz w:val="26"/>
          <w:szCs w:val="26"/>
        </w:rPr>
        <w:drawing>
          <wp:inline distT="0" distB="0" distL="0" distR="0">
            <wp:extent cx="2989580" cy="1542415"/>
            <wp:effectExtent l="0" t="0" r="1270" b="63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9580" cy="1542415"/>
                    </a:xfrm>
                    <a:prstGeom prst="rect">
                      <a:avLst/>
                    </a:prstGeom>
                    <a:noFill/>
                    <a:ln>
                      <a:noFill/>
                    </a:ln>
                  </pic:spPr>
                </pic:pic>
              </a:graphicData>
            </a:graphic>
          </wp:inline>
        </w:drawing>
      </w:r>
    </w:p>
    <w:p w:rsidR="00DE7368" w:rsidRPr="00B8199E" w:rsidRDefault="009F746C" w:rsidP="00DE7368">
      <w:pPr>
        <w:widowControl w:val="0"/>
        <w:autoSpaceDE w:val="0"/>
        <w:autoSpaceDN w:val="0"/>
        <w:adjustRightInd w:val="0"/>
        <w:ind w:firstLine="720"/>
        <w:jc w:val="both"/>
        <w:rPr>
          <w:rFonts w:eastAsiaTheme="minorEastAsia"/>
          <w:sz w:val="26"/>
          <w:szCs w:val="26"/>
        </w:rPr>
      </w:pPr>
      <w:r>
        <w:rPr>
          <w:rFonts w:eastAsiaTheme="minorEastAsia"/>
          <w:sz w:val="26"/>
          <w:szCs w:val="26"/>
        </w:rPr>
        <w:t xml:space="preserve">Рис. 24 </w:t>
      </w:r>
      <w:r w:rsidR="00DE7368" w:rsidRPr="00B8199E">
        <w:rPr>
          <w:rFonts w:eastAsiaTheme="minorEastAsia"/>
          <w:sz w:val="26"/>
          <w:szCs w:val="26"/>
        </w:rPr>
        <w:t>Выравнивание конструкции внутри пространства витрины</w:t>
      </w:r>
    </w:p>
    <w:p w:rsidR="00DE7368" w:rsidRPr="00B8199E" w:rsidRDefault="00DE7368" w:rsidP="00DE7368">
      <w:pPr>
        <w:widowControl w:val="0"/>
        <w:autoSpaceDE w:val="0"/>
        <w:autoSpaceDN w:val="0"/>
        <w:adjustRightInd w:val="0"/>
        <w:ind w:firstLine="720"/>
        <w:jc w:val="both"/>
        <w:rPr>
          <w:rFonts w:eastAsiaTheme="minorEastAsia"/>
          <w:sz w:val="26"/>
          <w:szCs w:val="26"/>
        </w:rPr>
      </w:pPr>
    </w:p>
    <w:p w:rsidR="009F746C" w:rsidRDefault="009F746C" w:rsidP="009F746C">
      <w:pPr>
        <w:autoSpaceDE w:val="0"/>
        <w:autoSpaceDN w:val="0"/>
        <w:adjustRightInd w:val="0"/>
        <w:spacing w:after="200" w:line="276" w:lineRule="auto"/>
        <w:ind w:firstLine="708"/>
        <w:contextualSpacing/>
        <w:jc w:val="both"/>
        <w:rPr>
          <w:sz w:val="26"/>
          <w:szCs w:val="26"/>
        </w:rPr>
      </w:pPr>
      <w:r w:rsidRPr="009F746C">
        <w:rPr>
          <w:sz w:val="26"/>
          <w:szCs w:val="26"/>
        </w:rPr>
        <w:t>1</w:t>
      </w:r>
      <w:r w:rsidR="00583041" w:rsidRPr="009F746C">
        <w:rPr>
          <w:sz w:val="26"/>
          <w:szCs w:val="26"/>
        </w:rPr>
        <w:t>.</w:t>
      </w:r>
      <w:r w:rsidR="00406E84" w:rsidRPr="009F746C">
        <w:rPr>
          <w:sz w:val="26"/>
          <w:szCs w:val="26"/>
        </w:rPr>
        <w:t>2</w:t>
      </w:r>
      <w:r w:rsidRPr="009F746C">
        <w:rPr>
          <w:sz w:val="26"/>
          <w:szCs w:val="26"/>
        </w:rPr>
        <w:t>2</w:t>
      </w:r>
      <w:r w:rsidR="00583041" w:rsidRPr="009F746C">
        <w:rPr>
          <w:sz w:val="26"/>
          <w:szCs w:val="26"/>
        </w:rPr>
        <w:t>.</w:t>
      </w:r>
      <w:r w:rsidR="0013348A" w:rsidRPr="009F746C">
        <w:rPr>
          <w:sz w:val="26"/>
          <w:szCs w:val="26"/>
        </w:rPr>
        <w:t>Раздел</w:t>
      </w:r>
      <w:r w:rsidR="0013348A" w:rsidRPr="00B8199E">
        <w:rPr>
          <w:sz w:val="26"/>
          <w:szCs w:val="26"/>
        </w:rPr>
        <w:t xml:space="preserve"> 19 изложить в следующей редакции: </w:t>
      </w:r>
    </w:p>
    <w:p w:rsidR="009F746C" w:rsidRDefault="009F746C" w:rsidP="009F746C">
      <w:pPr>
        <w:autoSpaceDE w:val="0"/>
        <w:autoSpaceDN w:val="0"/>
        <w:adjustRightInd w:val="0"/>
        <w:spacing w:after="200" w:line="276" w:lineRule="auto"/>
        <w:ind w:firstLine="708"/>
        <w:contextualSpacing/>
        <w:jc w:val="both"/>
        <w:rPr>
          <w:sz w:val="26"/>
          <w:szCs w:val="26"/>
        </w:rPr>
      </w:pPr>
      <w:r>
        <w:rPr>
          <w:sz w:val="26"/>
          <w:szCs w:val="26"/>
        </w:rPr>
        <w:t xml:space="preserve">«19 . Строительные площадки </w:t>
      </w:r>
    </w:p>
    <w:p w:rsidR="00C91556" w:rsidRPr="00B8199E" w:rsidRDefault="009F746C" w:rsidP="009F746C">
      <w:pPr>
        <w:autoSpaceDE w:val="0"/>
        <w:autoSpaceDN w:val="0"/>
        <w:adjustRightInd w:val="0"/>
        <w:spacing w:after="200" w:line="276" w:lineRule="auto"/>
        <w:ind w:firstLine="708"/>
        <w:contextualSpacing/>
        <w:jc w:val="both"/>
        <w:rPr>
          <w:sz w:val="26"/>
          <w:szCs w:val="26"/>
        </w:rPr>
      </w:pPr>
      <w:r>
        <w:rPr>
          <w:sz w:val="26"/>
          <w:szCs w:val="26"/>
        </w:rPr>
        <w:t xml:space="preserve">19.1. До </w:t>
      </w:r>
      <w:r w:rsidR="00C91556" w:rsidRPr="00B8199E">
        <w:rPr>
          <w:sz w:val="26"/>
          <w:szCs w:val="26"/>
        </w:rPr>
        <w:t>начала работ строительная площадка и опасные зоны работ за ее пределами должны быть оборудованы:</w:t>
      </w:r>
    </w:p>
    <w:p w:rsidR="00C91556" w:rsidRPr="00B8199E" w:rsidRDefault="00C91556" w:rsidP="00C91556">
      <w:pPr>
        <w:ind w:right="6" w:firstLine="709"/>
        <w:jc w:val="both"/>
        <w:rPr>
          <w:sz w:val="26"/>
          <w:szCs w:val="26"/>
        </w:rPr>
      </w:pPr>
      <w:r w:rsidRPr="00B8199E">
        <w:rPr>
          <w:sz w:val="26"/>
          <w:szCs w:val="26"/>
        </w:rPr>
        <w:t>а) защитными ограждениями по всему периметру, не мешающими проезду пожарных, санитарных, мусороуборочных и других спецмашин; </w:t>
      </w:r>
    </w:p>
    <w:p w:rsidR="001F1F11" w:rsidRPr="00B8199E" w:rsidRDefault="00044CFF" w:rsidP="00C91556">
      <w:pPr>
        <w:ind w:right="6" w:firstLine="709"/>
        <w:jc w:val="both"/>
        <w:rPr>
          <w:sz w:val="26"/>
          <w:szCs w:val="26"/>
        </w:rPr>
      </w:pPr>
      <w:r w:rsidRPr="00B8199E">
        <w:rPr>
          <w:sz w:val="26"/>
          <w:szCs w:val="26"/>
        </w:rPr>
        <w:t>б)</w:t>
      </w:r>
      <w:r w:rsidR="009F746C">
        <w:rPr>
          <w:sz w:val="26"/>
          <w:szCs w:val="26"/>
        </w:rPr>
        <w:t xml:space="preserve"> п</w:t>
      </w:r>
      <w:r w:rsidR="001F1F11" w:rsidRPr="00B8199E">
        <w:rPr>
          <w:sz w:val="26"/>
          <w:szCs w:val="26"/>
        </w:rPr>
        <w:t xml:space="preserve">о периметру </w:t>
      </w:r>
      <w:r w:rsidRPr="00B8199E">
        <w:rPr>
          <w:sz w:val="26"/>
          <w:szCs w:val="26"/>
        </w:rPr>
        <w:t>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w:t>
      </w:r>
      <w:r w:rsidR="009F746C">
        <w:rPr>
          <w:sz w:val="26"/>
          <w:szCs w:val="26"/>
        </w:rPr>
        <w:t>уара должна быть не менее 0,8 м</w:t>
      </w:r>
      <w:r w:rsidRPr="00B8199E">
        <w:rPr>
          <w:sz w:val="26"/>
          <w:szCs w:val="26"/>
        </w:rPr>
        <w:t>, в случае примыкания настила пешеходного тротуара непосредственно к дороге, тротуар должен быть оборудован перилами с установкой с установкой защитного экрана со стороны проезжей части высотой не менее 1,0 м)</w:t>
      </w:r>
    </w:p>
    <w:p w:rsidR="00C91556" w:rsidRPr="00B8199E" w:rsidRDefault="00044CFF" w:rsidP="00C91556">
      <w:pPr>
        <w:ind w:right="6" w:firstLine="709"/>
        <w:jc w:val="both"/>
        <w:rPr>
          <w:sz w:val="26"/>
          <w:szCs w:val="26"/>
        </w:rPr>
      </w:pPr>
      <w:r w:rsidRPr="00B8199E">
        <w:rPr>
          <w:sz w:val="26"/>
          <w:szCs w:val="26"/>
        </w:rPr>
        <w:t>в</w:t>
      </w:r>
      <w:r w:rsidR="00C91556" w:rsidRPr="00B8199E">
        <w:rPr>
          <w:sz w:val="26"/>
          <w:szCs w:val="26"/>
        </w:rPr>
        <w:t>) указателями, знаками пути объезда транспорта и прохода пешеходов, освещением; </w:t>
      </w:r>
    </w:p>
    <w:p w:rsidR="00C91556" w:rsidRPr="00B8199E" w:rsidRDefault="00044CFF" w:rsidP="00C91556">
      <w:pPr>
        <w:ind w:right="6" w:firstLine="709"/>
        <w:jc w:val="both"/>
        <w:rPr>
          <w:sz w:val="26"/>
          <w:szCs w:val="26"/>
        </w:rPr>
      </w:pPr>
      <w:r w:rsidRPr="00B8199E">
        <w:rPr>
          <w:sz w:val="26"/>
          <w:szCs w:val="26"/>
        </w:rPr>
        <w:t>г</w:t>
      </w:r>
      <w:r w:rsidR="00C91556" w:rsidRPr="00B8199E">
        <w:rPr>
          <w:sz w:val="26"/>
          <w:szCs w:val="26"/>
        </w:rPr>
        <w:t>) информационным щитом, в котором указываются:</w:t>
      </w:r>
    </w:p>
    <w:p w:rsidR="00C91556" w:rsidRPr="00B8199E" w:rsidRDefault="00C91556" w:rsidP="00C91556">
      <w:pPr>
        <w:ind w:right="6" w:firstLine="709"/>
        <w:jc w:val="both"/>
        <w:rPr>
          <w:sz w:val="26"/>
          <w:szCs w:val="26"/>
        </w:rPr>
      </w:pPr>
      <w:r w:rsidRPr="00B8199E">
        <w:rPr>
          <w:sz w:val="26"/>
          <w:szCs w:val="26"/>
        </w:rPr>
        <w:t>наименования объекта, сроки начала и окончания работ, схема объекта;</w:t>
      </w:r>
    </w:p>
    <w:p w:rsidR="00C91556" w:rsidRPr="00B8199E" w:rsidRDefault="00C91556" w:rsidP="00C91556">
      <w:pPr>
        <w:ind w:right="6" w:firstLine="709"/>
        <w:jc w:val="both"/>
        <w:rPr>
          <w:sz w:val="26"/>
          <w:szCs w:val="26"/>
        </w:rPr>
      </w:pPr>
      <w:r w:rsidRPr="00B8199E">
        <w:rPr>
          <w:sz w:val="26"/>
          <w:szCs w:val="26"/>
        </w:rPr>
        <w:t>наименования застройщика (технического заказчика); </w:t>
      </w:r>
    </w:p>
    <w:p w:rsidR="00C91556" w:rsidRPr="00B8199E" w:rsidRDefault="00C91556" w:rsidP="00C91556">
      <w:pPr>
        <w:ind w:right="6" w:firstLine="709"/>
        <w:jc w:val="both"/>
        <w:rPr>
          <w:sz w:val="26"/>
          <w:szCs w:val="26"/>
        </w:rPr>
      </w:pPr>
      <w:r w:rsidRPr="00B8199E">
        <w:rPr>
          <w:sz w:val="26"/>
          <w:szCs w:val="26"/>
        </w:rPr>
        <w:t>наименование представителя застройщика (технического заказчика) – должностного лица, отвечающего за ведение строительного контроля; </w:t>
      </w:r>
    </w:p>
    <w:p w:rsidR="00C91556" w:rsidRPr="00B8199E" w:rsidRDefault="00C91556" w:rsidP="00C91556">
      <w:pPr>
        <w:ind w:right="6" w:firstLine="709"/>
        <w:jc w:val="both"/>
        <w:rPr>
          <w:sz w:val="26"/>
          <w:szCs w:val="26"/>
        </w:rPr>
      </w:pPr>
      <w:r w:rsidRPr="00B8199E">
        <w:rPr>
          <w:sz w:val="26"/>
          <w:szCs w:val="26"/>
        </w:rPr>
        <w:lastRenderedPageBreak/>
        <w:t>наименование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капитальному ремонту, сносу объекта; </w:t>
      </w:r>
    </w:p>
    <w:p w:rsidR="00C91556" w:rsidRPr="00B8199E" w:rsidRDefault="00C91556" w:rsidP="00C91556">
      <w:pPr>
        <w:ind w:right="6" w:firstLine="709"/>
        <w:jc w:val="both"/>
        <w:rPr>
          <w:sz w:val="26"/>
          <w:szCs w:val="26"/>
        </w:rPr>
      </w:pPr>
      <w:r w:rsidRPr="00B8199E">
        <w:rPr>
          <w:sz w:val="26"/>
          <w:szCs w:val="26"/>
        </w:rPr>
        <w:t>наименование представителя органа государственного строительного надзора или местного самоуправления, курирующего строительство; </w:t>
      </w:r>
    </w:p>
    <w:p w:rsidR="00C91556" w:rsidRPr="00B8199E" w:rsidRDefault="00C91556" w:rsidP="00C91556">
      <w:pPr>
        <w:ind w:right="6" w:firstLine="709"/>
        <w:jc w:val="both"/>
        <w:rPr>
          <w:sz w:val="26"/>
          <w:szCs w:val="26"/>
        </w:rPr>
      </w:pPr>
      <w:r w:rsidRPr="00B8199E">
        <w:rPr>
          <w:sz w:val="26"/>
          <w:szCs w:val="26"/>
        </w:rPr>
        <w:t>наименование ответственного представителя проектной организации – должностного лица, отвечающего за ведение авторского надзора, в случаях, когда он выполняется; </w:t>
      </w:r>
    </w:p>
    <w:p w:rsidR="00C91556" w:rsidRPr="00B8199E" w:rsidRDefault="00C91556" w:rsidP="00C91556">
      <w:pPr>
        <w:ind w:right="6" w:firstLine="709"/>
        <w:jc w:val="both"/>
        <w:rPr>
          <w:sz w:val="26"/>
          <w:szCs w:val="26"/>
        </w:rPr>
      </w:pPr>
      <w:r w:rsidRPr="00B8199E">
        <w:rPr>
          <w:sz w:val="26"/>
          <w:szCs w:val="26"/>
        </w:rPr>
        <w:t>наименование и контактные данные саморегулируемой организации лица, осуществляющего строительство. </w:t>
      </w:r>
    </w:p>
    <w:p w:rsidR="00C91556" w:rsidRPr="00B8199E" w:rsidRDefault="00C91556" w:rsidP="00C91556">
      <w:pPr>
        <w:ind w:right="6" w:firstLine="709"/>
        <w:jc w:val="both"/>
        <w:rPr>
          <w:sz w:val="26"/>
          <w:szCs w:val="26"/>
        </w:rPr>
      </w:pPr>
      <w:r w:rsidRPr="00B8199E">
        <w:rPr>
          <w:sz w:val="26"/>
          <w:szCs w:val="26"/>
        </w:rPr>
        <w:t>19.2. Лица, осуществляющие строительство, содержат строительные площадки, ограждения строительных площадок и прилегающую к ним территорию по периметру ограждения строительной площадки. </w:t>
      </w:r>
    </w:p>
    <w:p w:rsidR="00C91556" w:rsidRPr="00B8199E" w:rsidRDefault="00C91556" w:rsidP="00C91556">
      <w:pPr>
        <w:ind w:right="6" w:firstLine="709"/>
        <w:jc w:val="both"/>
        <w:rPr>
          <w:sz w:val="26"/>
          <w:szCs w:val="26"/>
        </w:rPr>
      </w:pPr>
      <w:r w:rsidRPr="00B8199E">
        <w:rPr>
          <w:sz w:val="26"/>
          <w:szCs w:val="26"/>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надписей, объявлений, промыты, не иметь проемов, не предусмотренных проектом, поврежденных участков, отклонений от вертикали, информации, не согласованной с органами местного самоуправления. </w:t>
      </w:r>
    </w:p>
    <w:p w:rsidR="00C91556" w:rsidRPr="00B8199E" w:rsidRDefault="00C91556" w:rsidP="00C91556">
      <w:pPr>
        <w:ind w:right="6" w:firstLine="709"/>
        <w:jc w:val="both"/>
        <w:rPr>
          <w:sz w:val="26"/>
          <w:szCs w:val="26"/>
        </w:rPr>
      </w:pPr>
      <w:r w:rsidRPr="00B8199E">
        <w:rPr>
          <w:sz w:val="26"/>
          <w:szCs w:val="26"/>
        </w:rPr>
        <w:t>19.3. Для сбора и хранения мусора на строительной площадке должен быть установлен контейнер, для сбора и хранения строительных отходов – бункер-накопитель. Строительный мусор и грунт со строительных площадок должен вывозиться не реже одного раза в день.</w:t>
      </w:r>
    </w:p>
    <w:p w:rsidR="00C91556" w:rsidRPr="00B8199E" w:rsidRDefault="00C91556" w:rsidP="00C91556">
      <w:pPr>
        <w:ind w:right="6" w:firstLine="709"/>
        <w:jc w:val="both"/>
        <w:rPr>
          <w:sz w:val="26"/>
          <w:szCs w:val="26"/>
        </w:rPr>
      </w:pPr>
      <w:r w:rsidRPr="00B8199E">
        <w:rPr>
          <w:sz w:val="26"/>
          <w:szCs w:val="26"/>
        </w:rPr>
        <w:t>Складирование строительного мусора на строительной площадке навалом запрещается.</w:t>
      </w:r>
    </w:p>
    <w:p w:rsidR="00C91556" w:rsidRPr="00B8199E" w:rsidRDefault="00C91556" w:rsidP="00C91556">
      <w:pPr>
        <w:ind w:right="6" w:firstLine="709"/>
        <w:jc w:val="both"/>
        <w:rPr>
          <w:sz w:val="26"/>
          <w:szCs w:val="26"/>
        </w:rPr>
      </w:pPr>
      <w:r w:rsidRPr="00B8199E">
        <w:rPr>
          <w:sz w:val="26"/>
          <w:szCs w:val="26"/>
        </w:rPr>
        <w:t>19.4. Для защиты от пыли территорий, прилегающих к строительным площадкам ограждения строительных площадок могут быть оснащены сетками, обеспечивающими удержание строительной пыли.</w:t>
      </w:r>
    </w:p>
    <w:p w:rsidR="00C91556" w:rsidRPr="00B8199E" w:rsidRDefault="00C91556" w:rsidP="00C91556">
      <w:pPr>
        <w:ind w:right="6" w:firstLine="709"/>
        <w:jc w:val="both"/>
        <w:rPr>
          <w:sz w:val="26"/>
          <w:szCs w:val="26"/>
        </w:rPr>
      </w:pPr>
      <w:r w:rsidRPr="00B8199E">
        <w:rPr>
          <w:sz w:val="26"/>
          <w:szCs w:val="26"/>
        </w:rPr>
        <w:t>19.5. Каждый выезд с территории строительной площадки должен быть оборудован пунктом очистки (мойки) колес транспортных средств в виде бетонной площадки с организованным водоотведением в приемный колодец с последующей утилизацией стоков.</w:t>
      </w:r>
    </w:p>
    <w:p w:rsidR="00C91556" w:rsidRPr="00B8199E" w:rsidRDefault="00C91556" w:rsidP="00C91556">
      <w:pPr>
        <w:ind w:right="6" w:firstLine="709"/>
        <w:jc w:val="both"/>
        <w:rPr>
          <w:sz w:val="26"/>
          <w:szCs w:val="26"/>
        </w:rPr>
      </w:pPr>
      <w:r w:rsidRPr="00B8199E">
        <w:rPr>
          <w:sz w:val="26"/>
          <w:szCs w:val="26"/>
        </w:rPr>
        <w:t>Запрещается выезд транспортного средства с грязными колесами, вынос грунта и грязи с территории строительной площадки на дороги общего пользования. </w:t>
      </w:r>
    </w:p>
    <w:p w:rsidR="00C91556" w:rsidRPr="00B8199E" w:rsidRDefault="00C91556" w:rsidP="00C91556">
      <w:pPr>
        <w:ind w:right="6" w:firstLine="709"/>
        <w:jc w:val="both"/>
        <w:rPr>
          <w:sz w:val="26"/>
          <w:szCs w:val="26"/>
        </w:rPr>
      </w:pPr>
      <w:r w:rsidRPr="00B8199E">
        <w:rPr>
          <w:sz w:val="26"/>
          <w:szCs w:val="26"/>
        </w:rPr>
        <w:t>19.6.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C91556" w:rsidRPr="00B8199E" w:rsidRDefault="00C91556" w:rsidP="00C91556">
      <w:pPr>
        <w:ind w:right="6" w:firstLine="709"/>
        <w:jc w:val="both"/>
        <w:rPr>
          <w:sz w:val="26"/>
          <w:szCs w:val="26"/>
        </w:rPr>
      </w:pPr>
      <w:r w:rsidRPr="00B8199E">
        <w:rPr>
          <w:sz w:val="26"/>
          <w:szCs w:val="26"/>
        </w:rPr>
        <w:t>19.7.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C91556" w:rsidRPr="00B8199E" w:rsidRDefault="00C91556" w:rsidP="00FE53BE">
      <w:pPr>
        <w:ind w:right="6" w:firstLine="709"/>
        <w:jc w:val="both"/>
        <w:rPr>
          <w:sz w:val="26"/>
          <w:szCs w:val="26"/>
        </w:rPr>
      </w:pPr>
      <w:r w:rsidRPr="00B8199E">
        <w:rPr>
          <w:sz w:val="26"/>
          <w:szCs w:val="26"/>
        </w:rPr>
        <w:t>19.8.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w:t>
      </w:r>
      <w:r w:rsidR="00044CFF" w:rsidRPr="00B8199E">
        <w:rPr>
          <w:sz w:val="26"/>
          <w:szCs w:val="26"/>
        </w:rPr>
        <w:t>тва и планом производства работ».</w:t>
      </w:r>
    </w:p>
    <w:p w:rsidR="00A7141D" w:rsidRPr="00B8199E" w:rsidRDefault="00AC3DD0" w:rsidP="009F746C">
      <w:pPr>
        <w:autoSpaceDE w:val="0"/>
        <w:autoSpaceDN w:val="0"/>
        <w:adjustRightInd w:val="0"/>
        <w:spacing w:after="200" w:line="276" w:lineRule="auto"/>
        <w:ind w:firstLine="708"/>
        <w:contextualSpacing/>
        <w:jc w:val="both"/>
        <w:rPr>
          <w:sz w:val="26"/>
          <w:szCs w:val="26"/>
        </w:rPr>
      </w:pPr>
      <w:r w:rsidRPr="009F746C">
        <w:rPr>
          <w:sz w:val="26"/>
          <w:szCs w:val="26"/>
        </w:rPr>
        <w:t>1.2</w:t>
      </w:r>
      <w:r w:rsidR="009F746C" w:rsidRPr="009F746C">
        <w:rPr>
          <w:sz w:val="26"/>
          <w:szCs w:val="26"/>
        </w:rPr>
        <w:t>3</w:t>
      </w:r>
      <w:r w:rsidRPr="009F746C">
        <w:rPr>
          <w:sz w:val="26"/>
          <w:szCs w:val="26"/>
        </w:rPr>
        <w:t xml:space="preserve">. </w:t>
      </w:r>
      <w:r w:rsidR="0037571C" w:rsidRPr="009F746C">
        <w:rPr>
          <w:sz w:val="26"/>
          <w:szCs w:val="26"/>
        </w:rPr>
        <w:t>Раздел</w:t>
      </w:r>
      <w:r w:rsidR="0037571C" w:rsidRPr="00B8199E">
        <w:rPr>
          <w:sz w:val="26"/>
          <w:szCs w:val="26"/>
        </w:rPr>
        <w:t xml:space="preserve"> 20 дополнить пунктами </w:t>
      </w:r>
      <w:r w:rsidR="009F746C">
        <w:rPr>
          <w:sz w:val="26"/>
          <w:szCs w:val="26"/>
        </w:rPr>
        <w:t>20.4 - 20.8</w:t>
      </w:r>
      <w:r w:rsidR="0037571C" w:rsidRPr="00B8199E">
        <w:rPr>
          <w:sz w:val="26"/>
          <w:szCs w:val="26"/>
        </w:rPr>
        <w:t>следующего содержания:</w:t>
      </w:r>
    </w:p>
    <w:p w:rsidR="005049CD" w:rsidRPr="00B8199E" w:rsidRDefault="0037571C" w:rsidP="005049CD">
      <w:pPr>
        <w:ind w:right="6" w:firstLine="709"/>
        <w:jc w:val="both"/>
        <w:rPr>
          <w:sz w:val="26"/>
          <w:szCs w:val="26"/>
        </w:rPr>
      </w:pPr>
      <w:r w:rsidRPr="00B8199E">
        <w:rPr>
          <w:sz w:val="26"/>
          <w:szCs w:val="26"/>
        </w:rPr>
        <w:lastRenderedPageBreak/>
        <w:t xml:space="preserve">«20.4. </w:t>
      </w:r>
      <w:r w:rsidR="005049CD" w:rsidRPr="00B8199E">
        <w:rPr>
          <w:sz w:val="26"/>
          <w:szCs w:val="26"/>
        </w:rPr>
        <w:t>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 </w:t>
      </w:r>
    </w:p>
    <w:p w:rsidR="005049CD" w:rsidRPr="00B8199E" w:rsidRDefault="005049CD" w:rsidP="005049CD">
      <w:pPr>
        <w:ind w:right="6" w:firstLine="709"/>
        <w:jc w:val="both"/>
        <w:rPr>
          <w:sz w:val="26"/>
          <w:szCs w:val="26"/>
        </w:rPr>
      </w:pPr>
      <w:r w:rsidRPr="00B8199E">
        <w:rPr>
          <w:sz w:val="26"/>
          <w:szCs w:val="26"/>
        </w:rPr>
        <w:t>20.5</w:t>
      </w:r>
      <w:r w:rsidR="004B6B10">
        <w:rPr>
          <w:sz w:val="26"/>
          <w:szCs w:val="26"/>
        </w:rPr>
        <w:t>.</w:t>
      </w:r>
      <w:r w:rsidRPr="00B8199E">
        <w:rPr>
          <w:sz w:val="26"/>
          <w:szCs w:val="26"/>
        </w:rPr>
        <w:t xml:space="preserve"> В процессе производства земляных, ремонтных, аварийно-восстановительных и иных видов работ, необходимо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5049CD" w:rsidRPr="00B8199E" w:rsidRDefault="005049CD" w:rsidP="005049CD">
      <w:pPr>
        <w:ind w:right="6" w:firstLine="709"/>
        <w:jc w:val="both"/>
        <w:rPr>
          <w:sz w:val="26"/>
          <w:szCs w:val="26"/>
        </w:rPr>
      </w:pPr>
      <w:r w:rsidRPr="00B8199E">
        <w:rPr>
          <w:sz w:val="26"/>
          <w:szCs w:val="26"/>
        </w:rPr>
        <w:t>20.6. Запрещается складирование строительных материалов, изделий, конструкций, оборудования, дров, угля, временное хранение транспортных средств и строительной техники, размещение некапитальных строений и сооружений, а также устройства временного отвала грунта, образовавшегося при производстве земляных работ, за пределами ограждения места проведения земляных работ, указанного в разрешении (ордере) на производство земляных работ, а также за пределами строительных площадок, ограждения мест проведения  ремонтных, аварийных и иных работ, в том числе заваливание грунтом пешеходных коммуникаций и проезжей части, детских (спортивных) площадок.</w:t>
      </w:r>
    </w:p>
    <w:p w:rsidR="005049CD" w:rsidRPr="00B8199E" w:rsidRDefault="005049CD" w:rsidP="005049CD">
      <w:pPr>
        <w:ind w:right="6" w:firstLine="709"/>
        <w:jc w:val="both"/>
        <w:rPr>
          <w:sz w:val="26"/>
          <w:szCs w:val="26"/>
        </w:rPr>
      </w:pPr>
      <w:r w:rsidRPr="00B8199E">
        <w:rPr>
          <w:sz w:val="26"/>
          <w:szCs w:val="26"/>
        </w:rPr>
        <w:t>20.7. Не допускается вынос грязи (грунта, бетонной смеси или раствора) с мест проведения работ на прилегающую территорию.</w:t>
      </w:r>
    </w:p>
    <w:p w:rsidR="005049CD" w:rsidRPr="00B8199E" w:rsidRDefault="005049CD" w:rsidP="005049CD">
      <w:pPr>
        <w:ind w:right="6" w:firstLine="709"/>
        <w:jc w:val="both"/>
        <w:rPr>
          <w:sz w:val="26"/>
          <w:szCs w:val="26"/>
        </w:rPr>
      </w:pPr>
      <w:r w:rsidRPr="00B8199E">
        <w:rPr>
          <w:sz w:val="26"/>
          <w:szCs w:val="26"/>
        </w:rPr>
        <w:t>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в обязательном порядке должны оборудоваться пунктами очистки (мойки) колес автотранспорта.</w:t>
      </w:r>
    </w:p>
    <w:p w:rsidR="005049CD" w:rsidRPr="00B8199E" w:rsidRDefault="005049CD" w:rsidP="005049CD">
      <w:pPr>
        <w:ind w:right="6" w:firstLine="709"/>
        <w:jc w:val="both"/>
        <w:rPr>
          <w:sz w:val="26"/>
          <w:szCs w:val="26"/>
        </w:rPr>
      </w:pPr>
      <w:r w:rsidRPr="00B8199E">
        <w:rPr>
          <w:sz w:val="26"/>
          <w:szCs w:val="26"/>
        </w:rPr>
        <w:t>Обязанность по очистке (мойке) колес возлагается на собственника или иного законного владельца строительного объекта, площадки, карьера, полигона твердых коммунальных отходов, предприятия по производству строительных материалов.</w:t>
      </w:r>
    </w:p>
    <w:p w:rsidR="005049CD" w:rsidRPr="00B8199E" w:rsidRDefault="005049CD" w:rsidP="005049CD">
      <w:pPr>
        <w:ind w:right="6" w:firstLine="709"/>
        <w:jc w:val="both"/>
        <w:rPr>
          <w:sz w:val="26"/>
          <w:szCs w:val="26"/>
        </w:rPr>
      </w:pPr>
      <w:r w:rsidRPr="00B8199E">
        <w:rPr>
          <w:sz w:val="26"/>
          <w:szCs w:val="26"/>
        </w:rPr>
        <w:t>20.8</w:t>
      </w:r>
      <w:r w:rsidR="004B6B10">
        <w:rPr>
          <w:sz w:val="26"/>
          <w:szCs w:val="26"/>
        </w:rPr>
        <w:t>.</w:t>
      </w:r>
      <w:r w:rsidRPr="00B8199E">
        <w:rPr>
          <w:sz w:val="26"/>
          <w:szCs w:val="26"/>
        </w:rPr>
        <w:t xml:space="preserve"> При организации и производстве земляных, строительных и иных видов работ, проводимых вблизи древесно-кустарниковой растительности, лица, производящие работы, обязаны:</w:t>
      </w:r>
    </w:p>
    <w:p w:rsidR="005049CD" w:rsidRPr="00B8199E" w:rsidRDefault="005049CD" w:rsidP="005049CD">
      <w:pPr>
        <w:ind w:right="6" w:firstLine="709"/>
        <w:jc w:val="both"/>
        <w:rPr>
          <w:sz w:val="26"/>
          <w:szCs w:val="26"/>
        </w:rPr>
      </w:pPr>
      <w:r w:rsidRPr="00B8199E">
        <w:rPr>
          <w:sz w:val="26"/>
          <w:szCs w:val="26"/>
        </w:rPr>
        <w:t>1)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 </w:t>
      </w:r>
    </w:p>
    <w:p w:rsidR="005049CD" w:rsidRPr="00B8199E" w:rsidRDefault="005049CD" w:rsidP="005049CD">
      <w:pPr>
        <w:ind w:right="6" w:firstLine="709"/>
        <w:jc w:val="both"/>
        <w:rPr>
          <w:sz w:val="26"/>
          <w:szCs w:val="26"/>
        </w:rPr>
      </w:pPr>
      <w:r w:rsidRPr="00B8199E">
        <w:rPr>
          <w:sz w:val="26"/>
          <w:szCs w:val="26"/>
        </w:rPr>
        <w:t>2) располагать подъездные пути и места для установки подъемных кранов вне зоны зеленых насаждений; </w:t>
      </w:r>
    </w:p>
    <w:p w:rsidR="009F746C" w:rsidRPr="00B8199E" w:rsidRDefault="005049CD" w:rsidP="00FE53BE">
      <w:pPr>
        <w:ind w:right="6" w:firstLine="709"/>
        <w:jc w:val="both"/>
        <w:rPr>
          <w:sz w:val="26"/>
          <w:szCs w:val="26"/>
        </w:rPr>
      </w:pPr>
      <w:r w:rsidRPr="00B8199E">
        <w:rPr>
          <w:sz w:val="26"/>
          <w:szCs w:val="26"/>
        </w:rPr>
        <w:t>3) производить подкоп в зоне корневой системы деревь</w:t>
      </w:r>
      <w:r w:rsidR="009F746C">
        <w:rPr>
          <w:sz w:val="26"/>
          <w:szCs w:val="26"/>
        </w:rPr>
        <w:t>ев, не допуская ее повреждения.»</w:t>
      </w:r>
    </w:p>
    <w:p w:rsidR="0037571C" w:rsidRPr="00B8199E" w:rsidRDefault="0043183E" w:rsidP="009F746C">
      <w:pPr>
        <w:autoSpaceDE w:val="0"/>
        <w:autoSpaceDN w:val="0"/>
        <w:adjustRightInd w:val="0"/>
        <w:spacing w:after="200" w:line="276" w:lineRule="auto"/>
        <w:ind w:firstLine="708"/>
        <w:contextualSpacing/>
        <w:jc w:val="both"/>
        <w:rPr>
          <w:sz w:val="26"/>
          <w:szCs w:val="26"/>
        </w:rPr>
      </w:pPr>
      <w:r w:rsidRPr="009F746C">
        <w:rPr>
          <w:sz w:val="26"/>
          <w:szCs w:val="26"/>
        </w:rPr>
        <w:t>1.2</w:t>
      </w:r>
      <w:r w:rsidR="009F746C" w:rsidRPr="009F746C">
        <w:rPr>
          <w:sz w:val="26"/>
          <w:szCs w:val="26"/>
        </w:rPr>
        <w:t>4</w:t>
      </w:r>
      <w:r w:rsidRPr="009F746C">
        <w:rPr>
          <w:sz w:val="26"/>
          <w:szCs w:val="26"/>
        </w:rPr>
        <w:t>.</w:t>
      </w:r>
      <w:r w:rsidR="00AB29D4" w:rsidRPr="00B8199E">
        <w:rPr>
          <w:sz w:val="26"/>
          <w:szCs w:val="26"/>
        </w:rPr>
        <w:t>Пункт 23.12. дополнить абзацами</w:t>
      </w:r>
      <w:r w:rsidR="009F746C">
        <w:rPr>
          <w:sz w:val="26"/>
          <w:szCs w:val="26"/>
        </w:rPr>
        <w:t xml:space="preserve"> восьмым – двенадцатым </w:t>
      </w:r>
      <w:r w:rsidR="00AB29D4" w:rsidRPr="00B8199E">
        <w:rPr>
          <w:sz w:val="26"/>
          <w:szCs w:val="26"/>
        </w:rPr>
        <w:t>следующего содержания:</w:t>
      </w:r>
    </w:p>
    <w:p w:rsidR="00AB29D4" w:rsidRPr="00B8199E" w:rsidRDefault="00AB29D4" w:rsidP="009F746C">
      <w:pPr>
        <w:autoSpaceDE w:val="0"/>
        <w:autoSpaceDN w:val="0"/>
        <w:adjustRightInd w:val="0"/>
        <w:spacing w:after="200" w:line="276" w:lineRule="auto"/>
        <w:ind w:firstLine="708"/>
        <w:contextualSpacing/>
        <w:jc w:val="both"/>
        <w:rPr>
          <w:sz w:val="26"/>
          <w:szCs w:val="26"/>
        </w:rPr>
      </w:pPr>
      <w:r w:rsidRPr="00B8199E">
        <w:rPr>
          <w:sz w:val="26"/>
          <w:szCs w:val="26"/>
        </w:rPr>
        <w:t>« - нарушать график производства земляных работ, осуществлять земляные работы в период приостановления действия разрешения (ордера), после истечения срока его действия, а также осуществлять виды земляных работ, не предусмотренные разрешением (ордером);</w:t>
      </w:r>
    </w:p>
    <w:p w:rsidR="00123AFF" w:rsidRPr="00B8199E" w:rsidRDefault="00123AFF" w:rsidP="00123AFF">
      <w:pPr>
        <w:ind w:right="6" w:firstLine="709"/>
        <w:jc w:val="both"/>
        <w:rPr>
          <w:sz w:val="26"/>
          <w:szCs w:val="26"/>
        </w:rPr>
      </w:pPr>
      <w:r w:rsidRPr="00B8199E">
        <w:rPr>
          <w:sz w:val="26"/>
          <w:szCs w:val="26"/>
        </w:rPr>
        <w:t>- оставлять на проезжей части и тротуарах, газонах землю и строительные материалы после земляных окончания работ; </w:t>
      </w:r>
    </w:p>
    <w:p w:rsidR="00123AFF" w:rsidRPr="00B8199E" w:rsidRDefault="00123AFF" w:rsidP="00123AFF">
      <w:pPr>
        <w:ind w:right="6" w:firstLine="709"/>
        <w:jc w:val="both"/>
        <w:rPr>
          <w:sz w:val="26"/>
          <w:szCs w:val="26"/>
        </w:rPr>
      </w:pPr>
      <w:r w:rsidRPr="00B8199E">
        <w:rPr>
          <w:sz w:val="26"/>
          <w:szCs w:val="26"/>
        </w:rPr>
        <w:t>- занимать излишнюю площадь под складирование, ограждение работ сверх установленных границ; </w:t>
      </w:r>
    </w:p>
    <w:p w:rsidR="00123AFF" w:rsidRPr="00B8199E" w:rsidRDefault="00123AFF" w:rsidP="00123AFF">
      <w:pPr>
        <w:ind w:right="6" w:firstLine="709"/>
        <w:jc w:val="both"/>
        <w:rPr>
          <w:sz w:val="26"/>
          <w:szCs w:val="26"/>
        </w:rPr>
      </w:pPr>
      <w:r w:rsidRPr="00B8199E">
        <w:rPr>
          <w:sz w:val="26"/>
          <w:szCs w:val="26"/>
        </w:rPr>
        <w:lastRenderedPageBreak/>
        <w:t>- загромождать проходы и въезды во дворы, нарушать нормальный проезд транспорта и движение пешеходов; </w:t>
      </w:r>
    </w:p>
    <w:p w:rsidR="009F746C" w:rsidRPr="00B8199E" w:rsidRDefault="00123AFF" w:rsidP="004B6B10">
      <w:pPr>
        <w:ind w:right="6" w:firstLine="709"/>
        <w:jc w:val="both"/>
        <w:rPr>
          <w:sz w:val="26"/>
          <w:szCs w:val="26"/>
        </w:rPr>
      </w:pPr>
      <w:r w:rsidRPr="00B8199E">
        <w:rPr>
          <w:sz w:val="26"/>
          <w:szCs w:val="26"/>
        </w:rPr>
        <w:t>- перегонять по улицам муниципального образования транспортные средства и самоходные машины на гусенично</w:t>
      </w:r>
      <w:r w:rsidR="009F746C">
        <w:rPr>
          <w:sz w:val="26"/>
          <w:szCs w:val="26"/>
        </w:rPr>
        <w:t>м ходу;»</w:t>
      </w:r>
    </w:p>
    <w:p w:rsidR="00AB29D4" w:rsidRPr="00B8199E" w:rsidRDefault="00256351" w:rsidP="009F746C">
      <w:pPr>
        <w:autoSpaceDE w:val="0"/>
        <w:autoSpaceDN w:val="0"/>
        <w:adjustRightInd w:val="0"/>
        <w:spacing w:after="200"/>
        <w:ind w:firstLine="709"/>
        <w:contextualSpacing/>
        <w:jc w:val="both"/>
        <w:rPr>
          <w:sz w:val="26"/>
          <w:szCs w:val="26"/>
        </w:rPr>
      </w:pPr>
      <w:r w:rsidRPr="009F746C">
        <w:rPr>
          <w:sz w:val="26"/>
          <w:szCs w:val="26"/>
        </w:rPr>
        <w:t>1.2</w:t>
      </w:r>
      <w:r w:rsidR="009F746C" w:rsidRPr="009F746C">
        <w:rPr>
          <w:sz w:val="26"/>
          <w:szCs w:val="26"/>
        </w:rPr>
        <w:t>4</w:t>
      </w:r>
      <w:r w:rsidRPr="009F746C">
        <w:rPr>
          <w:sz w:val="26"/>
          <w:szCs w:val="26"/>
        </w:rPr>
        <w:t>. Раздел</w:t>
      </w:r>
      <w:r w:rsidRPr="00B8199E">
        <w:rPr>
          <w:sz w:val="26"/>
          <w:szCs w:val="26"/>
        </w:rPr>
        <w:t xml:space="preserve"> 27 дополнить пунктом 27.15 следующего содержания:</w:t>
      </w:r>
    </w:p>
    <w:p w:rsidR="00256351" w:rsidRPr="00B8199E" w:rsidRDefault="00157D24" w:rsidP="009F746C">
      <w:pPr>
        <w:ind w:right="120" w:firstLine="709"/>
        <w:jc w:val="both"/>
        <w:rPr>
          <w:color w:val="000000"/>
          <w:sz w:val="26"/>
          <w:szCs w:val="26"/>
        </w:rPr>
      </w:pPr>
      <w:r w:rsidRPr="00B8199E">
        <w:rPr>
          <w:color w:val="000000"/>
          <w:sz w:val="26"/>
          <w:szCs w:val="26"/>
        </w:rPr>
        <w:t xml:space="preserve">«27.15. </w:t>
      </w:r>
      <w:r w:rsidR="00256351" w:rsidRPr="00B8199E">
        <w:rPr>
          <w:color w:val="000000"/>
          <w:sz w:val="26"/>
          <w:szCs w:val="26"/>
        </w:rPr>
        <w:t>Участие граждан и организаций в реализации мероприятийпо благоустройству территории муниципального образования</w:t>
      </w:r>
    </w:p>
    <w:p w:rsidR="00256351" w:rsidRPr="00B8199E" w:rsidRDefault="00157D24" w:rsidP="009F746C">
      <w:pPr>
        <w:ind w:right="120" w:firstLine="709"/>
        <w:jc w:val="both"/>
        <w:rPr>
          <w:color w:val="000000"/>
          <w:sz w:val="26"/>
          <w:szCs w:val="26"/>
        </w:rPr>
      </w:pPr>
      <w:r w:rsidRPr="00B8199E">
        <w:rPr>
          <w:color w:val="000000"/>
          <w:sz w:val="26"/>
          <w:szCs w:val="26"/>
        </w:rPr>
        <w:t>27.15.1</w:t>
      </w:r>
      <w:r w:rsidR="009F746C">
        <w:rPr>
          <w:color w:val="000000"/>
          <w:sz w:val="26"/>
          <w:szCs w:val="26"/>
        </w:rPr>
        <w:t>.</w:t>
      </w:r>
      <w:r w:rsidR="00256351" w:rsidRPr="00B8199E">
        <w:rPr>
          <w:color w:val="000000"/>
          <w:sz w:val="26"/>
          <w:szCs w:val="26"/>
        </w:rPr>
        <w:t xml:space="preserve"> На территории муниципального </w:t>
      </w:r>
      <w:r w:rsidRPr="00B8199E">
        <w:rPr>
          <w:color w:val="000000"/>
          <w:sz w:val="26"/>
          <w:szCs w:val="26"/>
        </w:rPr>
        <w:t>округа</w:t>
      </w:r>
      <w:r w:rsidR="00256351" w:rsidRPr="00B8199E">
        <w:rPr>
          <w:color w:val="000000"/>
          <w:sz w:val="26"/>
          <w:szCs w:val="26"/>
        </w:rPr>
        <w:t xml:space="preserve"> ежегодно в весенне-летний период проводятся мероприятия по благоустройству с участием граждан и организаций, направленные на приведение территорий в соответствие с нормативными характеристиками.</w:t>
      </w:r>
    </w:p>
    <w:p w:rsidR="00256351" w:rsidRPr="00B8199E" w:rsidRDefault="00157D24" w:rsidP="009F746C">
      <w:pPr>
        <w:ind w:right="120" w:firstLine="709"/>
        <w:jc w:val="both"/>
        <w:rPr>
          <w:color w:val="000000"/>
          <w:sz w:val="26"/>
          <w:szCs w:val="26"/>
        </w:rPr>
      </w:pPr>
      <w:r w:rsidRPr="00B8199E">
        <w:rPr>
          <w:color w:val="000000"/>
          <w:sz w:val="26"/>
          <w:szCs w:val="26"/>
        </w:rPr>
        <w:t>27.15.2.</w:t>
      </w:r>
      <w:r w:rsidR="00256351" w:rsidRPr="00B8199E">
        <w:rPr>
          <w:color w:val="000000"/>
          <w:sz w:val="26"/>
          <w:szCs w:val="26"/>
        </w:rPr>
        <w:t xml:space="preserve"> Перечень территорий с указанием конкретных работ по благоустройству, сроков их проведения и ответственных лиц, а также порядок доведения указанной информации до сведения граждан и организаций определяются органами местного самоупра</w:t>
      </w:r>
      <w:r w:rsidR="00A82554">
        <w:rPr>
          <w:color w:val="000000"/>
          <w:sz w:val="26"/>
          <w:szCs w:val="26"/>
        </w:rPr>
        <w:t>вления муниципального образования.</w:t>
      </w:r>
    </w:p>
    <w:p w:rsidR="00256351" w:rsidRPr="00B8199E" w:rsidRDefault="00157D24" w:rsidP="009F746C">
      <w:pPr>
        <w:ind w:right="119" w:firstLine="709"/>
        <w:jc w:val="both"/>
        <w:rPr>
          <w:color w:val="000000"/>
          <w:sz w:val="26"/>
          <w:szCs w:val="26"/>
        </w:rPr>
      </w:pPr>
      <w:r w:rsidRPr="00B8199E">
        <w:rPr>
          <w:color w:val="000000"/>
          <w:sz w:val="26"/>
          <w:szCs w:val="26"/>
        </w:rPr>
        <w:t>27.15.3.</w:t>
      </w:r>
      <w:r w:rsidR="00256351" w:rsidRPr="00B8199E">
        <w:rPr>
          <w:color w:val="000000"/>
          <w:sz w:val="26"/>
          <w:szCs w:val="26"/>
        </w:rPr>
        <w:t xml:space="preserve"> В период проведения мероприятий по благоустройству органы местного самоуправления обеспечивают:</w:t>
      </w:r>
    </w:p>
    <w:p w:rsidR="00256351" w:rsidRPr="00B8199E" w:rsidRDefault="00256351" w:rsidP="009F746C">
      <w:pPr>
        <w:ind w:right="119" w:firstLine="709"/>
        <w:jc w:val="both"/>
        <w:rPr>
          <w:color w:val="000000"/>
          <w:sz w:val="26"/>
          <w:szCs w:val="26"/>
        </w:rPr>
      </w:pPr>
      <w:r w:rsidRPr="00B8199E">
        <w:rPr>
          <w:color w:val="000000"/>
          <w:sz w:val="26"/>
          <w:szCs w:val="26"/>
        </w:rPr>
        <w:t>– информирование граждан и организаций о проведении мероприятий по благоустройству (в том числе о конкретных сроках и местах проведения работ);</w:t>
      </w:r>
    </w:p>
    <w:p w:rsidR="00256351" w:rsidRPr="00B8199E" w:rsidRDefault="00256351" w:rsidP="009F746C">
      <w:pPr>
        <w:ind w:right="119" w:firstLine="709"/>
        <w:jc w:val="both"/>
        <w:rPr>
          <w:color w:val="000000"/>
          <w:sz w:val="26"/>
          <w:szCs w:val="26"/>
        </w:rPr>
      </w:pPr>
      <w:r w:rsidRPr="00B8199E">
        <w:rPr>
          <w:color w:val="000000"/>
          <w:sz w:val="26"/>
          <w:szCs w:val="26"/>
        </w:rPr>
        <w:t>– 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w:t>
      </w:r>
    </w:p>
    <w:p w:rsidR="00256351" w:rsidRPr="00B8199E" w:rsidRDefault="00256351" w:rsidP="009F746C">
      <w:pPr>
        <w:ind w:left="119" w:right="119" w:firstLine="590"/>
        <w:jc w:val="both"/>
        <w:rPr>
          <w:color w:val="000000"/>
          <w:sz w:val="26"/>
          <w:szCs w:val="26"/>
        </w:rPr>
      </w:pPr>
      <w:r w:rsidRPr="00B8199E">
        <w:rPr>
          <w:color w:val="000000"/>
          <w:sz w:val="26"/>
          <w:szCs w:val="26"/>
        </w:rPr>
        <w:t>– готовность инвентаря и специальной техники (при необходимости);</w:t>
      </w:r>
    </w:p>
    <w:p w:rsidR="00256351" w:rsidRPr="00B8199E" w:rsidRDefault="00256351" w:rsidP="009F746C">
      <w:pPr>
        <w:ind w:left="119" w:right="119" w:firstLine="590"/>
        <w:jc w:val="both"/>
        <w:rPr>
          <w:color w:val="000000"/>
          <w:sz w:val="26"/>
          <w:szCs w:val="26"/>
        </w:rPr>
      </w:pPr>
      <w:r w:rsidRPr="00B8199E">
        <w:rPr>
          <w:color w:val="000000"/>
          <w:sz w:val="26"/>
          <w:szCs w:val="26"/>
        </w:rPr>
        <w:t>– своевременный вывоз собранного мусора в специально отведенные для этих целей места;</w:t>
      </w:r>
    </w:p>
    <w:p w:rsidR="00256351" w:rsidRPr="00B8199E" w:rsidRDefault="00256351" w:rsidP="009F746C">
      <w:pPr>
        <w:ind w:left="119" w:right="119" w:firstLine="590"/>
        <w:jc w:val="both"/>
        <w:rPr>
          <w:color w:val="000000"/>
          <w:sz w:val="26"/>
          <w:szCs w:val="26"/>
        </w:rPr>
      </w:pPr>
      <w:r w:rsidRPr="00B8199E">
        <w:rPr>
          <w:color w:val="000000"/>
          <w:sz w:val="26"/>
          <w:szCs w:val="26"/>
        </w:rPr>
        <w:t>– пропаганду проводимой работы по благоустройству, в том числе через средства массовой информации.</w:t>
      </w:r>
    </w:p>
    <w:p w:rsidR="00256351" w:rsidRPr="00B8199E" w:rsidRDefault="00157D24" w:rsidP="009F746C">
      <w:pPr>
        <w:ind w:left="119" w:right="119" w:firstLine="590"/>
        <w:jc w:val="both"/>
        <w:rPr>
          <w:color w:val="000000"/>
          <w:sz w:val="26"/>
          <w:szCs w:val="26"/>
        </w:rPr>
      </w:pPr>
      <w:r w:rsidRPr="00B8199E">
        <w:rPr>
          <w:color w:val="000000"/>
          <w:sz w:val="26"/>
          <w:szCs w:val="26"/>
        </w:rPr>
        <w:t>27.15.4.</w:t>
      </w:r>
      <w:r w:rsidR="00256351" w:rsidRPr="00B8199E">
        <w:rPr>
          <w:color w:val="000000"/>
          <w:sz w:val="26"/>
          <w:szCs w:val="26"/>
        </w:rPr>
        <w:t xml:space="preserve"> По итогам проведения мероприятий по благоустройству с участием граждан и организаций органы местного самоуправления формируют перечень дополнительных работ по благоустройству, необходимых к выполнению в текущем году.».</w:t>
      </w:r>
    </w:p>
    <w:p w:rsidR="004B6B10" w:rsidRDefault="004B6B10" w:rsidP="004B6B10">
      <w:pPr>
        <w:widowControl w:val="0"/>
        <w:autoSpaceDE w:val="0"/>
        <w:autoSpaceDN w:val="0"/>
        <w:adjustRightInd w:val="0"/>
        <w:ind w:firstLine="709"/>
        <w:jc w:val="both"/>
        <w:rPr>
          <w:color w:val="000000"/>
          <w:sz w:val="26"/>
          <w:szCs w:val="26"/>
        </w:rPr>
      </w:pPr>
      <w:r w:rsidRPr="00B8199E">
        <w:rPr>
          <w:color w:val="000000"/>
          <w:sz w:val="26"/>
          <w:szCs w:val="26"/>
        </w:rPr>
        <w:t>2. Настоящее решение вступает в силу</w:t>
      </w:r>
      <w:r>
        <w:rPr>
          <w:color w:val="000000"/>
          <w:sz w:val="26"/>
          <w:szCs w:val="26"/>
        </w:rPr>
        <w:t xml:space="preserve"> после его официального опубликования, но не ранее</w:t>
      </w:r>
      <w:r w:rsidRPr="00B8199E">
        <w:rPr>
          <w:color w:val="000000"/>
          <w:sz w:val="26"/>
          <w:szCs w:val="26"/>
        </w:rPr>
        <w:t xml:space="preserve"> </w:t>
      </w:r>
      <w:r>
        <w:rPr>
          <w:color w:val="000000"/>
          <w:sz w:val="26"/>
          <w:szCs w:val="26"/>
        </w:rPr>
        <w:t xml:space="preserve">1 сентября </w:t>
      </w:r>
      <w:r w:rsidRPr="00B8199E">
        <w:rPr>
          <w:color w:val="000000"/>
          <w:sz w:val="26"/>
          <w:szCs w:val="26"/>
        </w:rPr>
        <w:t>2025 года</w:t>
      </w:r>
      <w:r>
        <w:rPr>
          <w:color w:val="000000"/>
          <w:sz w:val="26"/>
          <w:szCs w:val="26"/>
        </w:rPr>
        <w:t>.</w:t>
      </w:r>
    </w:p>
    <w:p w:rsidR="004B6B10" w:rsidRDefault="004B6B10" w:rsidP="004B6B10">
      <w:pPr>
        <w:widowControl w:val="0"/>
        <w:autoSpaceDE w:val="0"/>
        <w:autoSpaceDN w:val="0"/>
        <w:adjustRightInd w:val="0"/>
        <w:jc w:val="both"/>
        <w:rPr>
          <w:color w:val="000000"/>
          <w:sz w:val="26"/>
          <w:szCs w:val="26"/>
        </w:rPr>
      </w:pPr>
    </w:p>
    <w:p w:rsidR="009F746C" w:rsidRDefault="009F746C" w:rsidP="00034582">
      <w:pPr>
        <w:widowControl w:val="0"/>
        <w:autoSpaceDE w:val="0"/>
        <w:autoSpaceDN w:val="0"/>
        <w:adjustRightInd w:val="0"/>
        <w:jc w:val="both"/>
        <w:rPr>
          <w:color w:val="000000"/>
          <w:sz w:val="26"/>
          <w:szCs w:val="26"/>
        </w:rPr>
      </w:pPr>
    </w:p>
    <w:p w:rsidR="004B6B10" w:rsidRDefault="004B6B10" w:rsidP="00034582">
      <w:pPr>
        <w:widowControl w:val="0"/>
        <w:autoSpaceDE w:val="0"/>
        <w:autoSpaceDN w:val="0"/>
        <w:adjustRightInd w:val="0"/>
        <w:jc w:val="both"/>
        <w:rPr>
          <w:color w:val="000000"/>
          <w:sz w:val="26"/>
          <w:szCs w:val="26"/>
        </w:rPr>
      </w:pPr>
    </w:p>
    <w:p w:rsidR="001B0648" w:rsidRDefault="004B6B10" w:rsidP="00034582">
      <w:pPr>
        <w:pStyle w:val="ConsPlusNormal"/>
        <w:tabs>
          <w:tab w:val="left" w:pos="7371"/>
        </w:tabs>
        <w:ind w:right="5527"/>
        <w:jc w:val="both"/>
        <w:rPr>
          <w:b w:val="0"/>
          <w:bCs w:val="0"/>
          <w:i w:val="0"/>
          <w:iCs w:val="0"/>
          <w:sz w:val="26"/>
          <w:szCs w:val="26"/>
        </w:rPr>
      </w:pPr>
      <w:r>
        <w:rPr>
          <w:b w:val="0"/>
          <w:bCs w:val="0"/>
          <w:i w:val="0"/>
          <w:iCs w:val="0"/>
          <w:sz w:val="26"/>
          <w:szCs w:val="26"/>
        </w:rPr>
        <w:t>Заместитель председателя</w:t>
      </w:r>
    </w:p>
    <w:p w:rsidR="00034582" w:rsidRDefault="00034582" w:rsidP="004B6B10">
      <w:pPr>
        <w:pStyle w:val="ConsPlusNormal"/>
        <w:tabs>
          <w:tab w:val="left" w:pos="7371"/>
        </w:tabs>
        <w:ind w:right="5527"/>
        <w:jc w:val="both"/>
        <w:rPr>
          <w:b w:val="0"/>
          <w:bCs w:val="0"/>
          <w:i w:val="0"/>
          <w:iCs w:val="0"/>
          <w:sz w:val="26"/>
          <w:szCs w:val="26"/>
        </w:rPr>
      </w:pPr>
      <w:r>
        <w:rPr>
          <w:b w:val="0"/>
          <w:bCs w:val="0"/>
          <w:i w:val="0"/>
          <w:iCs w:val="0"/>
          <w:sz w:val="26"/>
          <w:szCs w:val="26"/>
        </w:rPr>
        <w:t>Представительного Собрания округа</w:t>
      </w:r>
      <w:r>
        <w:rPr>
          <w:b w:val="0"/>
          <w:bCs w:val="0"/>
          <w:i w:val="0"/>
          <w:iCs w:val="0"/>
          <w:sz w:val="26"/>
          <w:szCs w:val="26"/>
        </w:rPr>
        <w:tab/>
      </w:r>
      <w:r w:rsidR="004B6B10">
        <w:rPr>
          <w:b w:val="0"/>
          <w:bCs w:val="0"/>
          <w:i w:val="0"/>
          <w:iCs w:val="0"/>
          <w:sz w:val="26"/>
          <w:szCs w:val="26"/>
        </w:rPr>
        <w:t>Е.А. Калабашкина</w:t>
      </w:r>
    </w:p>
    <w:p w:rsidR="004B6B10" w:rsidRDefault="004B6B10" w:rsidP="004B6B10">
      <w:pPr>
        <w:pStyle w:val="ConsPlusNormal"/>
        <w:tabs>
          <w:tab w:val="left" w:pos="7371"/>
        </w:tabs>
        <w:ind w:right="5527"/>
        <w:jc w:val="both"/>
        <w:rPr>
          <w:b w:val="0"/>
          <w:bCs w:val="0"/>
          <w:i w:val="0"/>
          <w:iCs w:val="0"/>
          <w:sz w:val="26"/>
          <w:szCs w:val="26"/>
        </w:rPr>
      </w:pPr>
    </w:p>
    <w:p w:rsidR="004B6B10" w:rsidRDefault="004B6B10" w:rsidP="004B6B10">
      <w:pPr>
        <w:pStyle w:val="ConsPlusNormal"/>
        <w:tabs>
          <w:tab w:val="left" w:pos="7371"/>
        </w:tabs>
        <w:ind w:right="5527"/>
        <w:jc w:val="both"/>
        <w:rPr>
          <w:b w:val="0"/>
          <w:bCs w:val="0"/>
          <w:i w:val="0"/>
          <w:iCs w:val="0"/>
          <w:sz w:val="26"/>
          <w:szCs w:val="26"/>
        </w:rPr>
      </w:pPr>
    </w:p>
    <w:p w:rsidR="00034582" w:rsidRDefault="00034582" w:rsidP="00034582">
      <w:pPr>
        <w:pStyle w:val="ConsPlusNormal"/>
        <w:tabs>
          <w:tab w:val="left" w:pos="7371"/>
        </w:tabs>
        <w:rPr>
          <w:b w:val="0"/>
          <w:bCs w:val="0"/>
          <w:i w:val="0"/>
          <w:iCs w:val="0"/>
          <w:sz w:val="26"/>
          <w:szCs w:val="26"/>
        </w:rPr>
      </w:pPr>
      <w:r w:rsidRPr="003F292F">
        <w:rPr>
          <w:b w:val="0"/>
          <w:bCs w:val="0"/>
          <w:i w:val="0"/>
          <w:iCs w:val="0"/>
          <w:sz w:val="26"/>
          <w:szCs w:val="26"/>
        </w:rPr>
        <w:t>Глава округа</w:t>
      </w:r>
      <w:r w:rsidRPr="003F292F">
        <w:rPr>
          <w:b w:val="0"/>
          <w:bCs w:val="0"/>
          <w:i w:val="0"/>
          <w:iCs w:val="0"/>
          <w:sz w:val="26"/>
          <w:szCs w:val="26"/>
        </w:rPr>
        <w:tab/>
        <w:t>И.В. Быков</w:t>
      </w:r>
    </w:p>
    <w:p w:rsidR="00C84EF5" w:rsidRDefault="00C84EF5" w:rsidP="00034582">
      <w:pPr>
        <w:pStyle w:val="ConsPlusNormal"/>
        <w:tabs>
          <w:tab w:val="left" w:pos="7371"/>
        </w:tabs>
        <w:rPr>
          <w:b w:val="0"/>
          <w:bCs w:val="0"/>
          <w:i w:val="0"/>
          <w:iCs w:val="0"/>
          <w:sz w:val="26"/>
          <w:szCs w:val="26"/>
        </w:rPr>
      </w:pPr>
    </w:p>
    <w:p w:rsidR="002E013E" w:rsidRDefault="004B6B10" w:rsidP="00034582">
      <w:pPr>
        <w:pStyle w:val="ConsPlusNormal"/>
        <w:tabs>
          <w:tab w:val="left" w:pos="7371"/>
        </w:tabs>
        <w:rPr>
          <w:b w:val="0"/>
          <w:bCs w:val="0"/>
          <w:i w:val="0"/>
          <w:iCs w:val="0"/>
          <w:sz w:val="26"/>
          <w:szCs w:val="26"/>
        </w:rPr>
      </w:pPr>
      <w:r>
        <w:rPr>
          <w:b w:val="0"/>
          <w:bCs w:val="0"/>
          <w:i w:val="0"/>
          <w:iCs w:val="0"/>
          <w:sz w:val="26"/>
          <w:szCs w:val="26"/>
        </w:rPr>
        <w:t>26 марта 2025</w:t>
      </w:r>
      <w:r w:rsidR="009F746C">
        <w:rPr>
          <w:b w:val="0"/>
          <w:bCs w:val="0"/>
          <w:i w:val="0"/>
          <w:iCs w:val="0"/>
          <w:sz w:val="26"/>
          <w:szCs w:val="26"/>
        </w:rPr>
        <w:t xml:space="preserve"> года</w:t>
      </w:r>
    </w:p>
    <w:p w:rsidR="00BD2AA7" w:rsidRDefault="00BD2AA7" w:rsidP="00034582">
      <w:pPr>
        <w:pStyle w:val="ConsPlusNormal"/>
        <w:tabs>
          <w:tab w:val="left" w:pos="7371"/>
        </w:tabs>
        <w:rPr>
          <w:b w:val="0"/>
          <w:bCs w:val="0"/>
          <w:i w:val="0"/>
          <w:iCs w:val="0"/>
          <w:sz w:val="26"/>
          <w:szCs w:val="26"/>
        </w:rPr>
      </w:pPr>
    </w:p>
    <w:p w:rsidR="00BD2AA7" w:rsidRDefault="00BD2AA7" w:rsidP="00034582">
      <w:pPr>
        <w:pStyle w:val="ConsPlusNormal"/>
        <w:tabs>
          <w:tab w:val="left" w:pos="7371"/>
        </w:tabs>
        <w:rPr>
          <w:b w:val="0"/>
          <w:bCs w:val="0"/>
          <w:i w:val="0"/>
          <w:iCs w:val="0"/>
          <w:sz w:val="26"/>
          <w:szCs w:val="26"/>
        </w:rPr>
      </w:pPr>
    </w:p>
    <w:p w:rsidR="00BD2AA7" w:rsidRDefault="00BD2AA7" w:rsidP="009F746C">
      <w:pPr>
        <w:pStyle w:val="ConsPlusNormal"/>
        <w:tabs>
          <w:tab w:val="left" w:pos="7371"/>
        </w:tabs>
      </w:pPr>
    </w:p>
    <w:sectPr w:rsidR="00BD2AA7" w:rsidSect="006B010A">
      <w:footerReference w:type="default" r:id="rId64"/>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411" w:rsidRDefault="00361411" w:rsidP="006B010A">
      <w:r>
        <w:separator/>
      </w:r>
    </w:p>
  </w:endnote>
  <w:endnote w:type="continuationSeparator" w:id="1">
    <w:p w:rsidR="00361411" w:rsidRDefault="00361411" w:rsidP="006B0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2438"/>
      <w:docPartObj>
        <w:docPartGallery w:val="Page Numbers (Bottom of Page)"/>
        <w:docPartUnique/>
      </w:docPartObj>
    </w:sdtPr>
    <w:sdtContent>
      <w:p w:rsidR="003D3544" w:rsidRDefault="007B0B3F">
        <w:pPr>
          <w:pStyle w:val="a8"/>
          <w:jc w:val="center"/>
        </w:pPr>
        <w:r>
          <w:fldChar w:fldCharType="begin"/>
        </w:r>
        <w:r w:rsidR="003D3544">
          <w:instrText xml:space="preserve"> PAGE   \* MERGEFORMAT </w:instrText>
        </w:r>
        <w:r>
          <w:fldChar w:fldCharType="separate"/>
        </w:r>
        <w:r w:rsidR="00402EAD">
          <w:rPr>
            <w:noProof/>
          </w:rPr>
          <w:t>52</w:t>
        </w:r>
        <w:r>
          <w:rPr>
            <w:noProof/>
          </w:rPr>
          <w:fldChar w:fldCharType="end"/>
        </w:r>
      </w:p>
    </w:sdtContent>
  </w:sdt>
  <w:p w:rsidR="003D3544" w:rsidRDefault="003D35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411" w:rsidRDefault="00361411" w:rsidP="006B010A">
      <w:r>
        <w:separator/>
      </w:r>
    </w:p>
  </w:footnote>
  <w:footnote w:type="continuationSeparator" w:id="1">
    <w:p w:rsidR="00361411" w:rsidRDefault="00361411" w:rsidP="006B0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A68"/>
    <w:multiLevelType w:val="multilevel"/>
    <w:tmpl w:val="8900545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6B8463B"/>
    <w:multiLevelType w:val="multilevel"/>
    <w:tmpl w:val="D3A4E30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E3E5534"/>
    <w:multiLevelType w:val="multilevel"/>
    <w:tmpl w:val="4CA494A0"/>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366326A"/>
    <w:multiLevelType w:val="multilevel"/>
    <w:tmpl w:val="18F48642"/>
    <w:lvl w:ilvl="0">
      <w:start w:val="1"/>
      <w:numFmt w:val="decimal"/>
      <w:lvlText w:val="%1)"/>
      <w:lvlJc w:val="left"/>
      <w:pPr>
        <w:tabs>
          <w:tab w:val="num" w:pos="720"/>
        </w:tabs>
        <w:ind w:left="709" w:hanging="349"/>
      </w:pPr>
      <w:rPr>
        <w:rFonts w:ascii="Times New Roman" w:hAnsi="Times New Roman" w:cs="Times New Roman"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3E66D7C"/>
    <w:multiLevelType w:val="hybridMultilevel"/>
    <w:tmpl w:val="7A429B08"/>
    <w:lvl w:ilvl="0" w:tplc="B18CB69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BF603A"/>
    <w:multiLevelType w:val="hybridMultilevel"/>
    <w:tmpl w:val="C89A4C5E"/>
    <w:lvl w:ilvl="0" w:tplc="204C4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463530"/>
    <w:multiLevelType w:val="multilevel"/>
    <w:tmpl w:val="24FADA1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5A6D69"/>
    <w:multiLevelType w:val="hybridMultilevel"/>
    <w:tmpl w:val="48F2EBEE"/>
    <w:lvl w:ilvl="0" w:tplc="C5AC0BE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C9D5B4C"/>
    <w:multiLevelType w:val="multilevel"/>
    <w:tmpl w:val="C070132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7073A2B"/>
    <w:multiLevelType w:val="multilevel"/>
    <w:tmpl w:val="93BE4E90"/>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9B64A7C"/>
    <w:multiLevelType w:val="multilevel"/>
    <w:tmpl w:val="0419001D"/>
    <w:lvl w:ilvl="0">
      <w:start w:val="1"/>
      <w:numFmt w:val="decimal"/>
      <w:lvlText w:val="%1)"/>
      <w:lvlJc w:val="left"/>
      <w:pPr>
        <w:ind w:left="360" w:hanging="360"/>
      </w:pPr>
      <w:rPr>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num w:numId="1">
    <w:abstractNumId w:val="4"/>
  </w:num>
  <w:num w:numId="2">
    <w:abstractNumId w:val="8"/>
  </w:num>
  <w:num w:numId="3">
    <w:abstractNumId w:val="2"/>
  </w:num>
  <w:num w:numId="4">
    <w:abstractNumId w:val="3"/>
  </w:num>
  <w:num w:numId="5">
    <w:abstractNumId w:val="9"/>
  </w:num>
  <w:num w:numId="6">
    <w:abstractNumId w:val="6"/>
  </w:num>
  <w:num w:numId="7">
    <w:abstractNumId w:val="10"/>
  </w:num>
  <w:num w:numId="8">
    <w:abstractNumId w:val="1"/>
  </w:num>
  <w:num w:numId="9">
    <w:abstractNumId w:val="0"/>
  </w:num>
  <w:num w:numId="10">
    <w:abstractNumId w:val="7"/>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913B8"/>
    <w:rsid w:val="00006FCB"/>
    <w:rsid w:val="000128FC"/>
    <w:rsid w:val="00016FB7"/>
    <w:rsid w:val="00032313"/>
    <w:rsid w:val="000341AB"/>
    <w:rsid w:val="00034582"/>
    <w:rsid w:val="0004466F"/>
    <w:rsid w:val="00044CFF"/>
    <w:rsid w:val="00077DB0"/>
    <w:rsid w:val="000847B3"/>
    <w:rsid w:val="00085F9B"/>
    <w:rsid w:val="000B7555"/>
    <w:rsid w:val="000E03E1"/>
    <w:rsid w:val="00110A9B"/>
    <w:rsid w:val="00116529"/>
    <w:rsid w:val="00123AFF"/>
    <w:rsid w:val="0013348A"/>
    <w:rsid w:val="001442A7"/>
    <w:rsid w:val="00157D24"/>
    <w:rsid w:val="001626AC"/>
    <w:rsid w:val="001660D1"/>
    <w:rsid w:val="00170DE1"/>
    <w:rsid w:val="00181526"/>
    <w:rsid w:val="0018268C"/>
    <w:rsid w:val="001B0648"/>
    <w:rsid w:val="001B24CA"/>
    <w:rsid w:val="001C234F"/>
    <w:rsid w:val="001C2E73"/>
    <w:rsid w:val="001D38B2"/>
    <w:rsid w:val="001D6B89"/>
    <w:rsid w:val="001F03B3"/>
    <w:rsid w:val="001F1804"/>
    <w:rsid w:val="001F1F11"/>
    <w:rsid w:val="002159A7"/>
    <w:rsid w:val="002218A5"/>
    <w:rsid w:val="0023786F"/>
    <w:rsid w:val="002464B0"/>
    <w:rsid w:val="00256351"/>
    <w:rsid w:val="00295613"/>
    <w:rsid w:val="002A062D"/>
    <w:rsid w:val="002A201E"/>
    <w:rsid w:val="002D160C"/>
    <w:rsid w:val="002E013E"/>
    <w:rsid w:val="002E581D"/>
    <w:rsid w:val="00306145"/>
    <w:rsid w:val="003108FD"/>
    <w:rsid w:val="00316233"/>
    <w:rsid w:val="00322E5D"/>
    <w:rsid w:val="00361411"/>
    <w:rsid w:val="003619EA"/>
    <w:rsid w:val="0037571C"/>
    <w:rsid w:val="003913B8"/>
    <w:rsid w:val="003A5BCC"/>
    <w:rsid w:val="003B455E"/>
    <w:rsid w:val="003C75E9"/>
    <w:rsid w:val="003D2A86"/>
    <w:rsid w:val="003D3544"/>
    <w:rsid w:val="00402EAD"/>
    <w:rsid w:val="00406E84"/>
    <w:rsid w:val="00422851"/>
    <w:rsid w:val="0043183E"/>
    <w:rsid w:val="00434414"/>
    <w:rsid w:val="004359DE"/>
    <w:rsid w:val="00437D50"/>
    <w:rsid w:val="004420A2"/>
    <w:rsid w:val="0044472B"/>
    <w:rsid w:val="00460989"/>
    <w:rsid w:val="00485DE9"/>
    <w:rsid w:val="004B1823"/>
    <w:rsid w:val="004B265D"/>
    <w:rsid w:val="004B6B10"/>
    <w:rsid w:val="004C70FF"/>
    <w:rsid w:val="004D0C5A"/>
    <w:rsid w:val="004D4237"/>
    <w:rsid w:val="004D6FBF"/>
    <w:rsid w:val="005049CD"/>
    <w:rsid w:val="0051666B"/>
    <w:rsid w:val="00516F00"/>
    <w:rsid w:val="00516FF7"/>
    <w:rsid w:val="00526DDE"/>
    <w:rsid w:val="0053208B"/>
    <w:rsid w:val="00533290"/>
    <w:rsid w:val="00576A74"/>
    <w:rsid w:val="00583041"/>
    <w:rsid w:val="00590653"/>
    <w:rsid w:val="005A7587"/>
    <w:rsid w:val="005C0691"/>
    <w:rsid w:val="005D50D4"/>
    <w:rsid w:val="005F579C"/>
    <w:rsid w:val="00600061"/>
    <w:rsid w:val="00604929"/>
    <w:rsid w:val="00606338"/>
    <w:rsid w:val="00625D17"/>
    <w:rsid w:val="0064249F"/>
    <w:rsid w:val="00695441"/>
    <w:rsid w:val="006A1D69"/>
    <w:rsid w:val="006A4400"/>
    <w:rsid w:val="006B010A"/>
    <w:rsid w:val="006B51A7"/>
    <w:rsid w:val="006F3AB8"/>
    <w:rsid w:val="006F7C78"/>
    <w:rsid w:val="00722A33"/>
    <w:rsid w:val="00724B01"/>
    <w:rsid w:val="007670D5"/>
    <w:rsid w:val="00787992"/>
    <w:rsid w:val="007B0B3F"/>
    <w:rsid w:val="007E7B5E"/>
    <w:rsid w:val="007F0BCD"/>
    <w:rsid w:val="00800570"/>
    <w:rsid w:val="00802B48"/>
    <w:rsid w:val="00806347"/>
    <w:rsid w:val="00837813"/>
    <w:rsid w:val="00840029"/>
    <w:rsid w:val="00841090"/>
    <w:rsid w:val="00845132"/>
    <w:rsid w:val="00846B77"/>
    <w:rsid w:val="008518E8"/>
    <w:rsid w:val="00854779"/>
    <w:rsid w:val="00855045"/>
    <w:rsid w:val="00861249"/>
    <w:rsid w:val="00870BC8"/>
    <w:rsid w:val="0087781E"/>
    <w:rsid w:val="00896CDA"/>
    <w:rsid w:val="008A350E"/>
    <w:rsid w:val="008A5657"/>
    <w:rsid w:val="008C5E50"/>
    <w:rsid w:val="008C688B"/>
    <w:rsid w:val="008D3AEB"/>
    <w:rsid w:val="008E0E39"/>
    <w:rsid w:val="008F718E"/>
    <w:rsid w:val="008F791D"/>
    <w:rsid w:val="00910C4F"/>
    <w:rsid w:val="0091289E"/>
    <w:rsid w:val="009325BC"/>
    <w:rsid w:val="00941AC0"/>
    <w:rsid w:val="0097627D"/>
    <w:rsid w:val="009D5180"/>
    <w:rsid w:val="009E5D8C"/>
    <w:rsid w:val="009F5FAA"/>
    <w:rsid w:val="009F746C"/>
    <w:rsid w:val="00A25B61"/>
    <w:rsid w:val="00A340A3"/>
    <w:rsid w:val="00A34424"/>
    <w:rsid w:val="00A52B46"/>
    <w:rsid w:val="00A55304"/>
    <w:rsid w:val="00A7141D"/>
    <w:rsid w:val="00A73F5E"/>
    <w:rsid w:val="00A82554"/>
    <w:rsid w:val="00AA4763"/>
    <w:rsid w:val="00AB29D4"/>
    <w:rsid w:val="00AC3DD0"/>
    <w:rsid w:val="00B34D36"/>
    <w:rsid w:val="00B43D03"/>
    <w:rsid w:val="00B605AF"/>
    <w:rsid w:val="00B8199E"/>
    <w:rsid w:val="00BA306B"/>
    <w:rsid w:val="00BB4C89"/>
    <w:rsid w:val="00BC41B0"/>
    <w:rsid w:val="00BD2AA7"/>
    <w:rsid w:val="00BD2AC3"/>
    <w:rsid w:val="00BE3D82"/>
    <w:rsid w:val="00BF3707"/>
    <w:rsid w:val="00C0280B"/>
    <w:rsid w:val="00C3525F"/>
    <w:rsid w:val="00C40EC7"/>
    <w:rsid w:val="00C42B15"/>
    <w:rsid w:val="00C5036A"/>
    <w:rsid w:val="00C56205"/>
    <w:rsid w:val="00C56543"/>
    <w:rsid w:val="00C61A6D"/>
    <w:rsid w:val="00C7694F"/>
    <w:rsid w:val="00C84EF5"/>
    <w:rsid w:val="00C91556"/>
    <w:rsid w:val="00CB1B3F"/>
    <w:rsid w:val="00CC2F96"/>
    <w:rsid w:val="00CE3A64"/>
    <w:rsid w:val="00CE46A8"/>
    <w:rsid w:val="00CF2AA3"/>
    <w:rsid w:val="00D00DBF"/>
    <w:rsid w:val="00D11DF3"/>
    <w:rsid w:val="00D16AC3"/>
    <w:rsid w:val="00D35C68"/>
    <w:rsid w:val="00D67BD3"/>
    <w:rsid w:val="00D76B9B"/>
    <w:rsid w:val="00D9669B"/>
    <w:rsid w:val="00DB7F9F"/>
    <w:rsid w:val="00DC251A"/>
    <w:rsid w:val="00DD51B9"/>
    <w:rsid w:val="00DD6386"/>
    <w:rsid w:val="00DE467E"/>
    <w:rsid w:val="00DE510C"/>
    <w:rsid w:val="00DE6077"/>
    <w:rsid w:val="00DE7368"/>
    <w:rsid w:val="00E032CF"/>
    <w:rsid w:val="00E377E0"/>
    <w:rsid w:val="00E456B2"/>
    <w:rsid w:val="00E764B6"/>
    <w:rsid w:val="00E80433"/>
    <w:rsid w:val="00E917EF"/>
    <w:rsid w:val="00EB345F"/>
    <w:rsid w:val="00EC0C88"/>
    <w:rsid w:val="00ED3818"/>
    <w:rsid w:val="00EF777A"/>
    <w:rsid w:val="00F13FBA"/>
    <w:rsid w:val="00F30DFA"/>
    <w:rsid w:val="00F677C6"/>
    <w:rsid w:val="00F8676F"/>
    <w:rsid w:val="00F87132"/>
    <w:rsid w:val="00FA5FBC"/>
    <w:rsid w:val="00FD7001"/>
    <w:rsid w:val="00FE53BE"/>
    <w:rsid w:val="00FF094C"/>
    <w:rsid w:val="00FF47DF"/>
    <w:rsid w:val="00FF5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E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04"/>
    <w:pPr>
      <w:ind w:left="720"/>
      <w:contextualSpacing/>
    </w:pPr>
  </w:style>
  <w:style w:type="paragraph" w:customStyle="1" w:styleId="ConsPlusNormal">
    <w:name w:val="ConsPlusNormal"/>
    <w:rsid w:val="00034582"/>
    <w:pPr>
      <w:widowControl w:val="0"/>
      <w:autoSpaceDE w:val="0"/>
      <w:autoSpaceDN w:val="0"/>
    </w:pPr>
    <w:rPr>
      <w:rFonts w:ascii="Times New Roman" w:eastAsia="Times New Roman" w:hAnsi="Times New Roman" w:cs="Times New Roman"/>
      <w:b/>
      <w:bCs/>
      <w:i/>
      <w:iCs/>
      <w:sz w:val="28"/>
      <w:szCs w:val="28"/>
      <w:lang w:eastAsia="ru-RU"/>
    </w:rPr>
  </w:style>
  <w:style w:type="paragraph" w:styleId="a4">
    <w:name w:val="Balloon Text"/>
    <w:basedOn w:val="a"/>
    <w:link w:val="a5"/>
    <w:uiPriority w:val="99"/>
    <w:semiHidden/>
    <w:unhideWhenUsed/>
    <w:rsid w:val="004C70FF"/>
    <w:rPr>
      <w:rFonts w:ascii="Tahoma" w:hAnsi="Tahoma" w:cs="Tahoma"/>
      <w:sz w:val="16"/>
      <w:szCs w:val="16"/>
    </w:rPr>
  </w:style>
  <w:style w:type="character" w:customStyle="1" w:styleId="a5">
    <w:name w:val="Текст выноски Знак"/>
    <w:basedOn w:val="a0"/>
    <w:link w:val="a4"/>
    <w:uiPriority w:val="99"/>
    <w:semiHidden/>
    <w:rsid w:val="004C70FF"/>
    <w:rPr>
      <w:rFonts w:ascii="Tahoma" w:eastAsia="Times New Roman" w:hAnsi="Tahoma" w:cs="Tahoma"/>
      <w:sz w:val="16"/>
      <w:szCs w:val="16"/>
      <w:lang w:eastAsia="ru-RU"/>
    </w:rPr>
  </w:style>
  <w:style w:type="paragraph" w:styleId="a6">
    <w:name w:val="header"/>
    <w:basedOn w:val="a"/>
    <w:link w:val="a7"/>
    <w:uiPriority w:val="99"/>
    <w:semiHidden/>
    <w:unhideWhenUsed/>
    <w:rsid w:val="006B010A"/>
    <w:pPr>
      <w:tabs>
        <w:tab w:val="center" w:pos="4677"/>
        <w:tab w:val="right" w:pos="9355"/>
      </w:tabs>
    </w:pPr>
  </w:style>
  <w:style w:type="character" w:customStyle="1" w:styleId="a7">
    <w:name w:val="Верхний колонтитул Знак"/>
    <w:basedOn w:val="a0"/>
    <w:link w:val="a6"/>
    <w:uiPriority w:val="99"/>
    <w:semiHidden/>
    <w:rsid w:val="006B010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B010A"/>
    <w:pPr>
      <w:tabs>
        <w:tab w:val="center" w:pos="4677"/>
        <w:tab w:val="right" w:pos="9355"/>
      </w:tabs>
    </w:pPr>
  </w:style>
  <w:style w:type="character" w:customStyle="1" w:styleId="a9">
    <w:name w:val="Нижний колонтитул Знак"/>
    <w:basedOn w:val="a0"/>
    <w:link w:val="a8"/>
    <w:uiPriority w:val="99"/>
    <w:rsid w:val="006B010A"/>
    <w:rPr>
      <w:rFonts w:ascii="Times New Roman" w:eastAsia="Times New Roman" w:hAnsi="Times New Roman" w:cs="Times New Roman"/>
      <w:sz w:val="24"/>
      <w:szCs w:val="24"/>
      <w:lang w:eastAsia="ru-RU"/>
    </w:rPr>
  </w:style>
  <w:style w:type="character" w:customStyle="1" w:styleId="2">
    <w:name w:val="Основной текст (2)_"/>
    <w:rsid w:val="003C75E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rsid w:val="003C75E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10">
    <w:name w:val="s_10"/>
    <w:rsid w:val="003C75E9"/>
  </w:style>
  <w:style w:type="paragraph" w:customStyle="1" w:styleId="s1">
    <w:name w:val="s_1"/>
    <w:basedOn w:val="a"/>
    <w:rsid w:val="00576A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E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04"/>
    <w:pPr>
      <w:ind w:left="720"/>
      <w:contextualSpacing/>
    </w:pPr>
  </w:style>
  <w:style w:type="paragraph" w:customStyle="1" w:styleId="ConsPlusNormal">
    <w:name w:val="ConsPlusNormal"/>
    <w:rsid w:val="00034582"/>
    <w:pPr>
      <w:widowControl w:val="0"/>
      <w:autoSpaceDE w:val="0"/>
      <w:autoSpaceDN w:val="0"/>
    </w:pPr>
    <w:rPr>
      <w:rFonts w:ascii="Times New Roman" w:eastAsia="Times New Roman" w:hAnsi="Times New Roman" w:cs="Times New Roman"/>
      <w:b/>
      <w:bCs/>
      <w:i/>
      <w:iCs/>
      <w:sz w:val="28"/>
      <w:szCs w:val="28"/>
      <w:lang w:eastAsia="ru-RU"/>
    </w:rPr>
  </w:style>
  <w:style w:type="paragraph" w:styleId="a4">
    <w:name w:val="Balloon Text"/>
    <w:basedOn w:val="a"/>
    <w:link w:val="a5"/>
    <w:uiPriority w:val="99"/>
    <w:semiHidden/>
    <w:unhideWhenUsed/>
    <w:rsid w:val="004C70FF"/>
    <w:rPr>
      <w:rFonts w:ascii="Tahoma" w:hAnsi="Tahoma" w:cs="Tahoma"/>
      <w:sz w:val="16"/>
      <w:szCs w:val="16"/>
    </w:rPr>
  </w:style>
  <w:style w:type="character" w:customStyle="1" w:styleId="a5">
    <w:name w:val="Текст выноски Знак"/>
    <w:basedOn w:val="a0"/>
    <w:link w:val="a4"/>
    <w:uiPriority w:val="99"/>
    <w:semiHidden/>
    <w:rsid w:val="004C70FF"/>
    <w:rPr>
      <w:rFonts w:ascii="Tahoma" w:eastAsia="Times New Roman" w:hAnsi="Tahoma" w:cs="Tahoma"/>
      <w:sz w:val="16"/>
      <w:szCs w:val="16"/>
      <w:lang w:eastAsia="ru-RU"/>
    </w:rPr>
  </w:style>
  <w:style w:type="paragraph" w:styleId="a6">
    <w:name w:val="header"/>
    <w:basedOn w:val="a"/>
    <w:link w:val="a7"/>
    <w:uiPriority w:val="99"/>
    <w:semiHidden/>
    <w:unhideWhenUsed/>
    <w:rsid w:val="006B010A"/>
    <w:pPr>
      <w:tabs>
        <w:tab w:val="center" w:pos="4677"/>
        <w:tab w:val="right" w:pos="9355"/>
      </w:tabs>
    </w:pPr>
  </w:style>
  <w:style w:type="character" w:customStyle="1" w:styleId="a7">
    <w:name w:val="Верхний колонтитул Знак"/>
    <w:basedOn w:val="a0"/>
    <w:link w:val="a6"/>
    <w:uiPriority w:val="99"/>
    <w:semiHidden/>
    <w:rsid w:val="006B010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B010A"/>
    <w:pPr>
      <w:tabs>
        <w:tab w:val="center" w:pos="4677"/>
        <w:tab w:val="right" w:pos="9355"/>
      </w:tabs>
    </w:pPr>
  </w:style>
  <w:style w:type="character" w:customStyle="1" w:styleId="a9">
    <w:name w:val="Нижний колонтитул Знак"/>
    <w:basedOn w:val="a0"/>
    <w:link w:val="a8"/>
    <w:uiPriority w:val="99"/>
    <w:rsid w:val="006B010A"/>
    <w:rPr>
      <w:rFonts w:ascii="Times New Roman" w:eastAsia="Times New Roman" w:hAnsi="Times New Roman" w:cs="Times New Roman"/>
      <w:sz w:val="24"/>
      <w:szCs w:val="24"/>
      <w:lang w:eastAsia="ru-RU"/>
    </w:rPr>
  </w:style>
  <w:style w:type="character" w:customStyle="1" w:styleId="2">
    <w:name w:val="Основной текст (2)_"/>
    <w:rsid w:val="003C75E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rsid w:val="003C75E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10">
    <w:name w:val="s_10"/>
    <w:rsid w:val="003C75E9"/>
  </w:style>
  <w:style w:type="paragraph" w:customStyle="1" w:styleId="s1">
    <w:name w:val="s_1"/>
    <w:basedOn w:val="a"/>
    <w:rsid w:val="00576A7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149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microsoft.com/office/2007/relationships/stylesWithEffects" Target="stylesWithEffects.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ACBED-06DE-4AFB-A8FD-9507D24E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16834</Words>
  <Characters>95955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orm01</cp:lastModifiedBy>
  <cp:revision>2</cp:revision>
  <cp:lastPrinted>2025-03-26T10:40:00Z</cp:lastPrinted>
  <dcterms:created xsi:type="dcterms:W3CDTF">2025-05-06T10:41:00Z</dcterms:created>
  <dcterms:modified xsi:type="dcterms:W3CDTF">2025-05-06T10:41:00Z</dcterms:modified>
</cp:coreProperties>
</file>