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DC1" w:rsidRPr="00014DD1" w:rsidRDefault="00161DC1" w:rsidP="00161DC1">
      <w:pPr>
        <w:jc w:val="center"/>
        <w:rPr>
          <w:b/>
          <w:sz w:val="26"/>
          <w:szCs w:val="26"/>
        </w:rPr>
      </w:pPr>
      <w:r w:rsidRPr="00014DD1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DC1" w:rsidRPr="00014DD1" w:rsidRDefault="00161DC1" w:rsidP="00161DC1">
      <w:pPr>
        <w:jc w:val="center"/>
        <w:rPr>
          <w:b/>
          <w:sz w:val="26"/>
          <w:szCs w:val="26"/>
        </w:rPr>
      </w:pPr>
    </w:p>
    <w:p w:rsidR="00161DC1" w:rsidRPr="00014DD1" w:rsidRDefault="00161DC1" w:rsidP="00161DC1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АДМИНИСТРАЦИЯ УСТЬ-КУБИНСКОГО</w:t>
      </w:r>
    </w:p>
    <w:p w:rsidR="00161DC1" w:rsidRPr="00014DD1" w:rsidRDefault="00161DC1" w:rsidP="00161DC1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МУНИЦИПАЛЬНОГО РАЙОНА</w:t>
      </w:r>
    </w:p>
    <w:p w:rsidR="00161DC1" w:rsidRPr="00014DD1" w:rsidRDefault="00161DC1" w:rsidP="00161DC1">
      <w:pPr>
        <w:jc w:val="center"/>
        <w:rPr>
          <w:b/>
          <w:sz w:val="26"/>
          <w:szCs w:val="26"/>
        </w:rPr>
      </w:pPr>
    </w:p>
    <w:p w:rsidR="00161DC1" w:rsidRPr="00014DD1" w:rsidRDefault="00161DC1" w:rsidP="00161DC1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ПОСТАНОВЛЕНИЕ</w:t>
      </w:r>
    </w:p>
    <w:p w:rsidR="00161DC1" w:rsidRPr="00014DD1" w:rsidRDefault="00161DC1" w:rsidP="00161DC1">
      <w:pPr>
        <w:jc w:val="center"/>
        <w:rPr>
          <w:b/>
          <w:sz w:val="26"/>
          <w:szCs w:val="26"/>
        </w:rPr>
      </w:pPr>
    </w:p>
    <w:p w:rsidR="00161DC1" w:rsidRPr="00014DD1" w:rsidRDefault="00161DC1" w:rsidP="00161DC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>с. Устье</w:t>
      </w:r>
    </w:p>
    <w:p w:rsidR="00161DC1" w:rsidRPr="00014DD1" w:rsidRDefault="00161DC1" w:rsidP="00161DC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  </w:t>
      </w:r>
    </w:p>
    <w:p w:rsidR="00161DC1" w:rsidRPr="00014DD1" w:rsidRDefault="00161DC1" w:rsidP="00161DC1">
      <w:pPr>
        <w:rPr>
          <w:sz w:val="26"/>
          <w:szCs w:val="26"/>
        </w:rPr>
      </w:pPr>
      <w:r>
        <w:rPr>
          <w:sz w:val="26"/>
          <w:szCs w:val="26"/>
        </w:rPr>
        <w:t>от 25.09</w:t>
      </w:r>
      <w:r w:rsidRPr="00014DD1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Pr="00014DD1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</w:t>
      </w:r>
      <w:r w:rsidRPr="00014DD1">
        <w:rPr>
          <w:sz w:val="26"/>
          <w:szCs w:val="26"/>
        </w:rPr>
        <w:t xml:space="preserve">           № </w:t>
      </w:r>
      <w:r>
        <w:rPr>
          <w:sz w:val="26"/>
          <w:szCs w:val="26"/>
        </w:rPr>
        <w:t>944</w:t>
      </w:r>
    </w:p>
    <w:p w:rsidR="00161DC1" w:rsidRPr="00014DD1" w:rsidRDefault="00161DC1" w:rsidP="00161DC1">
      <w:pPr>
        <w:rPr>
          <w:sz w:val="26"/>
          <w:szCs w:val="26"/>
        </w:rPr>
      </w:pPr>
    </w:p>
    <w:p w:rsidR="00161DC1" w:rsidRPr="00014DD1" w:rsidRDefault="00161DC1" w:rsidP="00161DC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О проведении общественных обсуждений по проекту </w:t>
      </w:r>
    </w:p>
    <w:p w:rsidR="00161DC1" w:rsidRPr="00014DD1" w:rsidRDefault="00161DC1" w:rsidP="00161DC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внесения изменений в </w:t>
      </w:r>
      <w:r w:rsidRPr="00014DD1">
        <w:rPr>
          <w:sz w:val="26"/>
          <w:szCs w:val="26"/>
        </w:rPr>
        <w:t>правил</w:t>
      </w:r>
      <w:r>
        <w:rPr>
          <w:sz w:val="26"/>
          <w:szCs w:val="26"/>
        </w:rPr>
        <w:t>а</w:t>
      </w:r>
      <w:r w:rsidRPr="00014DD1">
        <w:rPr>
          <w:sz w:val="26"/>
          <w:szCs w:val="26"/>
        </w:rPr>
        <w:t xml:space="preserve"> землепользования и застройки сельского поселения </w:t>
      </w:r>
      <w:proofErr w:type="spellStart"/>
      <w:r w:rsidRPr="00014DD1"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 Вологодской области</w:t>
      </w:r>
    </w:p>
    <w:p w:rsidR="00161DC1" w:rsidRPr="00014DD1" w:rsidRDefault="00161DC1" w:rsidP="00161DC1">
      <w:pPr>
        <w:rPr>
          <w:sz w:val="26"/>
          <w:szCs w:val="26"/>
        </w:rPr>
      </w:pPr>
    </w:p>
    <w:p w:rsidR="00161DC1" w:rsidRPr="00014DD1" w:rsidRDefault="00161DC1" w:rsidP="00161DC1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proofErr w:type="gramStart"/>
      <w:r w:rsidRPr="00014DD1">
        <w:rPr>
          <w:sz w:val="26"/>
          <w:szCs w:val="26"/>
        </w:rPr>
        <w:t xml:space="preserve">На основании ст.ст. 14, 15, 17 Федерального закона от 6 октября 2003 года </w:t>
      </w:r>
      <w:r>
        <w:rPr>
          <w:sz w:val="26"/>
          <w:szCs w:val="26"/>
        </w:rPr>
        <w:t xml:space="preserve">  </w:t>
      </w:r>
      <w:r w:rsidRPr="00014DD1">
        <w:rPr>
          <w:sz w:val="26"/>
          <w:szCs w:val="26"/>
        </w:rPr>
        <w:t>№ 131-ФЗ «Об общих принципах организации местного самоуправления в Российской Федерации», ст. ст. 5.1, 3</w:t>
      </w:r>
      <w:r>
        <w:rPr>
          <w:sz w:val="26"/>
          <w:szCs w:val="26"/>
        </w:rPr>
        <w:t xml:space="preserve">3 </w:t>
      </w:r>
      <w:r w:rsidRPr="00014DD1">
        <w:rPr>
          <w:sz w:val="26"/>
          <w:szCs w:val="26"/>
        </w:rPr>
        <w:t>Градостроительного коде</w:t>
      </w:r>
      <w:r>
        <w:rPr>
          <w:sz w:val="26"/>
          <w:szCs w:val="26"/>
        </w:rPr>
        <w:t>кса Российской Федерации, п. 2.7 приложения 2 к постановлению</w:t>
      </w:r>
      <w:r w:rsidRPr="00014DD1">
        <w:rPr>
          <w:sz w:val="26"/>
          <w:szCs w:val="26"/>
        </w:rPr>
        <w:t xml:space="preserve"> Правительств</w:t>
      </w:r>
      <w:r>
        <w:rPr>
          <w:sz w:val="26"/>
          <w:szCs w:val="26"/>
        </w:rPr>
        <w:t xml:space="preserve">а Вологодской области  от 16 июля </w:t>
      </w:r>
      <w:r w:rsidRPr="00014DD1">
        <w:rPr>
          <w:sz w:val="26"/>
          <w:szCs w:val="26"/>
        </w:rPr>
        <w:t>2018</w:t>
      </w:r>
      <w:r>
        <w:rPr>
          <w:sz w:val="26"/>
          <w:szCs w:val="26"/>
        </w:rPr>
        <w:t xml:space="preserve"> года</w:t>
      </w:r>
      <w:r w:rsidRPr="00014DD1">
        <w:rPr>
          <w:sz w:val="26"/>
          <w:szCs w:val="26"/>
        </w:rPr>
        <w:t xml:space="preserve"> № 645 «Об утверждении порядков подготовки и утверждения документов территориального планирования и градостроительного зонирования муниципальных</w:t>
      </w:r>
      <w:proofErr w:type="gramEnd"/>
      <w:r w:rsidRPr="00014DD1">
        <w:rPr>
          <w:sz w:val="26"/>
          <w:szCs w:val="26"/>
        </w:rPr>
        <w:t xml:space="preserve"> образований области органами исполнительной государственной власти области», решения Представительного с</w:t>
      </w:r>
      <w:r>
        <w:rPr>
          <w:sz w:val="26"/>
          <w:szCs w:val="26"/>
        </w:rPr>
        <w:t xml:space="preserve">обрания района от 26 сентября 2018 года </w:t>
      </w:r>
      <w:r w:rsidRPr="00014DD1">
        <w:rPr>
          <w:sz w:val="26"/>
          <w:szCs w:val="26"/>
        </w:rPr>
        <w:t xml:space="preserve">№ 47 «Об утверждении Порядка организации и проведения общественных обсуждений по вопросам градостроительной деятельности»,  в соответствии со ст. 43 Устава района администрация района </w:t>
      </w:r>
    </w:p>
    <w:p w:rsidR="00161DC1" w:rsidRPr="00014DD1" w:rsidRDefault="00161DC1" w:rsidP="00161DC1">
      <w:pPr>
        <w:ind w:left="-180"/>
        <w:jc w:val="both"/>
        <w:rPr>
          <w:b/>
          <w:bCs/>
          <w:sz w:val="26"/>
          <w:szCs w:val="26"/>
        </w:rPr>
      </w:pPr>
      <w:r w:rsidRPr="00014DD1">
        <w:rPr>
          <w:b/>
          <w:bCs/>
          <w:sz w:val="26"/>
          <w:szCs w:val="26"/>
        </w:rPr>
        <w:t xml:space="preserve">   ПОСТАНОВЛЯЕТ: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1. Провести общественные обсуждения по проекту </w:t>
      </w:r>
      <w:r>
        <w:rPr>
          <w:sz w:val="26"/>
          <w:szCs w:val="26"/>
        </w:rPr>
        <w:t xml:space="preserve">внесения изменений в </w:t>
      </w:r>
      <w:r w:rsidRPr="00014DD1">
        <w:rPr>
          <w:sz w:val="26"/>
          <w:szCs w:val="26"/>
        </w:rPr>
        <w:t>правил</w:t>
      </w:r>
      <w:r>
        <w:rPr>
          <w:sz w:val="26"/>
          <w:szCs w:val="26"/>
        </w:rPr>
        <w:t>а</w:t>
      </w:r>
      <w:r w:rsidRPr="00014DD1">
        <w:rPr>
          <w:sz w:val="26"/>
          <w:szCs w:val="26"/>
        </w:rPr>
        <w:t xml:space="preserve"> землепользования и застройки сель</w:t>
      </w:r>
      <w:r>
        <w:rPr>
          <w:sz w:val="26"/>
          <w:szCs w:val="26"/>
        </w:rPr>
        <w:t xml:space="preserve">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 Вологодской области.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2. Определить органом, уполномоченным на проведение общественных обсуждений по проекту </w:t>
      </w:r>
      <w:r>
        <w:rPr>
          <w:sz w:val="26"/>
          <w:szCs w:val="26"/>
        </w:rPr>
        <w:t xml:space="preserve">внесения изменений в </w:t>
      </w:r>
      <w:r w:rsidRPr="00014DD1">
        <w:rPr>
          <w:sz w:val="26"/>
          <w:szCs w:val="26"/>
        </w:rPr>
        <w:t>правил</w:t>
      </w:r>
      <w:r>
        <w:rPr>
          <w:sz w:val="26"/>
          <w:szCs w:val="26"/>
        </w:rPr>
        <w:t>а</w:t>
      </w:r>
      <w:r w:rsidRPr="00014DD1">
        <w:rPr>
          <w:sz w:val="26"/>
          <w:szCs w:val="26"/>
        </w:rPr>
        <w:t xml:space="preserve"> землепользования и застройки сельского поселения </w:t>
      </w:r>
      <w:proofErr w:type="spellStart"/>
      <w:r w:rsidRPr="00014DD1">
        <w:rPr>
          <w:sz w:val="26"/>
          <w:szCs w:val="26"/>
        </w:rPr>
        <w:t>Устьянское</w:t>
      </w:r>
      <w:proofErr w:type="spellEnd"/>
      <w:r w:rsidRPr="00014DD1">
        <w:rPr>
          <w:sz w:val="26"/>
          <w:szCs w:val="26"/>
        </w:rPr>
        <w:t>, управление имущественн</w:t>
      </w:r>
      <w:r>
        <w:rPr>
          <w:sz w:val="26"/>
          <w:szCs w:val="26"/>
        </w:rPr>
        <w:t xml:space="preserve">ых отношений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3. </w:t>
      </w:r>
      <w:proofErr w:type="gramStart"/>
      <w:r w:rsidRPr="00014DD1">
        <w:rPr>
          <w:sz w:val="26"/>
          <w:szCs w:val="26"/>
        </w:rPr>
        <w:t>Разместить оповещение</w:t>
      </w:r>
      <w:proofErr w:type="gramEnd"/>
      <w:r w:rsidRPr="00014DD1">
        <w:rPr>
          <w:sz w:val="26"/>
          <w:szCs w:val="26"/>
        </w:rPr>
        <w:t xml:space="preserve"> о начале общественных обсуждений по вопросам градостроительной деятельности (приложение 1):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1) на официальных информационных стендах администрации сельского поселения </w:t>
      </w:r>
      <w:proofErr w:type="spellStart"/>
      <w:r w:rsidRPr="00014DD1">
        <w:rPr>
          <w:sz w:val="26"/>
          <w:szCs w:val="26"/>
        </w:rPr>
        <w:t>Устьянское</w:t>
      </w:r>
      <w:proofErr w:type="spellEnd"/>
      <w:r w:rsidRPr="00014DD1">
        <w:rPr>
          <w:sz w:val="26"/>
          <w:szCs w:val="26"/>
        </w:rPr>
        <w:t>;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2) в информационно-телекоммуникационной сети «Интернет»: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- на официальном сай</w:t>
      </w:r>
      <w:r>
        <w:rPr>
          <w:sz w:val="26"/>
          <w:szCs w:val="26"/>
        </w:rPr>
        <w:t xml:space="preserve">те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 xml:space="preserve">–Кубинского муниципального района </w:t>
      </w:r>
      <w:hyperlink r:id="rId5" w:history="1">
        <w:r w:rsidRPr="00014DD1">
          <w:rPr>
            <w:rStyle w:val="a5"/>
            <w:color w:val="auto"/>
            <w:sz w:val="26"/>
            <w:szCs w:val="26"/>
            <w:u w:val="none"/>
          </w:rPr>
          <w:t>https://kubena35.ru/</w:t>
        </w:r>
      </w:hyperlink>
      <w:r w:rsidRPr="00014DD1">
        <w:rPr>
          <w:sz w:val="26"/>
          <w:szCs w:val="26"/>
        </w:rPr>
        <w:t>;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- на официальном сайте администрации сельского поселения </w:t>
      </w:r>
      <w:proofErr w:type="spellStart"/>
      <w:r w:rsidRPr="00014DD1">
        <w:rPr>
          <w:sz w:val="26"/>
          <w:szCs w:val="26"/>
        </w:rPr>
        <w:t>Устьянское</w:t>
      </w:r>
      <w:proofErr w:type="spellEnd"/>
      <w:r w:rsidRPr="00014DD1">
        <w:rPr>
          <w:sz w:val="26"/>
          <w:szCs w:val="26"/>
        </w:rPr>
        <w:t xml:space="preserve"> </w:t>
      </w:r>
      <w:hyperlink r:id="rId6" w:history="1">
        <w:r w:rsidRPr="00014DD1">
          <w:rPr>
            <w:rStyle w:val="a5"/>
            <w:color w:val="auto"/>
            <w:sz w:val="26"/>
            <w:szCs w:val="26"/>
            <w:u w:val="none"/>
          </w:rPr>
          <w:t>https://ustiyanskoe.kubena35.ru/</w:t>
        </w:r>
      </w:hyperlink>
      <w:r w:rsidRPr="00014DD1">
        <w:rPr>
          <w:sz w:val="26"/>
          <w:szCs w:val="26"/>
        </w:rPr>
        <w:t>;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3) в районной газете «Северная новь».</w:t>
      </w:r>
    </w:p>
    <w:p w:rsidR="00161DC1" w:rsidRPr="00014DD1" w:rsidRDefault="00161DC1" w:rsidP="00161DC1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lastRenderedPageBreak/>
        <w:tab/>
      </w:r>
      <w:r w:rsidRPr="00014DD1">
        <w:rPr>
          <w:sz w:val="26"/>
          <w:szCs w:val="26"/>
        </w:rPr>
        <w:t>4. Установить следующий состав участников общественных обсуждений, подлежащих оповещению об их проведении: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 xml:space="preserve">- </w:t>
      </w:r>
      <w:r w:rsidRPr="00014DD1">
        <w:rPr>
          <w:sz w:val="26"/>
          <w:szCs w:val="26"/>
        </w:rPr>
        <w:t xml:space="preserve">граждане, постоянно проживающие на территории сельского поселения </w:t>
      </w:r>
      <w:proofErr w:type="spellStart"/>
      <w:r w:rsidRPr="00014DD1">
        <w:rPr>
          <w:sz w:val="26"/>
          <w:szCs w:val="26"/>
        </w:rPr>
        <w:t>Устьянское</w:t>
      </w:r>
      <w:proofErr w:type="spellEnd"/>
      <w:r w:rsidRPr="00014DD1">
        <w:rPr>
          <w:sz w:val="26"/>
          <w:szCs w:val="26"/>
        </w:rPr>
        <w:t>;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- правообладатели находящихся в границах территории сельского поселения </w:t>
      </w:r>
      <w:proofErr w:type="spellStart"/>
      <w:r w:rsidRPr="00014DD1">
        <w:rPr>
          <w:sz w:val="26"/>
          <w:szCs w:val="26"/>
        </w:rPr>
        <w:t>Устьянское</w:t>
      </w:r>
      <w:proofErr w:type="spellEnd"/>
      <w:r w:rsidRPr="00014DD1">
        <w:rPr>
          <w:sz w:val="26"/>
          <w:szCs w:val="26"/>
        </w:rPr>
        <w:t xml:space="preserve"> земельных участков и (или) расположенных на них объектов капитального строительства;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- правообладатели помещений, являющихся частью вышеуказанных объектов капитального строительства. 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Список населенных пунктов сельского поселения </w:t>
      </w:r>
      <w:proofErr w:type="spellStart"/>
      <w:r w:rsidRPr="00014DD1">
        <w:rPr>
          <w:sz w:val="26"/>
          <w:szCs w:val="26"/>
        </w:rPr>
        <w:t>Устьянское</w:t>
      </w:r>
      <w:proofErr w:type="spellEnd"/>
      <w:r w:rsidRPr="00014DD1">
        <w:rPr>
          <w:sz w:val="26"/>
          <w:szCs w:val="26"/>
        </w:rPr>
        <w:t xml:space="preserve"> прилагается (приложение 2).</w:t>
      </w:r>
    </w:p>
    <w:p w:rsidR="00161DC1" w:rsidRPr="00014DD1" w:rsidRDefault="00161DC1" w:rsidP="00161DC1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 xml:space="preserve">5. Назначить лицом, ответственным за проведением экспозиции (экспозиций) проекта и консультирование посетителей экспозиции (экспозиций) проекта </w:t>
      </w:r>
      <w:proofErr w:type="gramStart"/>
      <w:r w:rsidRPr="00014DD1">
        <w:rPr>
          <w:rFonts w:eastAsiaTheme="minorHAnsi"/>
          <w:sz w:val="26"/>
          <w:szCs w:val="26"/>
          <w:lang w:eastAsia="en-US"/>
        </w:rPr>
        <w:t>заместителя начальника управления имущественных отношений администрации</w:t>
      </w:r>
      <w:proofErr w:type="gramEnd"/>
      <w:r w:rsidRPr="00014DD1">
        <w:rPr>
          <w:rFonts w:eastAsiaTheme="minorHAnsi"/>
          <w:sz w:val="26"/>
          <w:szCs w:val="26"/>
          <w:lang w:eastAsia="en-US"/>
        </w:rPr>
        <w:t xml:space="preserve"> района, главного архитектора района Смирнову Е.А.</w:t>
      </w:r>
    </w:p>
    <w:p w:rsidR="00161DC1" w:rsidRPr="00014DD1" w:rsidRDefault="00161DC1" w:rsidP="00161DC1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14DD1">
        <w:rPr>
          <w:bCs/>
          <w:sz w:val="26"/>
          <w:szCs w:val="26"/>
        </w:rPr>
        <w:t>6. Настоящее постановление вступает в силу со дня его подписания и подлежит официальному опубликованию и размещению на официальном сайте</w:t>
      </w:r>
      <w:r>
        <w:rPr>
          <w:bCs/>
          <w:sz w:val="26"/>
          <w:szCs w:val="26"/>
        </w:rPr>
        <w:t xml:space="preserve"> администрации</w:t>
      </w:r>
      <w:r w:rsidRPr="00014DD1">
        <w:rPr>
          <w:bCs/>
          <w:sz w:val="26"/>
          <w:szCs w:val="26"/>
        </w:rPr>
        <w:t xml:space="preserve"> </w:t>
      </w:r>
      <w:proofErr w:type="spellStart"/>
      <w:r w:rsidRPr="00014DD1">
        <w:rPr>
          <w:bCs/>
          <w:sz w:val="26"/>
          <w:szCs w:val="26"/>
        </w:rPr>
        <w:t>Усть</w:t>
      </w:r>
      <w:proofErr w:type="spellEnd"/>
      <w:r w:rsidRPr="00014DD1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161DC1" w:rsidRDefault="00161DC1" w:rsidP="00161DC1">
      <w:pPr>
        <w:jc w:val="both"/>
        <w:rPr>
          <w:rStyle w:val="blk"/>
          <w:sz w:val="26"/>
          <w:szCs w:val="26"/>
        </w:rPr>
      </w:pPr>
    </w:p>
    <w:p w:rsidR="00161DC1" w:rsidRPr="00014DD1" w:rsidRDefault="00161DC1" w:rsidP="00161DC1">
      <w:pPr>
        <w:jc w:val="both"/>
        <w:rPr>
          <w:rStyle w:val="blk"/>
          <w:sz w:val="26"/>
          <w:szCs w:val="26"/>
        </w:rPr>
      </w:pPr>
    </w:p>
    <w:p w:rsidR="00161DC1" w:rsidRPr="00014DD1" w:rsidRDefault="00161DC1" w:rsidP="00161DC1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Руководитель администрации района                                </w:t>
      </w:r>
      <w:r>
        <w:rPr>
          <w:sz w:val="26"/>
          <w:szCs w:val="26"/>
        </w:rPr>
        <w:t xml:space="preserve">           </w:t>
      </w:r>
      <w:r w:rsidRPr="00014DD1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</w:t>
      </w:r>
      <w:r w:rsidRPr="00014DD1">
        <w:rPr>
          <w:sz w:val="26"/>
          <w:szCs w:val="26"/>
        </w:rPr>
        <w:t xml:space="preserve">   А.О. Семичев</w:t>
      </w:r>
    </w:p>
    <w:p w:rsidR="00161DC1" w:rsidRPr="00014DD1" w:rsidRDefault="00161DC1" w:rsidP="00161DC1">
      <w:pPr>
        <w:jc w:val="both"/>
        <w:rPr>
          <w:rStyle w:val="blk"/>
          <w:sz w:val="26"/>
          <w:szCs w:val="26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Pr="00014DD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Pr="00014DD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Pr="00014DD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Pr="00014DD1" w:rsidRDefault="00161DC1" w:rsidP="00161DC1">
      <w:pPr>
        <w:pStyle w:val="a3"/>
        <w:jc w:val="left"/>
        <w:rPr>
          <w:b/>
          <w:sz w:val="26"/>
          <w:szCs w:val="26"/>
          <w:u w:val="single"/>
        </w:rPr>
      </w:pPr>
    </w:p>
    <w:p w:rsidR="00161DC1" w:rsidRPr="00014DD1" w:rsidRDefault="00161DC1" w:rsidP="00161DC1">
      <w:pPr>
        <w:pStyle w:val="a3"/>
        <w:jc w:val="righ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righ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right"/>
        <w:rPr>
          <w:sz w:val="26"/>
          <w:szCs w:val="26"/>
        </w:rPr>
      </w:pPr>
    </w:p>
    <w:p w:rsidR="00161DC1" w:rsidRDefault="00161DC1" w:rsidP="00161DC1">
      <w:pPr>
        <w:pStyle w:val="a3"/>
        <w:jc w:val="left"/>
        <w:rPr>
          <w:sz w:val="26"/>
          <w:szCs w:val="26"/>
        </w:rPr>
      </w:pPr>
    </w:p>
    <w:p w:rsidR="00161DC1" w:rsidRDefault="00161DC1" w:rsidP="00161DC1">
      <w:pPr>
        <w:pStyle w:val="a3"/>
        <w:jc w:val="left"/>
        <w:rPr>
          <w:sz w:val="26"/>
          <w:szCs w:val="26"/>
        </w:rPr>
      </w:pPr>
    </w:p>
    <w:p w:rsidR="00161DC1" w:rsidRDefault="00161DC1" w:rsidP="00161DC1">
      <w:pPr>
        <w:pStyle w:val="a3"/>
        <w:jc w:val="right"/>
        <w:rPr>
          <w:sz w:val="26"/>
          <w:szCs w:val="26"/>
        </w:rPr>
      </w:pPr>
    </w:p>
    <w:p w:rsidR="00161DC1" w:rsidRDefault="00161DC1" w:rsidP="00161DC1">
      <w:pPr>
        <w:pStyle w:val="a3"/>
        <w:jc w:val="righ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right"/>
        <w:rPr>
          <w:b/>
          <w:sz w:val="26"/>
          <w:szCs w:val="26"/>
          <w:u w:val="single"/>
        </w:rPr>
      </w:pPr>
      <w:r w:rsidRPr="00014DD1">
        <w:rPr>
          <w:sz w:val="26"/>
          <w:szCs w:val="26"/>
        </w:rPr>
        <w:lastRenderedPageBreak/>
        <w:t>Приложение 1</w:t>
      </w:r>
    </w:p>
    <w:p w:rsidR="00161DC1" w:rsidRPr="00014DD1" w:rsidRDefault="00161DC1" w:rsidP="00161DC1">
      <w:pPr>
        <w:jc w:val="right"/>
        <w:rPr>
          <w:sz w:val="26"/>
          <w:szCs w:val="26"/>
        </w:rPr>
      </w:pPr>
      <w:r w:rsidRPr="00014DD1">
        <w:rPr>
          <w:sz w:val="26"/>
          <w:szCs w:val="26"/>
        </w:rPr>
        <w:t xml:space="preserve">к постановлению администрации </w:t>
      </w:r>
    </w:p>
    <w:p w:rsidR="00161DC1" w:rsidRPr="00014DD1" w:rsidRDefault="00161DC1" w:rsidP="00161DC1">
      <w:pPr>
        <w:jc w:val="right"/>
        <w:rPr>
          <w:sz w:val="26"/>
          <w:szCs w:val="26"/>
        </w:rPr>
      </w:pPr>
      <w:r>
        <w:rPr>
          <w:sz w:val="26"/>
          <w:szCs w:val="26"/>
        </w:rPr>
        <w:t>района от 25.09.2020</w:t>
      </w:r>
      <w:r w:rsidRPr="00014DD1">
        <w:rPr>
          <w:sz w:val="26"/>
          <w:szCs w:val="26"/>
        </w:rPr>
        <w:t xml:space="preserve"> №  </w:t>
      </w:r>
      <w:r>
        <w:rPr>
          <w:sz w:val="26"/>
          <w:szCs w:val="26"/>
        </w:rPr>
        <w:t>944</w:t>
      </w:r>
    </w:p>
    <w:p w:rsidR="00161DC1" w:rsidRDefault="00161DC1" w:rsidP="00161DC1">
      <w:pPr>
        <w:ind w:firstLine="698"/>
        <w:jc w:val="center"/>
        <w:rPr>
          <w:b/>
          <w:sz w:val="26"/>
          <w:szCs w:val="26"/>
        </w:rPr>
      </w:pPr>
    </w:p>
    <w:p w:rsidR="00161DC1" w:rsidRPr="00014DD1" w:rsidRDefault="00161DC1" w:rsidP="00161DC1">
      <w:pPr>
        <w:ind w:firstLine="698"/>
        <w:jc w:val="center"/>
        <w:rPr>
          <w:b/>
          <w:sz w:val="26"/>
          <w:szCs w:val="26"/>
        </w:rPr>
      </w:pPr>
    </w:p>
    <w:p w:rsidR="00161DC1" w:rsidRPr="00014DD1" w:rsidRDefault="00161DC1" w:rsidP="00161DC1">
      <w:pPr>
        <w:ind w:firstLine="698"/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 xml:space="preserve">ОПОВЕЩЕНИЕ </w:t>
      </w:r>
    </w:p>
    <w:p w:rsidR="00161DC1" w:rsidRPr="00014DD1" w:rsidRDefault="00161DC1" w:rsidP="00161DC1">
      <w:pPr>
        <w:ind w:firstLine="698"/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 xml:space="preserve">о начале общественных обсуждений </w:t>
      </w:r>
    </w:p>
    <w:p w:rsidR="00161DC1" w:rsidRPr="00014DD1" w:rsidRDefault="00161DC1" w:rsidP="00161DC1">
      <w:pPr>
        <w:ind w:firstLine="698"/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по вопросам градостроительной деятельности</w:t>
      </w:r>
    </w:p>
    <w:p w:rsidR="00161DC1" w:rsidRPr="00014DD1" w:rsidRDefault="00161DC1" w:rsidP="00161DC1">
      <w:pPr>
        <w:rPr>
          <w:sz w:val="26"/>
          <w:szCs w:val="26"/>
        </w:rPr>
      </w:pPr>
    </w:p>
    <w:p w:rsidR="00161DC1" w:rsidRPr="00014DD1" w:rsidRDefault="00161DC1" w:rsidP="00161DC1">
      <w:pPr>
        <w:tabs>
          <w:tab w:val="left" w:pos="6804"/>
        </w:tabs>
        <w:rPr>
          <w:sz w:val="26"/>
          <w:szCs w:val="26"/>
        </w:rPr>
      </w:pPr>
      <w:r w:rsidRPr="00014DD1">
        <w:rPr>
          <w:sz w:val="26"/>
          <w:szCs w:val="26"/>
        </w:rPr>
        <w:t xml:space="preserve">село Устье                                                                       </w:t>
      </w:r>
      <w:r>
        <w:rPr>
          <w:sz w:val="26"/>
          <w:szCs w:val="26"/>
        </w:rPr>
        <w:t xml:space="preserve">            25</w:t>
      </w:r>
      <w:r w:rsidRPr="00014DD1">
        <w:rPr>
          <w:sz w:val="26"/>
          <w:szCs w:val="26"/>
        </w:rPr>
        <w:t xml:space="preserve"> </w:t>
      </w:r>
      <w:r>
        <w:rPr>
          <w:sz w:val="26"/>
          <w:szCs w:val="26"/>
        </w:rPr>
        <w:t>сентября 2020</w:t>
      </w:r>
      <w:r w:rsidRPr="00014DD1">
        <w:rPr>
          <w:sz w:val="26"/>
          <w:szCs w:val="26"/>
        </w:rPr>
        <w:t xml:space="preserve"> года</w:t>
      </w:r>
    </w:p>
    <w:p w:rsidR="00161DC1" w:rsidRPr="00014DD1" w:rsidRDefault="00161DC1" w:rsidP="00161DC1">
      <w:pPr>
        <w:rPr>
          <w:sz w:val="26"/>
          <w:szCs w:val="26"/>
        </w:rPr>
      </w:pP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Информация о проекте, подлежащем рассмотрению на общественных обсуждениях: Проект </w:t>
      </w:r>
      <w:r>
        <w:rPr>
          <w:sz w:val="26"/>
          <w:szCs w:val="26"/>
        </w:rPr>
        <w:t xml:space="preserve">внесения изменений в </w:t>
      </w:r>
      <w:r w:rsidRPr="00014DD1">
        <w:rPr>
          <w:sz w:val="26"/>
          <w:szCs w:val="26"/>
        </w:rPr>
        <w:t>правил</w:t>
      </w:r>
      <w:r>
        <w:rPr>
          <w:sz w:val="26"/>
          <w:szCs w:val="26"/>
        </w:rPr>
        <w:t>а</w:t>
      </w:r>
      <w:r w:rsidRPr="00014DD1">
        <w:rPr>
          <w:sz w:val="26"/>
          <w:szCs w:val="26"/>
        </w:rPr>
        <w:t xml:space="preserve"> землепользования и застройки сельского поселения </w:t>
      </w:r>
      <w:proofErr w:type="spellStart"/>
      <w:r w:rsidRPr="00014DD1">
        <w:rPr>
          <w:sz w:val="26"/>
          <w:szCs w:val="26"/>
        </w:rPr>
        <w:t>Устьянское</w:t>
      </w:r>
      <w:proofErr w:type="spellEnd"/>
      <w:r w:rsidRPr="00014DD1">
        <w:rPr>
          <w:sz w:val="26"/>
          <w:szCs w:val="26"/>
        </w:rPr>
        <w:t xml:space="preserve"> </w:t>
      </w:r>
      <w:proofErr w:type="spellStart"/>
      <w:r w:rsidRPr="00014DD1"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 xml:space="preserve"> – Кубинского муниципального района Вологодской области (далее - проект).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Перечень информационных материалов к проекту: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1)</w:t>
      </w:r>
      <w:r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Текстовая часть.</w:t>
      </w:r>
    </w:p>
    <w:p w:rsidR="00161DC1" w:rsidRPr="00014DD1" w:rsidRDefault="00161DC1" w:rsidP="00161DC1">
      <w:pPr>
        <w:spacing w:after="120"/>
        <w:contextualSpacing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014DD1">
        <w:rPr>
          <w:sz w:val="26"/>
          <w:szCs w:val="26"/>
        </w:rPr>
        <w:t>Порядок применения правил землепользования и застр</w:t>
      </w:r>
      <w:r>
        <w:rPr>
          <w:sz w:val="26"/>
          <w:szCs w:val="26"/>
        </w:rPr>
        <w:t>ойки и внесения в них изменений;</w:t>
      </w:r>
    </w:p>
    <w:p w:rsidR="00161DC1" w:rsidRDefault="00161DC1" w:rsidP="00161DC1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014DD1">
        <w:rPr>
          <w:sz w:val="26"/>
          <w:szCs w:val="26"/>
        </w:rPr>
        <w:t>Градостроительные регламенты;</w:t>
      </w:r>
    </w:p>
    <w:p w:rsidR="00161DC1" w:rsidRPr="00014DD1" w:rsidRDefault="00161DC1" w:rsidP="00161DC1">
      <w:pPr>
        <w:rPr>
          <w:sz w:val="26"/>
          <w:szCs w:val="26"/>
        </w:rPr>
      </w:pPr>
      <w:r>
        <w:rPr>
          <w:sz w:val="26"/>
          <w:szCs w:val="26"/>
        </w:rPr>
        <w:t xml:space="preserve">           - Градостроительные ограничения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. 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2) Графическая часть:</w:t>
      </w:r>
    </w:p>
    <w:p w:rsidR="00161DC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-  Карта градостроительного зонирования</w:t>
      </w:r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>;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</w:t>
      </w:r>
      <w:r w:rsidRPr="00014DD1">
        <w:rPr>
          <w:sz w:val="26"/>
          <w:szCs w:val="26"/>
        </w:rPr>
        <w:t>Карт</w:t>
      </w:r>
      <w:r>
        <w:rPr>
          <w:sz w:val="26"/>
          <w:szCs w:val="26"/>
        </w:rPr>
        <w:t xml:space="preserve">а градостроительных ограничений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>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Проект, подлежащий рассмотрению на общественных обсуждениях, и информационные материалы к нему </w:t>
      </w:r>
      <w:r>
        <w:rPr>
          <w:sz w:val="26"/>
          <w:szCs w:val="26"/>
        </w:rPr>
        <w:t xml:space="preserve">будут </w:t>
      </w:r>
      <w:r w:rsidRPr="00014DD1">
        <w:rPr>
          <w:sz w:val="26"/>
          <w:szCs w:val="26"/>
        </w:rPr>
        <w:t xml:space="preserve">размещены </w:t>
      </w:r>
      <w:r>
        <w:rPr>
          <w:sz w:val="26"/>
          <w:szCs w:val="26"/>
        </w:rPr>
        <w:t xml:space="preserve">12 октября 2020 года </w:t>
      </w:r>
      <w:r w:rsidRPr="00014DD1">
        <w:rPr>
          <w:sz w:val="26"/>
          <w:szCs w:val="26"/>
        </w:rPr>
        <w:t>в информационно-телекоммуникационной сети «Интернет»: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 - на официальном сайте администрации Усть-Кубинского муниципального района по адресу: </w:t>
      </w:r>
      <w:hyperlink r:id="rId7" w:history="1">
        <w:r w:rsidRPr="00014DD1">
          <w:rPr>
            <w:rStyle w:val="a5"/>
            <w:color w:val="auto"/>
            <w:sz w:val="26"/>
            <w:szCs w:val="26"/>
            <w:u w:val="none"/>
          </w:rPr>
          <w:t>https://kubena35.ru/</w:t>
        </w:r>
      </w:hyperlink>
      <w:r w:rsidRPr="00EA18CA">
        <w:rPr>
          <w:sz w:val="26"/>
          <w:szCs w:val="26"/>
        </w:rPr>
        <w:t xml:space="preserve"> </w:t>
      </w:r>
      <w:r>
        <w:rPr>
          <w:sz w:val="26"/>
          <w:szCs w:val="26"/>
        </w:rPr>
        <w:t>в меню «Отрасли» по ссылке «Градостроительство» - «Проекты документов»</w:t>
      </w:r>
      <w:r w:rsidRPr="00014DD1">
        <w:rPr>
          <w:sz w:val="26"/>
          <w:szCs w:val="26"/>
        </w:rPr>
        <w:t>;</w:t>
      </w:r>
    </w:p>
    <w:p w:rsidR="00161DC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- на официальном сайте администрации сельского поселения </w:t>
      </w:r>
      <w:proofErr w:type="spellStart"/>
      <w:r w:rsidRPr="00014DD1">
        <w:rPr>
          <w:sz w:val="26"/>
          <w:szCs w:val="26"/>
        </w:rPr>
        <w:t>Устьянское</w:t>
      </w:r>
      <w:proofErr w:type="spellEnd"/>
      <w:r w:rsidRPr="00014DD1">
        <w:rPr>
          <w:sz w:val="26"/>
          <w:szCs w:val="26"/>
        </w:rPr>
        <w:t xml:space="preserve"> по адресу: </w:t>
      </w:r>
      <w:hyperlink r:id="rId8" w:history="1">
        <w:r w:rsidRPr="00014DD1">
          <w:rPr>
            <w:rStyle w:val="a5"/>
            <w:color w:val="auto"/>
            <w:sz w:val="26"/>
            <w:szCs w:val="26"/>
            <w:u w:val="none"/>
          </w:rPr>
          <w:t>https://ustiyanskoe.kubena35.ru/</w:t>
        </w:r>
      </w:hyperlink>
      <w:r w:rsidRPr="00EA18CA">
        <w:rPr>
          <w:sz w:val="26"/>
          <w:szCs w:val="26"/>
        </w:rPr>
        <w:t xml:space="preserve"> </w:t>
      </w:r>
      <w:r>
        <w:rPr>
          <w:sz w:val="26"/>
          <w:szCs w:val="26"/>
        </w:rPr>
        <w:t>в меню «Градостроительство» по ссылке - «Проекты документов»</w:t>
      </w:r>
      <w:r w:rsidRPr="00014DD1">
        <w:rPr>
          <w:sz w:val="26"/>
          <w:szCs w:val="26"/>
        </w:rPr>
        <w:t>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Общественные обсуждения проекта проводится в Порядке организации и проведения общественного обсуждения, утвержденном решением Представительного Собрания района от </w:t>
      </w:r>
      <w:r>
        <w:rPr>
          <w:sz w:val="26"/>
          <w:szCs w:val="26"/>
        </w:rPr>
        <w:t xml:space="preserve">26 сентября </w:t>
      </w:r>
      <w:r w:rsidRPr="00014DD1">
        <w:rPr>
          <w:sz w:val="26"/>
          <w:szCs w:val="26"/>
        </w:rPr>
        <w:t>2018 года № 47.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Срок проведения общественных обсуждений: с</w:t>
      </w:r>
      <w:r>
        <w:rPr>
          <w:sz w:val="26"/>
          <w:szCs w:val="26"/>
        </w:rPr>
        <w:t>о 2 октября 2020</w:t>
      </w:r>
      <w:r w:rsidRPr="00014DD1">
        <w:rPr>
          <w:sz w:val="26"/>
          <w:szCs w:val="26"/>
        </w:rPr>
        <w:t xml:space="preserve"> года по </w:t>
      </w:r>
      <w:r>
        <w:rPr>
          <w:sz w:val="26"/>
          <w:szCs w:val="26"/>
        </w:rPr>
        <w:t xml:space="preserve">3 ноября 2020 </w:t>
      </w:r>
      <w:r w:rsidRPr="00014DD1">
        <w:rPr>
          <w:sz w:val="26"/>
          <w:szCs w:val="26"/>
        </w:rPr>
        <w:t>года.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Дата открытия экспозиции</w:t>
      </w:r>
      <w:r>
        <w:rPr>
          <w:sz w:val="26"/>
          <w:szCs w:val="26"/>
        </w:rPr>
        <w:t xml:space="preserve"> (экспозиций) проекта: 12 октября 2020</w:t>
      </w:r>
      <w:r w:rsidRPr="00014DD1">
        <w:rPr>
          <w:sz w:val="26"/>
          <w:szCs w:val="26"/>
        </w:rPr>
        <w:t xml:space="preserve"> года.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014DD1">
        <w:rPr>
          <w:sz w:val="26"/>
          <w:szCs w:val="26"/>
        </w:rPr>
        <w:t xml:space="preserve">Место открытия экспозиции (экспозиций) проекта: Административное здание по адресу: с. Устье, ул. Октябрьская, д. 4, </w:t>
      </w:r>
      <w:proofErr w:type="spellStart"/>
      <w:r w:rsidRPr="00014DD1">
        <w:rPr>
          <w:sz w:val="26"/>
          <w:szCs w:val="26"/>
        </w:rPr>
        <w:t>каб</w:t>
      </w:r>
      <w:proofErr w:type="spellEnd"/>
      <w:r w:rsidRPr="00014DD1">
        <w:rPr>
          <w:sz w:val="26"/>
          <w:szCs w:val="26"/>
        </w:rPr>
        <w:t>. № 10 (архитектура).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014DD1">
        <w:rPr>
          <w:sz w:val="26"/>
          <w:szCs w:val="26"/>
        </w:rPr>
        <w:t xml:space="preserve">Сроки проведения экспозиции (экспозиций) проекта: с </w:t>
      </w:r>
      <w:r>
        <w:rPr>
          <w:sz w:val="26"/>
          <w:szCs w:val="26"/>
        </w:rPr>
        <w:t>12 октября 2020 года по 2 ноября 2020 года</w:t>
      </w:r>
      <w:r w:rsidRPr="00014DD1">
        <w:rPr>
          <w:sz w:val="26"/>
          <w:szCs w:val="26"/>
        </w:rPr>
        <w:t>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Экспозицию (экспозиции</w:t>
      </w:r>
      <w:r w:rsidRPr="00014DD1">
        <w:rPr>
          <w:sz w:val="26"/>
          <w:szCs w:val="26"/>
        </w:rPr>
        <w:t xml:space="preserve">) проекта возможно посетить: </w:t>
      </w:r>
    </w:p>
    <w:p w:rsidR="00161DC1" w:rsidRPr="0079150A" w:rsidRDefault="00161DC1" w:rsidP="00161DC1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ab/>
      </w:r>
      <w:r w:rsidRPr="00161DC1">
        <w:rPr>
          <w:sz w:val="26"/>
          <w:szCs w:val="26"/>
        </w:rPr>
        <w:t>ежедневно (за исключением выходных и праздничных дней)</w:t>
      </w:r>
      <w:r>
        <w:rPr>
          <w:sz w:val="26"/>
          <w:szCs w:val="26"/>
        </w:rPr>
        <w:tab/>
      </w:r>
      <w:r w:rsidRPr="00014DD1">
        <w:rPr>
          <w:sz w:val="26"/>
          <w:szCs w:val="26"/>
        </w:rPr>
        <w:t>с 9 часов 00 минут до 12 часов 00 минут.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014DD1">
        <w:rPr>
          <w:sz w:val="26"/>
          <w:szCs w:val="26"/>
        </w:rPr>
        <w:t xml:space="preserve">Консультирование осуществляется </w:t>
      </w:r>
      <w:r>
        <w:rPr>
          <w:sz w:val="26"/>
          <w:szCs w:val="26"/>
        </w:rPr>
        <w:t>14, 21</w:t>
      </w:r>
      <w:r w:rsidRPr="00014DD1">
        <w:rPr>
          <w:sz w:val="26"/>
          <w:szCs w:val="26"/>
        </w:rPr>
        <w:t xml:space="preserve">  и </w:t>
      </w:r>
      <w:r>
        <w:rPr>
          <w:sz w:val="26"/>
          <w:szCs w:val="26"/>
        </w:rPr>
        <w:t>28 октября 2020</w:t>
      </w:r>
      <w:r w:rsidRPr="00014DD1">
        <w:rPr>
          <w:sz w:val="26"/>
          <w:szCs w:val="26"/>
        </w:rPr>
        <w:t xml:space="preserve"> года (среда) в административном здании по адресу: с. Устье, ул. Октябрьская, д. 4, </w:t>
      </w:r>
      <w:proofErr w:type="spellStart"/>
      <w:r w:rsidRPr="00014DD1">
        <w:rPr>
          <w:sz w:val="26"/>
          <w:szCs w:val="26"/>
        </w:rPr>
        <w:t>каб</w:t>
      </w:r>
      <w:proofErr w:type="spellEnd"/>
      <w:r w:rsidRPr="00014DD1">
        <w:rPr>
          <w:sz w:val="26"/>
          <w:szCs w:val="26"/>
        </w:rPr>
        <w:t xml:space="preserve">. № 10 (архитектура), с 9 часов 00 минут до 12 часов 00 минут. 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Ответственное лицо: Смирнова Е.А.</w:t>
      </w:r>
      <w:r>
        <w:rPr>
          <w:sz w:val="26"/>
          <w:szCs w:val="26"/>
        </w:rPr>
        <w:t>,</w:t>
      </w:r>
      <w:r w:rsidRPr="0079150A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заместитель</w:t>
      </w:r>
      <w:r w:rsidRPr="00E03954">
        <w:rPr>
          <w:rFonts w:eastAsiaTheme="minorHAnsi"/>
          <w:sz w:val="26"/>
          <w:szCs w:val="26"/>
        </w:rPr>
        <w:t xml:space="preserve"> начальника управления имущественных отношений </w:t>
      </w:r>
      <w:r>
        <w:rPr>
          <w:rFonts w:eastAsiaTheme="minorHAnsi"/>
          <w:sz w:val="26"/>
          <w:szCs w:val="26"/>
        </w:rPr>
        <w:t>администрации района, главный</w:t>
      </w:r>
      <w:r w:rsidRPr="00E03954">
        <w:rPr>
          <w:rFonts w:eastAsiaTheme="minorHAnsi"/>
          <w:sz w:val="26"/>
          <w:szCs w:val="26"/>
        </w:rPr>
        <w:t xml:space="preserve"> архитектора района</w:t>
      </w:r>
      <w:r>
        <w:rPr>
          <w:rFonts w:eastAsiaTheme="minorHAnsi"/>
          <w:sz w:val="26"/>
          <w:szCs w:val="26"/>
        </w:rPr>
        <w:t>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Предложения и замечания по проекту принимаются организатором общественных обсуждений в порядке и по форме, утвержденным решением Представите</w:t>
      </w:r>
      <w:r>
        <w:rPr>
          <w:sz w:val="26"/>
          <w:szCs w:val="26"/>
        </w:rPr>
        <w:t xml:space="preserve">льного Собрания района от 26 сентября 2018 года № 47, в срок </w:t>
      </w:r>
      <w:r w:rsidRPr="00014DD1">
        <w:rPr>
          <w:sz w:val="26"/>
          <w:szCs w:val="26"/>
        </w:rPr>
        <w:t xml:space="preserve">с </w:t>
      </w:r>
      <w:r>
        <w:rPr>
          <w:sz w:val="26"/>
          <w:szCs w:val="26"/>
        </w:rPr>
        <w:t>12 октября 2020 года по 2 ноября 2020 года</w:t>
      </w:r>
      <w:r w:rsidRPr="00014DD1">
        <w:rPr>
          <w:sz w:val="26"/>
          <w:szCs w:val="26"/>
        </w:rPr>
        <w:t>:</w:t>
      </w:r>
    </w:p>
    <w:p w:rsidR="00161DC1" w:rsidRPr="00014DD1" w:rsidRDefault="00161DC1" w:rsidP="00161DC1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>1) посредством официальных сайтов, указанных в настоящем оповещении;</w:t>
      </w:r>
    </w:p>
    <w:p w:rsidR="00161DC1" w:rsidRPr="00014DD1" w:rsidRDefault="00161DC1" w:rsidP="00161DC1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>2) в письменной форме в адрес</w:t>
      </w:r>
      <w:r>
        <w:rPr>
          <w:sz w:val="26"/>
          <w:szCs w:val="26"/>
        </w:rPr>
        <w:t xml:space="preserve">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</w:t>
      </w:r>
      <w:r w:rsidRPr="00014DD1">
        <w:rPr>
          <w:rFonts w:eastAsiaTheme="minorHAnsi"/>
          <w:sz w:val="26"/>
          <w:szCs w:val="26"/>
          <w:lang w:eastAsia="en-US"/>
        </w:rPr>
        <w:t>;</w:t>
      </w:r>
    </w:p>
    <w:p w:rsidR="00161DC1" w:rsidRPr="00014DD1" w:rsidRDefault="00161DC1" w:rsidP="00161DC1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>3) посредством записи в книге (журнале) учета посетителей экспозиций проекта, подлежащего рассмотрению на общественных обсуждениях.</w:t>
      </w:r>
    </w:p>
    <w:p w:rsidR="00161DC1" w:rsidRPr="00014DD1" w:rsidRDefault="00161DC1" w:rsidP="00161DC1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>Форма предложений и замечаний по проекту размещены на официальном сайте администрации Усть-Кубинского муниципального района в информационно - телекоммуникационной сети «Интернет».</w:t>
      </w:r>
    </w:p>
    <w:p w:rsidR="00161DC1" w:rsidRPr="00014DD1" w:rsidRDefault="00161DC1" w:rsidP="00161DC1">
      <w:pPr>
        <w:jc w:val="righ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righ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righ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righ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righ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Default="00161DC1" w:rsidP="00161DC1">
      <w:pPr>
        <w:pStyle w:val="a3"/>
        <w:jc w:val="left"/>
        <w:rPr>
          <w:sz w:val="26"/>
          <w:szCs w:val="26"/>
        </w:rPr>
      </w:pPr>
    </w:p>
    <w:p w:rsidR="00161DC1" w:rsidRDefault="00161DC1" w:rsidP="00161DC1">
      <w:pPr>
        <w:pStyle w:val="a3"/>
        <w:jc w:val="left"/>
        <w:rPr>
          <w:sz w:val="26"/>
          <w:szCs w:val="26"/>
        </w:rPr>
      </w:pPr>
    </w:p>
    <w:p w:rsidR="00161DC1" w:rsidRDefault="00161DC1" w:rsidP="00161DC1">
      <w:pPr>
        <w:pStyle w:val="a3"/>
        <w:jc w:val="left"/>
        <w:rPr>
          <w:sz w:val="26"/>
          <w:szCs w:val="26"/>
        </w:rPr>
      </w:pPr>
    </w:p>
    <w:p w:rsidR="00161DC1" w:rsidRDefault="00161DC1" w:rsidP="00161DC1">
      <w:pPr>
        <w:pStyle w:val="a3"/>
        <w:jc w:val="left"/>
        <w:rPr>
          <w:sz w:val="26"/>
          <w:szCs w:val="26"/>
        </w:rPr>
      </w:pPr>
    </w:p>
    <w:p w:rsidR="00161DC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left"/>
        <w:rPr>
          <w:sz w:val="26"/>
          <w:szCs w:val="26"/>
        </w:rPr>
      </w:pPr>
    </w:p>
    <w:p w:rsidR="00161DC1" w:rsidRPr="00014DD1" w:rsidRDefault="00161DC1" w:rsidP="00161DC1">
      <w:pPr>
        <w:pStyle w:val="a3"/>
        <w:jc w:val="right"/>
        <w:rPr>
          <w:b/>
          <w:sz w:val="26"/>
          <w:szCs w:val="26"/>
          <w:u w:val="single"/>
        </w:rPr>
      </w:pPr>
      <w:r w:rsidRPr="00014DD1">
        <w:rPr>
          <w:sz w:val="26"/>
          <w:szCs w:val="26"/>
        </w:rPr>
        <w:lastRenderedPageBreak/>
        <w:t>Приложение 2</w:t>
      </w:r>
    </w:p>
    <w:p w:rsidR="00161DC1" w:rsidRPr="00014DD1" w:rsidRDefault="00161DC1" w:rsidP="00161DC1">
      <w:pPr>
        <w:jc w:val="right"/>
        <w:rPr>
          <w:sz w:val="26"/>
          <w:szCs w:val="26"/>
        </w:rPr>
      </w:pPr>
      <w:r w:rsidRPr="00014DD1">
        <w:rPr>
          <w:sz w:val="26"/>
          <w:szCs w:val="26"/>
        </w:rPr>
        <w:t xml:space="preserve">к постановлению администрации </w:t>
      </w:r>
    </w:p>
    <w:p w:rsidR="00161DC1" w:rsidRPr="00014DD1" w:rsidRDefault="00161DC1" w:rsidP="00161DC1">
      <w:pPr>
        <w:jc w:val="right"/>
        <w:rPr>
          <w:sz w:val="26"/>
          <w:szCs w:val="26"/>
        </w:rPr>
      </w:pPr>
      <w:r>
        <w:rPr>
          <w:sz w:val="26"/>
          <w:szCs w:val="26"/>
        </w:rPr>
        <w:t>района от 25.09.2020</w:t>
      </w:r>
      <w:r w:rsidRPr="00014DD1">
        <w:rPr>
          <w:sz w:val="26"/>
          <w:szCs w:val="26"/>
        </w:rPr>
        <w:t xml:space="preserve"> № </w:t>
      </w:r>
      <w:r>
        <w:rPr>
          <w:sz w:val="26"/>
          <w:szCs w:val="26"/>
        </w:rPr>
        <w:t>944</w:t>
      </w:r>
    </w:p>
    <w:p w:rsidR="00161DC1" w:rsidRPr="00014DD1" w:rsidRDefault="00161DC1" w:rsidP="00161DC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ab/>
      </w:r>
    </w:p>
    <w:p w:rsidR="00161DC1" w:rsidRPr="00014DD1" w:rsidRDefault="00161DC1" w:rsidP="00161DC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>СПИСОК</w:t>
      </w:r>
    </w:p>
    <w:p w:rsidR="00161DC1" w:rsidRPr="00014DD1" w:rsidRDefault="00161DC1" w:rsidP="00161DC1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населенных пунктов, в которых проводятся общественные обсуждения </w:t>
      </w:r>
    </w:p>
    <w:p w:rsidR="00161DC1" w:rsidRPr="00014DD1" w:rsidRDefault="00161DC1" w:rsidP="00161DC1">
      <w:pPr>
        <w:jc w:val="center"/>
        <w:rPr>
          <w:bCs/>
          <w:sz w:val="26"/>
          <w:szCs w:val="26"/>
        </w:rPr>
      </w:pPr>
      <w:r w:rsidRPr="00014DD1">
        <w:rPr>
          <w:sz w:val="26"/>
          <w:szCs w:val="26"/>
        </w:rPr>
        <w:t>по</w:t>
      </w:r>
      <w:r w:rsidRPr="00014DD1">
        <w:rPr>
          <w:bCs/>
          <w:sz w:val="26"/>
          <w:szCs w:val="26"/>
        </w:rPr>
        <w:t xml:space="preserve"> проекту </w:t>
      </w:r>
      <w:r>
        <w:rPr>
          <w:bCs/>
          <w:sz w:val="26"/>
          <w:szCs w:val="26"/>
        </w:rPr>
        <w:t xml:space="preserve">внесения изменений в </w:t>
      </w:r>
      <w:r w:rsidRPr="00014DD1">
        <w:rPr>
          <w:bCs/>
          <w:sz w:val="26"/>
          <w:szCs w:val="26"/>
        </w:rPr>
        <w:t>правил</w:t>
      </w:r>
      <w:r>
        <w:rPr>
          <w:bCs/>
          <w:sz w:val="26"/>
          <w:szCs w:val="26"/>
        </w:rPr>
        <w:t>а</w:t>
      </w:r>
      <w:r w:rsidRPr="00014DD1">
        <w:rPr>
          <w:bCs/>
          <w:sz w:val="26"/>
          <w:szCs w:val="26"/>
        </w:rPr>
        <w:t xml:space="preserve"> землепользования и застройки </w:t>
      </w:r>
    </w:p>
    <w:p w:rsidR="00161DC1" w:rsidRPr="00014DD1" w:rsidRDefault="00161DC1" w:rsidP="00161DC1">
      <w:pPr>
        <w:jc w:val="center"/>
        <w:rPr>
          <w:bCs/>
          <w:sz w:val="26"/>
          <w:szCs w:val="26"/>
        </w:rPr>
      </w:pPr>
      <w:r w:rsidRPr="00014DD1">
        <w:rPr>
          <w:bCs/>
          <w:sz w:val="26"/>
          <w:szCs w:val="26"/>
        </w:rPr>
        <w:t xml:space="preserve">сельского поселения </w:t>
      </w:r>
      <w:proofErr w:type="spellStart"/>
      <w:r w:rsidRPr="00014DD1">
        <w:rPr>
          <w:bCs/>
          <w:sz w:val="26"/>
          <w:szCs w:val="26"/>
        </w:rPr>
        <w:t>Устьянское</w:t>
      </w:r>
      <w:proofErr w:type="spellEnd"/>
      <w:r w:rsidRPr="00014DD1">
        <w:rPr>
          <w:bCs/>
          <w:sz w:val="26"/>
          <w:szCs w:val="26"/>
        </w:rPr>
        <w:t xml:space="preserve"> </w:t>
      </w:r>
    </w:p>
    <w:p w:rsidR="00161DC1" w:rsidRPr="00014DD1" w:rsidRDefault="00161DC1" w:rsidP="00161DC1">
      <w:pPr>
        <w:jc w:val="center"/>
        <w:rPr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1242"/>
        <w:gridCol w:w="3119"/>
        <w:gridCol w:w="1276"/>
        <w:gridCol w:w="3402"/>
      </w:tblGrid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014DD1">
              <w:rPr>
                <w:bCs/>
                <w:sz w:val="26"/>
                <w:szCs w:val="26"/>
              </w:rPr>
              <w:t xml:space="preserve">№№ </w:t>
            </w:r>
            <w:proofErr w:type="spellStart"/>
            <w:r w:rsidRPr="00014DD1">
              <w:rPr>
                <w:bCs/>
                <w:sz w:val="26"/>
                <w:szCs w:val="26"/>
              </w:rPr>
              <w:t>п\</w:t>
            </w:r>
            <w:proofErr w:type="gramStart"/>
            <w:r w:rsidRPr="00014DD1">
              <w:rPr>
                <w:bCs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bCs/>
                <w:sz w:val="26"/>
                <w:szCs w:val="26"/>
              </w:rPr>
              <w:t>Населённый пункт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bCs/>
                <w:sz w:val="26"/>
                <w:szCs w:val="26"/>
              </w:rPr>
              <w:t xml:space="preserve">№№ </w:t>
            </w:r>
            <w:proofErr w:type="spellStart"/>
            <w:proofErr w:type="gramStart"/>
            <w:r w:rsidRPr="00014DD1">
              <w:rPr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014DD1">
              <w:rPr>
                <w:bCs/>
                <w:sz w:val="26"/>
                <w:szCs w:val="26"/>
              </w:rPr>
              <w:t>/</w:t>
            </w:r>
            <w:proofErr w:type="spellStart"/>
            <w:r w:rsidRPr="00014DD1">
              <w:rPr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bCs/>
                <w:sz w:val="26"/>
                <w:szCs w:val="26"/>
              </w:rPr>
              <w:t>Населенный пункт</w:t>
            </w:r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село Устье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56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Кузнецово</w:t>
            </w:r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2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Абрамовское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57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Кузьминское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3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Авдеево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58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Курьяниха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4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Ананиха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59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Лжево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5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Андреевское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60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Лобаново</w:t>
            </w:r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6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Антропиха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61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Лужино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7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Аристово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62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Лукачево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8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Белавино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63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Лысухино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9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Бобровское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64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Максимовская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10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Бобынино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65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Малаховское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11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село </w:t>
            </w:r>
            <w:proofErr w:type="spellStart"/>
            <w:r w:rsidRPr="00014DD1">
              <w:rPr>
                <w:sz w:val="26"/>
                <w:szCs w:val="26"/>
              </w:rPr>
              <w:t>Богослово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66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Малое </w:t>
            </w:r>
            <w:proofErr w:type="spellStart"/>
            <w:r w:rsidRPr="00014DD1">
              <w:rPr>
                <w:sz w:val="26"/>
                <w:szCs w:val="26"/>
              </w:rPr>
              <w:t>Лыскарево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12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gramStart"/>
            <w:r w:rsidRPr="00014DD1">
              <w:rPr>
                <w:sz w:val="26"/>
                <w:szCs w:val="26"/>
              </w:rPr>
              <w:t>Большое</w:t>
            </w:r>
            <w:proofErr w:type="gramEnd"/>
            <w:r w:rsidRPr="00014DD1">
              <w:rPr>
                <w:sz w:val="26"/>
                <w:szCs w:val="26"/>
              </w:rPr>
              <w:t xml:space="preserve"> </w:t>
            </w:r>
            <w:proofErr w:type="spellStart"/>
            <w:r w:rsidRPr="00014DD1">
              <w:rPr>
                <w:sz w:val="26"/>
                <w:szCs w:val="26"/>
              </w:rPr>
              <w:t>Лыскарево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67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Маслово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13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Бор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68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Матвеево</w:t>
            </w:r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14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Бурдуково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69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Мыс</w:t>
            </w:r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15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Бурмасово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70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gramStart"/>
            <w:r w:rsidRPr="00014DD1">
              <w:rPr>
                <w:sz w:val="26"/>
                <w:szCs w:val="26"/>
              </w:rPr>
              <w:t>Нагорное</w:t>
            </w:r>
            <w:proofErr w:type="gram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16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Вельцево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71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Никитинское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17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Вечеслово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72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село Никола-Корень</w:t>
            </w:r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18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Волосово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73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село Никольское</w:t>
            </w:r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19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Гоманиха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74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Олешково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20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Гора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75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Омеликово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21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Горбово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76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Осилково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22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Горка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77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Пакутино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23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Горка-1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78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Погорелово</w:t>
            </w:r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24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Горка-2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79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Подгорье</w:t>
            </w:r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25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Грифониха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80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Подольное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26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Данилиха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81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Помазиха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27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gramStart"/>
            <w:r w:rsidRPr="00014DD1">
              <w:rPr>
                <w:sz w:val="26"/>
                <w:szCs w:val="26"/>
              </w:rPr>
              <w:t>Дедово</w:t>
            </w:r>
            <w:proofErr w:type="gram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82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gramStart"/>
            <w:r w:rsidRPr="00014DD1">
              <w:rPr>
                <w:sz w:val="26"/>
                <w:szCs w:val="26"/>
              </w:rPr>
              <w:t>Поповское</w:t>
            </w:r>
            <w:proofErr w:type="gram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28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Елизарово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83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Починок</w:t>
            </w:r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29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Ждановская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84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Родионово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30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Желудково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85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Рязаново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31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Житнихино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86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Самоново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32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Жуково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87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Семернинское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33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село Заднее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88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Сидоровское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34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Залужье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89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Скорятенское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35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gramStart"/>
            <w:r w:rsidRPr="00014DD1">
              <w:rPr>
                <w:sz w:val="26"/>
                <w:szCs w:val="26"/>
              </w:rPr>
              <w:t>Ивановское</w:t>
            </w:r>
            <w:proofErr w:type="gramEnd"/>
            <w:r w:rsidRPr="00014DD1">
              <w:rPr>
                <w:sz w:val="26"/>
                <w:szCs w:val="26"/>
              </w:rPr>
              <w:t xml:space="preserve"> </w:t>
            </w:r>
            <w:proofErr w:type="spellStart"/>
            <w:r w:rsidRPr="00014DD1">
              <w:rPr>
                <w:sz w:val="26"/>
                <w:szCs w:val="26"/>
              </w:rPr>
              <w:t>Заднесельского</w:t>
            </w:r>
            <w:proofErr w:type="spellEnd"/>
            <w:r w:rsidRPr="00014DD1">
              <w:rPr>
                <w:sz w:val="26"/>
                <w:szCs w:val="26"/>
              </w:rPr>
              <w:t xml:space="preserve"> </w:t>
            </w:r>
            <w:r w:rsidRPr="00014DD1">
              <w:rPr>
                <w:sz w:val="26"/>
                <w:szCs w:val="26"/>
              </w:rPr>
              <w:lastRenderedPageBreak/>
              <w:t>сельсовета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lastRenderedPageBreak/>
              <w:t>90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Стафилово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lastRenderedPageBreak/>
              <w:t>36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gramStart"/>
            <w:r w:rsidRPr="00014DD1">
              <w:rPr>
                <w:sz w:val="26"/>
                <w:szCs w:val="26"/>
              </w:rPr>
              <w:t>Ивановское</w:t>
            </w:r>
            <w:proofErr w:type="gramEnd"/>
            <w:r w:rsidRPr="00014DD1">
              <w:rPr>
                <w:sz w:val="26"/>
                <w:szCs w:val="26"/>
              </w:rPr>
              <w:t xml:space="preserve"> </w:t>
            </w:r>
            <w:proofErr w:type="spellStart"/>
            <w:r w:rsidRPr="00014DD1">
              <w:rPr>
                <w:sz w:val="26"/>
                <w:szCs w:val="26"/>
              </w:rPr>
              <w:t>Томашского</w:t>
            </w:r>
            <w:proofErr w:type="spellEnd"/>
            <w:r w:rsidRPr="00014DD1"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91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Суровчиха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37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gramStart"/>
            <w:r w:rsidRPr="00014DD1">
              <w:rPr>
                <w:sz w:val="26"/>
                <w:szCs w:val="26"/>
              </w:rPr>
              <w:t>Ивановское</w:t>
            </w:r>
            <w:proofErr w:type="gram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92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Сухарево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38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Игнатиха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93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Сухая </w:t>
            </w:r>
            <w:proofErr w:type="spellStart"/>
            <w:r w:rsidRPr="00014DD1">
              <w:rPr>
                <w:sz w:val="26"/>
                <w:szCs w:val="26"/>
              </w:rPr>
              <w:t>Вереть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39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Исаково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94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Сянино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40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Исаково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95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Табыково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41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Карповское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96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Тавлаш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42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Карпунино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97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Терехово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43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село </w:t>
            </w:r>
            <w:proofErr w:type="spellStart"/>
            <w:r w:rsidRPr="00014DD1">
              <w:rPr>
                <w:sz w:val="26"/>
                <w:szCs w:val="26"/>
              </w:rPr>
              <w:t>Кихть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98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Тулпаново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44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Кленово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99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Уласово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45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Климушино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100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Филенское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46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Ковыриха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101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Хабариха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47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Кожевниково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102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Чикайлово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48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Кокоурево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103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Шабарово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49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Кокошеница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104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Шевцово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50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Коняевское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105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Шилово</w:t>
            </w:r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51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Коровино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106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Шихово</w:t>
            </w:r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52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Королиха</w:t>
            </w:r>
            <w:proofErr w:type="spellEnd"/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107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Шолохово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53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деревня Крюково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108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Шпилиха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54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Кузнецово </w:t>
            </w:r>
            <w:proofErr w:type="spellStart"/>
            <w:r w:rsidRPr="00014DD1">
              <w:rPr>
                <w:sz w:val="26"/>
                <w:szCs w:val="26"/>
              </w:rPr>
              <w:t>Заднесельского</w:t>
            </w:r>
            <w:proofErr w:type="spellEnd"/>
            <w:r w:rsidRPr="00014DD1"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109</w:t>
            </w: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</w:t>
            </w:r>
            <w:proofErr w:type="spellStart"/>
            <w:r w:rsidRPr="00014DD1">
              <w:rPr>
                <w:sz w:val="26"/>
                <w:szCs w:val="26"/>
              </w:rPr>
              <w:t>Юково</w:t>
            </w:r>
            <w:proofErr w:type="spellEnd"/>
          </w:p>
        </w:tc>
      </w:tr>
      <w:tr w:rsidR="00161DC1" w:rsidRPr="00014DD1" w:rsidTr="00572800">
        <w:tc>
          <w:tcPr>
            <w:tcW w:w="124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>55</w:t>
            </w:r>
          </w:p>
        </w:tc>
        <w:tc>
          <w:tcPr>
            <w:tcW w:w="3119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14DD1">
              <w:rPr>
                <w:sz w:val="26"/>
                <w:szCs w:val="26"/>
              </w:rPr>
              <w:t xml:space="preserve">деревня Кузнецово </w:t>
            </w:r>
            <w:proofErr w:type="spellStart"/>
            <w:r w:rsidRPr="00014DD1">
              <w:rPr>
                <w:sz w:val="26"/>
                <w:szCs w:val="26"/>
              </w:rPr>
              <w:t>Устьянского</w:t>
            </w:r>
            <w:proofErr w:type="spellEnd"/>
            <w:r w:rsidRPr="00014DD1"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1276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161DC1" w:rsidRPr="00014DD1" w:rsidRDefault="00161DC1" w:rsidP="005728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161DC1" w:rsidRPr="00014DD1" w:rsidRDefault="00161DC1" w:rsidP="00161DC1">
      <w:pPr>
        <w:rPr>
          <w:sz w:val="26"/>
          <w:szCs w:val="26"/>
        </w:rPr>
      </w:pPr>
    </w:p>
    <w:p w:rsidR="00161DC1" w:rsidRPr="00014DD1" w:rsidRDefault="00161DC1" w:rsidP="00161DC1">
      <w:pPr>
        <w:rPr>
          <w:sz w:val="26"/>
          <w:szCs w:val="26"/>
        </w:rPr>
      </w:pPr>
    </w:p>
    <w:p w:rsidR="003F1748" w:rsidRDefault="003F1748"/>
    <w:sectPr w:rsidR="003F1748" w:rsidSect="00BD22F5">
      <w:footerReference w:type="default" r:id="rId9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43794"/>
      <w:docPartObj>
        <w:docPartGallery w:val="Page Numbers (Bottom of Page)"/>
        <w:docPartUnique/>
      </w:docPartObj>
    </w:sdtPr>
    <w:sdtEndPr/>
    <w:sdtContent>
      <w:p w:rsidR="00BD22F5" w:rsidRDefault="00161DC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D22F5" w:rsidRDefault="00161DC1">
    <w:pPr>
      <w:pStyle w:val="a7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161DC1"/>
    <w:rsid w:val="00161DC1"/>
    <w:rsid w:val="003F1748"/>
    <w:rsid w:val="005E68AA"/>
    <w:rsid w:val="00D50809"/>
    <w:rsid w:val="00FB1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DC1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61DC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161DC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161DC1"/>
  </w:style>
  <w:style w:type="character" w:styleId="a5">
    <w:name w:val="Hyperlink"/>
    <w:basedOn w:val="a0"/>
    <w:rsid w:val="00161DC1"/>
    <w:rPr>
      <w:color w:val="0000FF"/>
      <w:u w:val="single"/>
    </w:rPr>
  </w:style>
  <w:style w:type="table" w:styleId="a6">
    <w:name w:val="Table Grid"/>
    <w:basedOn w:val="a1"/>
    <w:uiPriority w:val="59"/>
    <w:rsid w:val="00161DC1"/>
    <w:pPr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161D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1D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tiyanskoe.kubena35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kubena35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stiyanskoe.kubena35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kubena35.ru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1426</Words>
  <Characters>8131</Characters>
  <Application>Microsoft Office Word</Application>
  <DocSecurity>0</DocSecurity>
  <Lines>67</Lines>
  <Paragraphs>19</Paragraphs>
  <ScaleCrop>false</ScaleCrop>
  <Company>Reanimator Extreme Edition</Company>
  <LinksUpToDate>false</LinksUpToDate>
  <CharactersWithSpaces>9538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2020-09-28T09:03:00Z</dcterms:created>
  <dcterms:modified xsi:type="dcterms:W3CDTF">2020-09-28T09:08:00Z</dcterms:modified>
</cp:coreProperties>
</file>