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18160" cy="5638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81E" w:rsidRPr="000A5E7E" w:rsidRDefault="0032081E" w:rsidP="000A5E7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ind w:left="800" w:right="10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A2170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32081E" w:rsidRPr="00FA2170" w:rsidRDefault="0032081E" w:rsidP="0032081E">
      <w:pPr>
        <w:spacing w:after="0" w:line="240" w:lineRule="auto"/>
        <w:ind w:left="800" w:right="10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A2170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32081E" w:rsidRPr="00FA2170" w:rsidRDefault="0032081E" w:rsidP="0032081E">
      <w:pPr>
        <w:spacing w:after="0" w:line="240" w:lineRule="auto"/>
        <w:ind w:left="800" w:right="1000"/>
        <w:jc w:val="center"/>
        <w:rPr>
          <w:rFonts w:ascii="Times New Roman" w:hAnsi="Times New Roman" w:cs="Times New Roman"/>
          <w:sz w:val="26"/>
          <w:szCs w:val="26"/>
        </w:rPr>
      </w:pPr>
    </w:p>
    <w:p w:rsidR="0032081E" w:rsidRPr="00FA2170" w:rsidRDefault="0032081E" w:rsidP="0032081E">
      <w:pPr>
        <w:spacing w:after="0" w:line="240" w:lineRule="auto"/>
        <w:ind w:right="2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A2170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32081E" w:rsidRPr="00FA2170" w:rsidRDefault="0032081E" w:rsidP="0032081E">
      <w:pPr>
        <w:spacing w:after="0" w:line="240" w:lineRule="auto"/>
        <w:ind w:right="2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2081E" w:rsidRPr="00FA2170" w:rsidRDefault="0032081E" w:rsidP="0032081E">
      <w:pPr>
        <w:spacing w:after="0" w:line="240" w:lineRule="auto"/>
        <w:ind w:right="200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A2170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 xml:space="preserve">от </w:t>
      </w:r>
      <w:r w:rsidR="00635F33">
        <w:rPr>
          <w:rFonts w:ascii="Times New Roman" w:hAnsi="Times New Roman" w:cs="Times New Roman"/>
          <w:sz w:val="26"/>
          <w:szCs w:val="26"/>
        </w:rPr>
        <w:t>17.09.2018                                                                                          № 834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A5E7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635F33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A217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="000A5E7E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A217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5E7E" w:rsidRDefault="0032081E" w:rsidP="003208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>О программе проведения проверки готовности к отопительному периоду</w:t>
      </w:r>
      <w:r w:rsidR="000A5E7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>201</w:t>
      </w:r>
      <w:r w:rsidRPr="00381C38">
        <w:rPr>
          <w:rFonts w:ascii="Times New Roman" w:hAnsi="Times New Roman" w:cs="Times New Roman"/>
          <w:sz w:val="26"/>
          <w:szCs w:val="26"/>
        </w:rPr>
        <w:t>8</w:t>
      </w:r>
      <w:r w:rsidRPr="00FA2170">
        <w:rPr>
          <w:rFonts w:ascii="Times New Roman" w:hAnsi="Times New Roman" w:cs="Times New Roman"/>
          <w:sz w:val="26"/>
          <w:szCs w:val="26"/>
        </w:rPr>
        <w:t>-201</w:t>
      </w:r>
      <w:r w:rsidRPr="00381C38">
        <w:rPr>
          <w:rFonts w:ascii="Times New Roman" w:hAnsi="Times New Roman" w:cs="Times New Roman"/>
          <w:sz w:val="26"/>
          <w:szCs w:val="26"/>
        </w:rPr>
        <w:t>9</w:t>
      </w:r>
      <w:r w:rsidRPr="00FA2170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32081E" w:rsidRPr="00FA2170" w:rsidRDefault="0032081E" w:rsidP="0032081E">
      <w:pPr>
        <w:autoSpaceDE w:val="0"/>
        <w:autoSpaceDN w:val="0"/>
        <w:adjustRightInd w:val="0"/>
        <w:spacing w:after="0" w:line="240" w:lineRule="auto"/>
        <w:ind w:right="200"/>
        <w:jc w:val="both"/>
        <w:rPr>
          <w:rFonts w:ascii="Times New Roman" w:hAnsi="Times New Roman" w:cs="Times New Roman"/>
          <w:sz w:val="26"/>
          <w:szCs w:val="26"/>
        </w:rPr>
      </w:pPr>
    </w:p>
    <w:p w:rsidR="0032081E" w:rsidRPr="00FA2170" w:rsidRDefault="0032081E" w:rsidP="0032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081E" w:rsidRPr="00FA2170" w:rsidRDefault="0032081E" w:rsidP="0032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ab/>
        <w:t xml:space="preserve">В соответствии со ст. </w:t>
      </w:r>
      <w:r w:rsidR="000A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 Федерального закона от 27 июля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2010</w:t>
      </w:r>
      <w:r w:rsidR="000A5E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190-ФЗ "О теплоснабжении"</w:t>
      </w:r>
      <w:r w:rsidRPr="00FA2170">
        <w:rPr>
          <w:rFonts w:ascii="Times New Roman" w:hAnsi="Times New Roman" w:cs="Times New Roman"/>
          <w:sz w:val="26"/>
          <w:szCs w:val="26"/>
        </w:rPr>
        <w:t>,  ст. 43 Устава района администрация района</w:t>
      </w:r>
    </w:p>
    <w:p w:rsidR="0032081E" w:rsidRPr="00FA2170" w:rsidRDefault="0032081E" w:rsidP="0032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2170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32081E" w:rsidRPr="00FA2170" w:rsidRDefault="0032081E" w:rsidP="000A5E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="000A5E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0A5E7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прилагаемую программу проведения проверки готовности к отопительному периоду 201</w:t>
      </w:r>
      <w:r w:rsidRPr="00381C3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-201</w:t>
      </w:r>
      <w:r w:rsidRPr="00381C3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годов.</w:t>
      </w:r>
    </w:p>
    <w:p w:rsidR="0032081E" w:rsidRPr="00FA2170" w:rsidRDefault="000A5E7E" w:rsidP="000A5E7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32081E" w:rsidRPr="00FA2170" w:rsidRDefault="000A5E7E" w:rsidP="000A5E7E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r w:rsidR="0032081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следующий день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08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 его 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</w:t>
      </w:r>
      <w:r w:rsidR="0032081E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опубликовани</w:t>
      </w:r>
      <w:r w:rsidR="0032081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A21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 администрации района                                                                   А.О. Семичев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0A5E7E" w:rsidTr="000A5E7E">
        <w:tc>
          <w:tcPr>
            <w:tcW w:w="5211" w:type="dxa"/>
          </w:tcPr>
          <w:p w:rsidR="000A5E7E" w:rsidRDefault="000A5E7E" w:rsidP="0032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60" w:type="dxa"/>
          </w:tcPr>
          <w:p w:rsidR="000A5E7E" w:rsidRDefault="000A5E7E" w:rsidP="00320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</w:t>
            </w:r>
          </w:p>
          <w:p w:rsidR="000A5E7E" w:rsidRDefault="000A5E7E" w:rsidP="000A5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постановлению администрации района от </w:t>
            </w:r>
            <w:r w:rsidR="00635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17.09.2018 № 834</w:t>
            </w:r>
          </w:p>
        </w:tc>
      </w:tr>
    </w:tbl>
    <w:p w:rsidR="000A5E7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Программа проведения проверки готовности </w:t>
      </w:r>
      <w:proofErr w:type="gramStart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proofErr w:type="gramEnd"/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отопительному периоду 201</w:t>
      </w:r>
      <w:r w:rsidRPr="003208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-201</w:t>
      </w:r>
      <w:r w:rsidRPr="003208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Default="00E213A0" w:rsidP="00E213A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 Общие положения</w:t>
      </w:r>
    </w:p>
    <w:p w:rsidR="00E213A0" w:rsidRPr="00E213A0" w:rsidRDefault="00E213A0" w:rsidP="00E213A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надежности функционирования объектов жилищно-коммунального хозяйства, своевременная и всесторонняя подготовка к отопительному периоду и его организованное проведение, в целях достижения устойчивого тепл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о-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газо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 и топливоснабжения потребителей, поддержания необходимых параметров энергоносителей и обеспечения нормативного температурного режима в зданиях с учетом их назначения и платежной дисциплины потребителей жилищно-коммунальных услуг, являются важнейшей задачей органов местного самоуправления, организаций жилищно-коммунального хозяйства.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объектов жилищно-коммунального хозяйства 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и выхода из строя, а также для обеспечения требуемых условий жизнедеятельности населения и режимов функционирования систем коммунальной инфраструктуры и инженерно-технического обеспечения зданий в отопительный период.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объектов жилищно-коммунального хозяйства к отопительному периоду должна обеспечивать: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-нормативную техническую эксплуатацию объектов жилищно-коммунального хозяйства, соблюдение установленного температурно-влажностного режима в помещениях, санитарно-гигиенических условий проживания населения;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-максимальную надежность и экономичность работы объектов жилищно-коммунального хозяйства;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облюдение нормативных сроков службы строительных конструкций и систем инженерно-технического обеспечения зданий жилищного фонда и социальной сферы, оборудования коммунальных сооружений;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-рациональное расходование материально-технических средств и топливно-энергетических ресурсов.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Своевременная и качественная подготовка объектов жилищно-коммунального хозяйства к отопительному периоду достигается: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ыполнением должностными лицами требований федерального и областного законодательства, муниципальных нормативных правовых актов, требований правил, руководств и инструкций по эксплуатации объектов жилищно-коммунального хозяйства;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азработкой и соблюдением проектно-сметной документации на строительство, планов капитального и текущего ремонтов, а также технического обслуживания объектов жилищно-коммунального хозяйства;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-постоянным </w:t>
      </w:r>
      <w:proofErr w:type="gram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контролем за</w:t>
      </w:r>
      <w:proofErr w:type="gram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техническим состоянием, проведением всех видов планово-предупредительных осмотров, а также тщательным анализом причин возникновения аварий и неисправностей и определением необходимого объема ремонтно-восстановительных работ;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еткой организацией и выполнением ремонтно-восстановительных и наладочных работ в установленные сроки и с требуемым качеством, эффективной системой постановки задач и подведения итогов ремонтно-восстановительных работ;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комплектованием организаций жилищно-коммунального хозяйства подготовленным эксплуатационным и эксплуатационно-ремонтным персоналом до уровня, обеспечивающего решение возлагаемых задач;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атериально-техническим обеспечением ремонтно-восстановительных работ, выделением необходимого целевого финансирования на эксплуатационные нужды, капитальный и текущий ремонты фонда, рациональным использованием материальных ресурсов;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-выполнением в полном объеме организационно-технических мероприятий перед началом отопительного периода, комплекса проверок и испытаний оборудования на функционирование.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E213A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комиссии по проверке готовности к ото</w:t>
      </w:r>
      <w:r w:rsidR="00E213A0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пительному периоду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Администрация Усть-Кубинского муниципального района организует: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-работу комиссии по проверке готовности к отопительному периоду источников теплоснабжения,  тепловых пунктов, тепловых сетей района, теплоснабжающих организаций, объектов жилищно-коммунального хозяйства и социальной сферы;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-проверку готовности жилищного фонда к приему тепла, коммунальных сооружений к отопительному периоду, укомплектованность дежурных смен коммунальных объектов и аварийных бригад подготовленным и аттестованным персоналом, обеспеченность их аварийным неснижаемым запасом топливно-материальных средств.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готовности к отопительному периоду источников теплоснабжения,  тепловых пунктов, тепловых сетей района и в целом теплоснабжающих организаций определяется не поздне</w:t>
      </w:r>
      <w:r w:rsidR="000A5E7E">
        <w:rPr>
          <w:rFonts w:ascii="Times New Roman" w:eastAsia="Times New Roman" w:hAnsi="Times New Roman" w:cs="Times New Roman"/>
          <w:sz w:val="26"/>
          <w:szCs w:val="26"/>
          <w:lang w:eastAsia="ru-RU"/>
        </w:rPr>
        <w:t>е 19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сентября комиссией, утвержденной в установленном порядке органом местного самоуправления.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осуществляется комиссией, которая образована органом местного самоуправления (далее - Комиссия).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Комиссии осуществляется в соответствии с графиком проведения проверки готовности к отопительному периоду (таблица 1), в котором указываются: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-объекты, подлежащие проверке;</w:t>
      </w:r>
    </w:p>
    <w:p w:rsidR="0032081E" w:rsidRPr="00FA2170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-сроки проведения проверки;</w:t>
      </w:r>
    </w:p>
    <w:p w:rsidR="0032081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-документы, проверяемые в ходе проведения проверки.</w:t>
      </w: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E7E" w:rsidRDefault="000A5E7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E213A0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аблица 1</w:t>
      </w: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 проведения проверки готовности к отопительному периоду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0"/>
        <w:gridCol w:w="3120"/>
        <w:gridCol w:w="1560"/>
        <w:gridCol w:w="1845"/>
        <w:gridCol w:w="2550"/>
      </w:tblGrid>
      <w:tr w:rsidR="0032081E" w:rsidRPr="000A5E7E" w:rsidTr="00CB58D0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0A5E7E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5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0A5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0A5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/</w:t>
            </w:r>
            <w:proofErr w:type="spellStart"/>
            <w:r w:rsidRPr="000A5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0A5E7E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5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Объекты, подлежащие проверке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81E" w:rsidRPr="000A5E7E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5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Количество объектов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0A5E7E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5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Сроки проведения проверки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0A5E7E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5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Документы,</w:t>
            </w:r>
          </w:p>
          <w:p w:rsidR="0032081E" w:rsidRPr="000A5E7E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A5E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проверяемые в ходе проверки</w:t>
            </w:r>
          </w:p>
        </w:tc>
      </w:tr>
      <w:tr w:rsidR="0032081E" w:rsidRPr="00FA2170" w:rsidTr="00CB58D0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Теплоснабжающие  организации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18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9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8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r w:rsidR="00D751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соответствии с п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риложением 3</w:t>
            </w:r>
          </w:p>
        </w:tc>
      </w:tr>
      <w:tr w:rsidR="0032081E" w:rsidRPr="00FA2170" w:rsidTr="00CB58D0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организации: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18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9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8</w:t>
            </w:r>
          </w:p>
        </w:tc>
        <w:tc>
          <w:tcPr>
            <w:tcW w:w="25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соответствии </w:t>
            </w:r>
            <w:proofErr w:type="gramStart"/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</w:p>
          <w:p w:rsidR="0032081E" w:rsidRPr="00FA2170" w:rsidRDefault="00D7511A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32081E"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риложением 4</w:t>
            </w:r>
          </w:p>
        </w:tc>
      </w:tr>
      <w:tr w:rsidR="0032081E" w:rsidRPr="00FA2170" w:rsidTr="00CB58D0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Учреждения здравоохранения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18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9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Учреждения образования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18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9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0A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Учреждения культуры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18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9</w:t>
            </w:r>
            <w:r w:rsidRPr="00FA21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проверке комиссией проверяется выполнение требований, установленных Приложениями 3, 4 настоящей Программы проведения проверки готовности к отопительному периоду 201</w:t>
      </w:r>
      <w:r w:rsidRPr="00381C3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/201</w:t>
      </w:r>
      <w:r w:rsidRPr="00381C3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г.г. (далее - Программа).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выполнения  теплоснабжающими организациями требований, установленных Правилами оценки готовности к отопительному периоду, утв. приказом Министерства энергетики РФ от 12 марта 2013 г. № 103 (далее Правила), осуществляется комиссией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Правилами, комиссия осуществляет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32081E" w:rsidRPr="00FA2170" w:rsidRDefault="0032081E" w:rsidP="00CB58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213A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В целях проведения проверки комиссия рассматривает документы, подтверждающие выполнение требований по готовности, а при необходимости - проводит осмотр объектов проверки.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завершения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проверки, по рекомендуемому образцу согласно </w:t>
      </w:r>
      <w:hyperlink w:anchor="sub_10000" w:history="1">
        <w:r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 1</w:t>
        </w:r>
      </w:hyperlink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настоящим Правилам.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акте содержатся следующие выводы комиссии по итогам проверки:</w:t>
      </w:r>
    </w:p>
    <w:p w:rsidR="0032081E" w:rsidRPr="00FA2170" w:rsidRDefault="00CB58D0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-объект проверки готов к отопительному периоду;</w:t>
      </w:r>
    </w:p>
    <w:p w:rsidR="0032081E" w:rsidRPr="00FA2170" w:rsidRDefault="00CB58D0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-объект проверки будет готов </w:t>
      </w:r>
      <w:proofErr w:type="gram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выданных комиссией;</w:t>
      </w:r>
    </w:p>
    <w:p w:rsidR="0032081E" w:rsidRPr="00FA2170" w:rsidRDefault="00CB58D0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-объект проверки не готов к отопительному периоду.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готовности к отопительному периоду (далее - паспорт) составляется по рекомендуемому образцу согласно </w:t>
      </w:r>
      <w:hyperlink w:anchor="sub_20000" w:history="1">
        <w:r w:rsidRPr="00CB58D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 2</w:t>
        </w:r>
      </w:hyperlink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настоящей Программе и выдается администрацией Усть-Кубинского муниципального района (далее – администрацией), образовавшей комиссию,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устранены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срок, установленный Перечнем.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выдачи паспортов определяются руководителем (заместителем руководителя) администрации в зависимости от особенностей климатических условий, но не позднее 15 сентября - для потребителей тепловой энергии, не позднее 1 ноября - для теплоснабжающих  организаций.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устранения указанных в Перечне замечаний к выполнению (невыполнению) требований по готовности в сроки, установленные в таблице 1 настоящей Программы, комиссией проводится повторная проверка, по результатам которой составляется новый акт.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Организация, не получившая по объектам проверки паспорт готовности до 15 сентября 201</w:t>
      </w:r>
      <w:r w:rsidRPr="00381C3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Default="0032081E" w:rsidP="00E213A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13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Порядок взаимодействия теплоснабжающих  организаций, потребителей тепловой энергии, </w:t>
      </w:r>
      <w:proofErr w:type="spellStart"/>
      <w:r w:rsidRPr="00E213A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теплопотребляющие</w:t>
      </w:r>
      <w:proofErr w:type="spellEnd"/>
      <w:r w:rsidRPr="00E213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установки которых подключены к системе теплоснабжения,</w:t>
      </w:r>
      <w:r w:rsidR="00E213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Комиссией</w:t>
      </w:r>
    </w:p>
    <w:p w:rsidR="00E213A0" w:rsidRPr="00E213A0" w:rsidRDefault="00E213A0" w:rsidP="00E213A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Теплоснабжающие  организаций представляют в администрацию информацию по выполнению требований по готовности указанных в приложении 3.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рассматривает документы, подтверждающие выполнение требований готовности в соответствии с п. 2.2 Программы.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Потребители тепловой энергии представляют в теплоснабжающую организацию информацию по выполнению требований по готовности указанных в п. 2, 4, 7 приложения 4. 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по выполнению требований, указанных в п. 1, 3, частично п. 8, 12, 14 приложения 4, потребители предоставляют на рассмотрение по требованию комиссии самостоятельно в администрацию.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Теплоснабжающая организация осуществляет допуск в эксплуатацию узлов учета тепловой энергии потребителей, присутствует при испытаниях оборудования тепловых пунктов на плотность и прочность, при проведении гидропневм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тической промывке систем теплопотребления теплофикационной водой и проводит осмотр объектов проверки.</w:t>
      </w:r>
    </w:p>
    <w:p w:rsidR="0032081E" w:rsidRPr="00FA2170" w:rsidRDefault="0032081E" w:rsidP="003208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рассматривает документы, подтверждающие выполнение требований готовности в соответствии с п. 2.2 Программы.</w:t>
      </w:r>
    </w:p>
    <w:p w:rsidR="0032081E" w:rsidRPr="00FA2170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1 к программе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№________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 готовности к отопительному периоду 201</w:t>
      </w:r>
      <w:r w:rsidRPr="0014207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/201</w:t>
      </w:r>
      <w:r w:rsidRPr="0014207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г.г.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  "_____"____________ 20__ г.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 (место составление акта)                                                                                                 (дата составления акта)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Комиссия, образованная 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__,</w:t>
      </w:r>
    </w:p>
    <w:p w:rsidR="0032081E" w:rsidRPr="00267E7D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(форма документа и его реквизиты, которым образована комиссия)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программой проведения проверки готовности к отопительному периоду от "____"________________ 20__ г., утвержденной______________________________________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руководителя (его заместителя) органа, проводящего проверку готовности к отопительному периоду)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"___"____________20__ г. по "___"_____________ 20__ г. в соответствии с </w:t>
      </w:r>
      <w:hyperlink r:id="rId8" w:history="1">
        <w:r w:rsidRPr="00635F3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Федеральным законом</w:t>
        </w:r>
      </w:hyperlink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г. N 190-ФЗ "О теплоснабжении" провела проверку готовности к отопительному периоду 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муниципального образования, теплоснабжающей организации,  потребителя тепловой энергии, в отношении которого проводилась проверка готовности к отопительному периоду)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готовности к отопительному периоду проводилась в отношении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следующих объектов: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1._____________________________________________________;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 (наименование объекта, площадь в тыс. м²)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2._____________________________________________________;                                                  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(наименование объекта, площадь в тыс. м²)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3._____________________________________________________;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                      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объекта, площадь в тыс. м²)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должность, телефон руководителя/уполномоченного представителя потребителя)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провели осмотр и проверку тепловых пунктов объектов потребителя.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проверки установлено: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1). Промывка оборудования и коммуникаций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произведена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произведена)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2). Тепловые сети, принадлежащие потребителю тепловой энергии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удовлетворительном/неудовлетворительном состоянии)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3). Утепления зданий (чердаки, лестничные клетки, подвалы, двери) и центральных тепловых пунктов, а также индивидуальных тепловых пунктов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удовлетворительном/неудовлетворительном состоянии)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4). Трубопроводы, арматура и тепловая изоляция в пределах тепловых пунктов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удовлетворительном/неудовлетворительном состоянии)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5). Приборы учета тепловой энергии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допущены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/не допущены в эксплуатацию в </w:t>
      </w:r>
      <w:proofErr w:type="spell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количестве______шт</w:t>
      </w:r>
      <w:proofErr w:type="spell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6). Автоматические регуляторы на систему отопления 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исправном/неисправном состоянии)</w:t>
      </w:r>
    </w:p>
    <w:p w:rsidR="0032081E" w:rsidRPr="00FA2170" w:rsidRDefault="0032081E" w:rsidP="003208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7).Паспорта на тепловые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пункты___________________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наличии/отсутствуют)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8). Прямые соединения оборудования тепловых пунктов с водопроводом и канализацией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отсутствуют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/имеются)</w:t>
      </w:r>
    </w:p>
    <w:p w:rsidR="0032081E" w:rsidRPr="00FA2170" w:rsidRDefault="0032081E" w:rsidP="003208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9). Оборудование тепловых пунктов_______________________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                                  (плотное/неплотное)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10). Пломбы на расчетных шайбах и соплах элеваторов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       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установлены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/неустановленны)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11). Задолженность за поставленную тепловую энергию (мощность), теплоноситель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отсутствует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/имеется в размере)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12). Протокол проверки знаний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ответственного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исправное состояние и безопасную эксплуатацию тепловых энергоустановок_______________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 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предоставлен)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13). Оборудование теплового пункта испытания на плотность и прочность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267E7D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выдержало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выдержало)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проведения проверки готовности к отопительному периоду комиссия установила:___________________________________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267E7D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(готовность/неготовность к работе в отопительном периоде)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 комиссии по итогам проведения проверки готовности к отопительному периоду:______________________________________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к акту проверки готовности к отопительному периоду ____/____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.г.</w:t>
      </w:r>
      <w:r w:rsidRPr="00267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*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комиссии:      ___________________/_______________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председателя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                              ___________________/_______________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комиссии:                  ___________________/_______________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___________________/_______________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___________________/_______________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___________________/_______________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___________________/_______________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 актом проверки готовности ознакомлен, один экземпляр акта получил: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"___"____________20__г.________________________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 руководителя (его уполномоченного представителя) муниципального</w:t>
      </w:r>
      <w:proofErr w:type="gramEnd"/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образования, теплоснабжающей организации,  потребителя тепловой энергии,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отношении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которого проводилась проверка готовности к отопительному периоду)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"___"____________ 20__ г. 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:rsidR="0032081E" w:rsidRPr="00267E7D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                                  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 председатель Совета МКД**)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* При наличии у комиссии замечаний к выполнению требований по готовности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при невыполнении требований по готовности к акту прилагается перечень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замечаний с указанием сроков их устранения.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** При наличии Совета многоквартирного дома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замечаний к выполнению требований по готовности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при невыполнении требований по готовности к акту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№___ от "_____"_______________ 20__ г.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 готовности к отопительному периоду.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1.__________________________________________________________________________________________________________________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устранения -______________________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 (дата)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устранения -______________________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 (дата)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3._________________________________________________________________________________________________________________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устранения -______________________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 (дата)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6A68" w:rsidRDefault="009C6A68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6A68" w:rsidRDefault="009C6A68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6A68" w:rsidRDefault="009C6A68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2 к программе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готовности к отопительному периоду _______/______ </w:t>
      </w:r>
      <w:proofErr w:type="gramStart"/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</w:t>
      </w:r>
      <w:proofErr w:type="gramEnd"/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.г.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Выдан_______________________________________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32081E" w:rsidRPr="00BB6E87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(полное наименование муниципального образования, теплоснабжающей организации </w:t>
      </w:r>
      <w:proofErr w:type="spellStart"/>
      <w:proofErr w:type="gramStart"/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организации</w:t>
      </w:r>
      <w:proofErr w:type="spellEnd"/>
      <w:proofErr w:type="gramEnd"/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потребителя тепловой энергии, в отношении которого проводилась проверка готовности к отопительному периоду)</w:t>
      </w:r>
    </w:p>
    <w:p w:rsidR="0032081E" w:rsidRPr="00BB6E87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отношении следующих объектов, по которым проводилась проверка готовности к отопительному периоду: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1.__________________________________________;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2.__________________________________________;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3.__________________________________________;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Основание выдачи паспорта готовности к отопительному периоду: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проверки готовности к отопительному периоду от __________ N_________.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_______________________/_________________________</w:t>
      </w:r>
    </w:p>
    <w:p w:rsidR="0032081E" w:rsidRPr="00BB6E87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3 к программе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Требования по готовности к отопительному периоду для </w:t>
      </w:r>
      <w:proofErr w:type="gramStart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теплоснабжающих</w:t>
      </w:r>
      <w:proofErr w:type="gramEnd"/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организаций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В целях оценки готовности теплоснабжающих  организаций к отопительному периоду уполномоченным органом должны быть проверены в отношении данных организаций: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наличие соглашения об управлении системой теплоснабжения, заключенного в порядке, установленном </w:t>
      </w:r>
      <w:hyperlink r:id="rId9" w:history="1">
        <w:r w:rsidR="0032081E"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теплоснабжении;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2) готовность к выполнению графика тепловых нагрузок, поддержанию температурного графика, утвержденного схемой теплоснабжения;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3) соблюдение критериев надежности теплоснабжения, установленных техническими регламентами;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4) наличие нормативных запасов топлива на источниках тепловой энергии;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5) функционирование эксплуатационной, диспетчерской и аварийной служб, а именно: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-укомплектованность указанных служб персоналом;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-обеспеченность персонала средствами индивидуальной и коллективной защиты, спецодеждой, инструментами и необходимой для производства работ оснасткой,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-нормативно-технической и оперативной документацией, инструкциями, схемами,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-первичными средствами пожаротушения;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6) проведение наладки принадлежащих им тепловых сетей;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7) организация контроля режимов потребления тепловой энергии;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8) обеспечение качества теплоносителя;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9) организация коммерческого учета приобретаемой и реализуемой тепловой энергии;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</w:t>
      </w:r>
      <w:r w:rsidR="0032081E" w:rsidRPr="009C6A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hyperlink r:id="rId10" w:history="1">
        <w:r w:rsidR="0032081E"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теплоснабжении;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11) обеспечение безаварийной работы объектов теплоснабжения и надежного теплоснабжения потребителей тепловой энергии, а именно: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отовность систем приема и разгрузки топлива, </w:t>
      </w:r>
      <w:proofErr w:type="spell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топливоприготовления</w:t>
      </w:r>
      <w:proofErr w:type="spell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топливоподачи;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-соблюдение водно-химического режима;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-наличие </w:t>
      </w:r>
      <w:proofErr w:type="gram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расчетов допустимого времени устранения аварийных нарушений теплоснабжения жилых домов</w:t>
      </w:r>
      <w:proofErr w:type="gram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-наличие порядка ликвидации аварийных ситуаций в системах теплоснабжения с учетом взаимодействия тепл</w:t>
      </w:r>
      <w:proofErr w:type="gram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о-</w:t>
      </w:r>
      <w:proofErr w:type="gram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</w:t>
      </w:r>
      <w:proofErr w:type="spell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топливо- и </w:t>
      </w:r>
      <w:proofErr w:type="spell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водоснабжающих</w:t>
      </w:r>
      <w:proofErr w:type="spell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организаций, потребителей тепловой энергии, ремонтно-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строительных и транспортных организаций, а также органов местного самоуправления;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-проведение гидравлических и тепловых испытаний тепловых сетей;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-выполнение планового графика ремонта тепловых сетей и источников тепловой энергии;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-наличие договоров поставки топлива, не допускающих перебоев поставки и снижения установленных нормативов запасов топлива;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12) наличие документов, определяющих разграничение эксплуатационной ответственности между потребителями тепловой энергии и  теплоснабжающими организациями;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14) работоспособность автоматических регуляторов при их наличии.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обстоятельствам, при несоблюдении которых в отношении теплоснабжающих организаций составляется а</w:t>
      </w:r>
      <w:proofErr w:type="gram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кт с пр</w:t>
      </w:r>
      <w:proofErr w:type="gram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иложением Перечня с указанием сроков устранения замечаний, относится несоблюдение требований, указанных в </w:t>
      </w:r>
      <w:hyperlink w:anchor="sub_30001" w:history="1">
        <w:r w:rsidR="0032081E"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подпунктах 1</w:t>
        </w:r>
      </w:hyperlink>
      <w:r w:rsidR="0032081E" w:rsidRPr="009C6A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w:anchor="sub_30007" w:history="1">
        <w:r w:rsidR="0032081E"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7</w:t>
        </w:r>
      </w:hyperlink>
      <w:r w:rsidR="0032081E" w:rsidRPr="009C6A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w:anchor="sub_30009" w:history="1">
        <w:r w:rsidR="0032081E"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9</w:t>
        </w:r>
      </w:hyperlink>
      <w:r w:rsidR="0032081E" w:rsidRPr="009C6A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w:anchor="sub_30010" w:history="1">
        <w:r w:rsidR="0032081E"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10 </w:t>
        </w:r>
      </w:hyperlink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риложения 3.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081E" w:rsidRPr="00FA2170" w:rsidRDefault="0032081E" w:rsidP="0032081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Приложение 4 к программе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по готовности к отопительному периоду</w:t>
      </w:r>
    </w:p>
    <w:p w:rsidR="0032081E" w:rsidRPr="00FA2170" w:rsidRDefault="0032081E" w:rsidP="00320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потребителей тепловой энергии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В целях оценки готовности потребителей тепловой энергии к отопительному периоду  должны быть проверены: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проведение промывки оборудования и коммуникаций </w:t>
      </w:r>
      <w:proofErr w:type="spell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3)  выполнение плана ремонтных работ и качество их выполнения;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4) состояние тепловых сетей, принадлежащих потребителю тепловой энергии;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5) состояние утепления зданий (чердаки, лестничные клетки, подвалы, двери), центральных тепловых пунктов, а также индивидуальных тепловых пунктов;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6) состояние трубопроводов, арматуры и тепловой изоляции в пределах тепловых пунктов;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7) наличие и работоспособность приборов учета, работоспособность автоматических регуляторов при их наличии;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 наличие паспортов </w:t>
      </w:r>
      <w:proofErr w:type="spell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9) отсутствие прямых соединений оборудования тепловых пунктов с водопроводом и канализацией;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11) отсутствие задолженности за поставленные тепловую энергию (мощность), теплоноситель;</w:t>
      </w:r>
      <w:proofErr w:type="gramEnd"/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13) проведение испытания оборудования </w:t>
      </w:r>
      <w:proofErr w:type="spellStart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 на плотность и прочность;</w:t>
      </w:r>
    </w:p>
    <w:p w:rsidR="0032081E" w:rsidRPr="00FA2170" w:rsidRDefault="009C6A68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14) надежность теплоснабжения потребителей тепловой энергии с учетом климатических условий в соответствии с критериями, приведенными в </w:t>
      </w:r>
      <w:hyperlink w:anchor="sub_30000" w:history="1">
        <w:r w:rsidR="0032081E"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приложении 3</w:t>
        </w:r>
      </w:hyperlink>
      <w:r w:rsidR="0032081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Министерства энергетики РФ от 12 марта 2013г. № 103 «Об утверждении Правил оценки готовности к отопительному периоду».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К обстоятельствам, при несоблюдении которых в отношении потребителей тепловой энергии составляется а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кт с пр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иложением Перечня с указанием сроков устранения замечаний, относятся несоблюдение требований, указанных в </w:t>
      </w:r>
      <w:hyperlink w:anchor="sub_30022" w:history="1">
        <w:r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подпунктах 7</w:t>
        </w:r>
      </w:hyperlink>
      <w:r w:rsidRPr="009C6A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11, </w:t>
      </w:r>
      <w:hyperlink w:anchor="sub_30028" w:history="1">
        <w:r w:rsidRPr="009C6A6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12</w:t>
        </w:r>
      </w:hyperlink>
      <w:r w:rsidR="009C6A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14 настоящего п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риложения 4.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tbl>
      <w:tblPr>
        <w:tblW w:w="97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805"/>
        <w:gridCol w:w="6945"/>
      </w:tblGrid>
      <w:tr w:rsidR="0032081E" w:rsidRPr="00FA2170" w:rsidTr="00CB58D0">
        <w:trPr>
          <w:tblCellSpacing w:w="0" w:type="dxa"/>
        </w:trPr>
        <w:tc>
          <w:tcPr>
            <w:tcW w:w="280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280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280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280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280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280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280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081E" w:rsidRPr="00FA2170" w:rsidTr="00CB58D0">
        <w:trPr>
          <w:tblCellSpacing w:w="0" w:type="dxa"/>
        </w:trPr>
        <w:tc>
          <w:tcPr>
            <w:tcW w:w="280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32081E" w:rsidRPr="00FA2170" w:rsidRDefault="0032081E" w:rsidP="00CB5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32081E" w:rsidRPr="00FA2170" w:rsidRDefault="0032081E" w:rsidP="0032081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sectPr w:rsidR="0032081E" w:rsidRPr="00FA2170" w:rsidSect="00CB58D0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3A0" w:rsidRDefault="00E213A0" w:rsidP="00E213A0">
      <w:pPr>
        <w:spacing w:after="0" w:line="240" w:lineRule="auto"/>
      </w:pPr>
      <w:r>
        <w:separator/>
      </w:r>
    </w:p>
  </w:endnote>
  <w:endnote w:type="continuationSeparator" w:id="1">
    <w:p w:rsidR="00E213A0" w:rsidRDefault="00E213A0" w:rsidP="00E21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8481"/>
      <w:docPartObj>
        <w:docPartGallery w:val="Page Numbers (Bottom of Page)"/>
        <w:docPartUnique/>
      </w:docPartObj>
    </w:sdtPr>
    <w:sdtContent>
      <w:p w:rsidR="00E213A0" w:rsidRDefault="009E44EA">
        <w:pPr>
          <w:pStyle w:val="a7"/>
          <w:jc w:val="right"/>
        </w:pPr>
        <w:fldSimple w:instr=" PAGE   \* MERGEFORMAT ">
          <w:r w:rsidR="00635F33">
            <w:rPr>
              <w:noProof/>
            </w:rPr>
            <w:t>12</w:t>
          </w:r>
        </w:fldSimple>
      </w:p>
    </w:sdtContent>
  </w:sdt>
  <w:p w:rsidR="00E213A0" w:rsidRDefault="00E213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3A0" w:rsidRDefault="00E213A0" w:rsidP="00E213A0">
      <w:pPr>
        <w:spacing w:after="0" w:line="240" w:lineRule="auto"/>
      </w:pPr>
      <w:r>
        <w:separator/>
      </w:r>
    </w:p>
  </w:footnote>
  <w:footnote w:type="continuationSeparator" w:id="1">
    <w:p w:rsidR="00E213A0" w:rsidRDefault="00E213A0" w:rsidP="00E213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2AA0"/>
    <w:multiLevelType w:val="hybridMultilevel"/>
    <w:tmpl w:val="F000D8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74760"/>
    <w:multiLevelType w:val="multilevel"/>
    <w:tmpl w:val="82FA1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81E"/>
    <w:rsid w:val="000A5E7E"/>
    <w:rsid w:val="0032081E"/>
    <w:rsid w:val="003F1748"/>
    <w:rsid w:val="00635F33"/>
    <w:rsid w:val="00646728"/>
    <w:rsid w:val="009C6A68"/>
    <w:rsid w:val="009E44EA"/>
    <w:rsid w:val="00CB58D0"/>
    <w:rsid w:val="00CF0177"/>
    <w:rsid w:val="00D7511A"/>
    <w:rsid w:val="00E21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81E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81E"/>
    <w:pPr>
      <w:ind w:left="720"/>
      <w:contextualSpacing/>
    </w:pPr>
  </w:style>
  <w:style w:type="table" w:styleId="a4">
    <w:name w:val="Table Grid"/>
    <w:basedOn w:val="a1"/>
    <w:uiPriority w:val="59"/>
    <w:rsid w:val="000A5E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1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13A0"/>
  </w:style>
  <w:style w:type="paragraph" w:styleId="a7">
    <w:name w:val="footer"/>
    <w:basedOn w:val="a"/>
    <w:link w:val="a8"/>
    <w:uiPriority w:val="99"/>
    <w:unhideWhenUsed/>
    <w:rsid w:val="00E21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13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garantF1://12077489.2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77489.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4051</Words>
  <Characters>23092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2018-09-11T05:49:00Z</dcterms:created>
  <dcterms:modified xsi:type="dcterms:W3CDTF">2018-09-18T09:15:00Z</dcterms:modified>
</cp:coreProperties>
</file>