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52A9" w:rsidRDefault="002F52A9" w:rsidP="002F52A9">
      <w:pPr>
        <w:widowControl/>
        <w:snapToGrid/>
        <w:jc w:val="center"/>
        <w:rPr>
          <w:bCs/>
          <w:sz w:val="24"/>
          <w:szCs w:val="24"/>
          <w:lang w:eastAsia="en-US"/>
        </w:rPr>
      </w:pPr>
      <w:r w:rsidRPr="0061675A">
        <w:rPr>
          <w:bCs/>
          <w:noProof/>
          <w:sz w:val="24"/>
          <w:szCs w:val="24"/>
        </w:rPr>
        <w:drawing>
          <wp:inline distT="0" distB="0" distL="0" distR="0">
            <wp:extent cx="552450" cy="714375"/>
            <wp:effectExtent l="19050" t="0" r="0" b="0"/>
            <wp:docPr id="2" name="Рисунок 1"/>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4"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2F52A9" w:rsidRPr="008F31EB" w:rsidRDefault="002F52A9" w:rsidP="002F52A9">
      <w:pPr>
        <w:widowControl/>
        <w:snapToGrid/>
        <w:jc w:val="right"/>
        <w:rPr>
          <w:bCs/>
          <w:sz w:val="24"/>
          <w:szCs w:val="24"/>
          <w:lang w:eastAsia="en-US"/>
        </w:rPr>
      </w:pPr>
    </w:p>
    <w:p w:rsidR="002F52A9" w:rsidRPr="002F52A9" w:rsidRDefault="002F52A9" w:rsidP="002F52A9">
      <w:pPr>
        <w:widowControl/>
        <w:snapToGrid/>
        <w:jc w:val="center"/>
        <w:rPr>
          <w:b/>
          <w:bCs/>
          <w:sz w:val="26"/>
          <w:szCs w:val="26"/>
          <w:lang w:eastAsia="en-US"/>
        </w:rPr>
      </w:pPr>
      <w:r w:rsidRPr="002F52A9">
        <w:rPr>
          <w:b/>
          <w:bCs/>
          <w:sz w:val="26"/>
          <w:szCs w:val="26"/>
          <w:lang w:eastAsia="en-US"/>
        </w:rPr>
        <w:t xml:space="preserve">АДМИНИСТРАЦИЯ УСТЬ-КУБИНСКОГО </w:t>
      </w:r>
    </w:p>
    <w:p w:rsidR="002F52A9" w:rsidRPr="002F52A9" w:rsidRDefault="002F52A9" w:rsidP="002F52A9">
      <w:pPr>
        <w:widowControl/>
        <w:snapToGrid/>
        <w:jc w:val="center"/>
        <w:rPr>
          <w:b/>
          <w:bCs/>
          <w:sz w:val="26"/>
          <w:szCs w:val="26"/>
          <w:lang w:eastAsia="en-US"/>
        </w:rPr>
      </w:pPr>
      <w:r w:rsidRPr="002F52A9">
        <w:rPr>
          <w:b/>
          <w:bCs/>
          <w:sz w:val="26"/>
          <w:szCs w:val="26"/>
          <w:lang w:eastAsia="en-US"/>
        </w:rPr>
        <w:t>МУНИЦИПАЛЬНОГО РАЙОНА</w:t>
      </w:r>
    </w:p>
    <w:p w:rsidR="002F52A9" w:rsidRPr="002F52A9" w:rsidRDefault="002F52A9" w:rsidP="002F52A9">
      <w:pPr>
        <w:widowControl/>
        <w:snapToGrid/>
        <w:jc w:val="center"/>
        <w:rPr>
          <w:b/>
          <w:bCs/>
          <w:sz w:val="26"/>
          <w:szCs w:val="26"/>
          <w:lang w:eastAsia="en-US"/>
        </w:rPr>
      </w:pPr>
    </w:p>
    <w:p w:rsidR="002F52A9" w:rsidRPr="002F52A9" w:rsidRDefault="002F52A9" w:rsidP="002F52A9">
      <w:pPr>
        <w:widowControl/>
        <w:snapToGrid/>
        <w:jc w:val="center"/>
        <w:rPr>
          <w:b/>
          <w:bCs/>
          <w:sz w:val="26"/>
          <w:szCs w:val="26"/>
          <w:lang w:eastAsia="en-US"/>
        </w:rPr>
      </w:pPr>
      <w:r w:rsidRPr="002F52A9">
        <w:rPr>
          <w:b/>
          <w:bCs/>
          <w:sz w:val="26"/>
          <w:szCs w:val="26"/>
          <w:lang w:eastAsia="en-US"/>
        </w:rPr>
        <w:t>ПОСТАНОВЛЕНИЕ</w:t>
      </w:r>
    </w:p>
    <w:p w:rsidR="002F52A9" w:rsidRPr="002F52A9" w:rsidRDefault="002F52A9" w:rsidP="002F52A9">
      <w:pPr>
        <w:widowControl/>
        <w:snapToGrid/>
        <w:jc w:val="center"/>
        <w:rPr>
          <w:bCs/>
          <w:sz w:val="26"/>
          <w:szCs w:val="26"/>
          <w:lang w:eastAsia="en-US"/>
        </w:rPr>
      </w:pPr>
    </w:p>
    <w:p w:rsidR="002F52A9" w:rsidRPr="002F52A9" w:rsidRDefault="002F52A9" w:rsidP="002F52A9">
      <w:pPr>
        <w:widowControl/>
        <w:snapToGrid/>
        <w:jc w:val="center"/>
        <w:rPr>
          <w:bCs/>
          <w:sz w:val="26"/>
          <w:szCs w:val="26"/>
          <w:lang w:eastAsia="en-US"/>
        </w:rPr>
      </w:pPr>
      <w:r w:rsidRPr="002F52A9">
        <w:rPr>
          <w:bCs/>
          <w:sz w:val="26"/>
          <w:szCs w:val="26"/>
          <w:lang w:eastAsia="en-US"/>
        </w:rPr>
        <w:t>с. Устье</w:t>
      </w:r>
    </w:p>
    <w:p w:rsidR="002F52A9" w:rsidRPr="002F52A9" w:rsidRDefault="002F52A9" w:rsidP="002F52A9">
      <w:pPr>
        <w:widowControl/>
        <w:snapToGrid/>
        <w:jc w:val="center"/>
        <w:rPr>
          <w:bCs/>
          <w:sz w:val="26"/>
          <w:szCs w:val="26"/>
          <w:lang w:eastAsia="en-US"/>
        </w:rPr>
      </w:pPr>
    </w:p>
    <w:p w:rsidR="002F52A9" w:rsidRPr="002F52A9" w:rsidRDefault="002F52A9" w:rsidP="002F52A9">
      <w:pPr>
        <w:widowControl/>
        <w:snapToGrid/>
        <w:jc w:val="both"/>
        <w:rPr>
          <w:sz w:val="26"/>
          <w:szCs w:val="26"/>
          <w:lang w:eastAsia="en-US"/>
        </w:rPr>
      </w:pPr>
      <w:r w:rsidRPr="002F52A9">
        <w:rPr>
          <w:sz w:val="26"/>
          <w:szCs w:val="26"/>
          <w:lang w:eastAsia="en-US"/>
        </w:rPr>
        <w:t xml:space="preserve">от </w:t>
      </w:r>
      <w:r w:rsidR="00623F1F">
        <w:rPr>
          <w:sz w:val="26"/>
          <w:szCs w:val="26"/>
          <w:lang w:eastAsia="en-US"/>
        </w:rPr>
        <w:t>29.09.2017                                                                                             № 960</w:t>
      </w:r>
      <w:r>
        <w:rPr>
          <w:sz w:val="26"/>
          <w:szCs w:val="26"/>
          <w:lang w:eastAsia="en-US"/>
        </w:rPr>
        <w:tab/>
      </w:r>
      <w:r>
        <w:rPr>
          <w:sz w:val="26"/>
          <w:szCs w:val="26"/>
          <w:lang w:eastAsia="en-US"/>
        </w:rPr>
        <w:tab/>
      </w:r>
      <w:r>
        <w:rPr>
          <w:sz w:val="26"/>
          <w:szCs w:val="26"/>
          <w:lang w:eastAsia="en-US"/>
        </w:rPr>
        <w:tab/>
      </w:r>
      <w:r>
        <w:rPr>
          <w:sz w:val="26"/>
          <w:szCs w:val="26"/>
          <w:lang w:eastAsia="en-US"/>
        </w:rPr>
        <w:tab/>
      </w:r>
      <w:r>
        <w:rPr>
          <w:sz w:val="26"/>
          <w:szCs w:val="26"/>
          <w:lang w:eastAsia="en-US"/>
        </w:rPr>
        <w:tab/>
      </w:r>
      <w:r>
        <w:rPr>
          <w:sz w:val="26"/>
          <w:szCs w:val="26"/>
          <w:lang w:eastAsia="en-US"/>
        </w:rPr>
        <w:tab/>
      </w:r>
      <w:r>
        <w:rPr>
          <w:sz w:val="26"/>
          <w:szCs w:val="26"/>
          <w:lang w:eastAsia="en-US"/>
        </w:rPr>
        <w:tab/>
        <w:t xml:space="preserve">       </w:t>
      </w:r>
      <w:r w:rsidR="00623F1F">
        <w:rPr>
          <w:sz w:val="26"/>
          <w:szCs w:val="26"/>
          <w:lang w:eastAsia="en-US"/>
        </w:rPr>
        <w:t xml:space="preserve">                               </w:t>
      </w:r>
      <w:r w:rsidRPr="002F52A9">
        <w:rPr>
          <w:sz w:val="26"/>
          <w:szCs w:val="26"/>
          <w:lang w:eastAsia="en-US"/>
        </w:rPr>
        <w:t xml:space="preserve"> </w:t>
      </w:r>
    </w:p>
    <w:p w:rsidR="002F52A9" w:rsidRPr="002F52A9" w:rsidRDefault="002F52A9" w:rsidP="002F52A9">
      <w:pPr>
        <w:widowControl/>
        <w:snapToGrid/>
        <w:jc w:val="both"/>
        <w:rPr>
          <w:sz w:val="26"/>
          <w:szCs w:val="26"/>
          <w:lang w:eastAsia="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464"/>
      </w:tblGrid>
      <w:tr w:rsidR="002F52A9" w:rsidRPr="002F52A9" w:rsidTr="005C486B">
        <w:tc>
          <w:tcPr>
            <w:tcW w:w="9464" w:type="dxa"/>
          </w:tcPr>
          <w:p w:rsidR="002F52A9" w:rsidRPr="002F52A9" w:rsidRDefault="002F52A9" w:rsidP="005C486B">
            <w:pPr>
              <w:widowControl/>
              <w:snapToGrid/>
              <w:jc w:val="center"/>
              <w:rPr>
                <w:sz w:val="26"/>
                <w:szCs w:val="26"/>
                <w:lang w:val="ru-RU" w:eastAsia="en-US"/>
              </w:rPr>
            </w:pPr>
            <w:r w:rsidRPr="002F52A9">
              <w:rPr>
                <w:sz w:val="26"/>
                <w:szCs w:val="26"/>
                <w:lang w:val="ru-RU" w:eastAsia="en-US"/>
              </w:rPr>
              <w:t>О временном ограничении движения транспортных средств на автомобильных дорогах общего пользования местного значения в границах Усть-Кубинского муниципального района Вологодской области</w:t>
            </w:r>
          </w:p>
        </w:tc>
      </w:tr>
    </w:tbl>
    <w:p w:rsidR="002F52A9" w:rsidRPr="002F52A9" w:rsidRDefault="002F52A9" w:rsidP="002F52A9">
      <w:pPr>
        <w:widowControl/>
        <w:snapToGrid/>
        <w:jc w:val="both"/>
        <w:rPr>
          <w:sz w:val="26"/>
          <w:szCs w:val="26"/>
          <w:lang w:eastAsia="en-US"/>
        </w:rPr>
      </w:pPr>
      <w:r w:rsidRPr="002F52A9">
        <w:rPr>
          <w:sz w:val="26"/>
          <w:szCs w:val="26"/>
          <w:lang w:eastAsia="en-US"/>
        </w:rPr>
        <w:t xml:space="preserve"> </w:t>
      </w:r>
    </w:p>
    <w:p w:rsidR="002F52A9" w:rsidRPr="002F52A9" w:rsidRDefault="002F52A9" w:rsidP="002F52A9">
      <w:pPr>
        <w:widowControl/>
        <w:snapToGrid/>
        <w:jc w:val="both"/>
        <w:rPr>
          <w:sz w:val="26"/>
          <w:szCs w:val="26"/>
          <w:lang w:eastAsia="en-US"/>
        </w:rPr>
      </w:pPr>
    </w:p>
    <w:p w:rsidR="002F52A9" w:rsidRPr="002F52A9" w:rsidRDefault="002F52A9" w:rsidP="002F52A9">
      <w:pPr>
        <w:autoSpaceDE w:val="0"/>
        <w:autoSpaceDN w:val="0"/>
        <w:adjustRightInd w:val="0"/>
        <w:snapToGrid/>
        <w:jc w:val="both"/>
        <w:rPr>
          <w:sz w:val="26"/>
          <w:szCs w:val="26"/>
          <w:lang w:eastAsia="en-US"/>
        </w:rPr>
      </w:pPr>
      <w:r w:rsidRPr="002F52A9">
        <w:rPr>
          <w:color w:val="000000"/>
          <w:sz w:val="26"/>
          <w:szCs w:val="26"/>
          <w:lang w:eastAsia="en-US"/>
        </w:rPr>
        <w:tab/>
        <w:t xml:space="preserve">В целях  обеспечения сохранности </w:t>
      </w:r>
      <w:r w:rsidRPr="002F52A9">
        <w:rPr>
          <w:sz w:val="26"/>
          <w:szCs w:val="26"/>
          <w:lang w:eastAsia="en-US"/>
        </w:rPr>
        <w:t xml:space="preserve">автомобильных дорог общего пользования местного значения в границах Усть-Кубинского муниципального района в период возникновения неблагоприятных природно-климатических условий и снижения несущей способности конструктивных </w:t>
      </w:r>
      <w:proofErr w:type="gramStart"/>
      <w:r w:rsidRPr="002F52A9">
        <w:rPr>
          <w:sz w:val="26"/>
          <w:szCs w:val="26"/>
          <w:lang w:eastAsia="en-US"/>
        </w:rPr>
        <w:t>элементов</w:t>
      </w:r>
      <w:proofErr w:type="gramEnd"/>
      <w:r w:rsidRPr="002F52A9">
        <w:rPr>
          <w:sz w:val="26"/>
          <w:szCs w:val="26"/>
          <w:lang w:eastAsia="en-US"/>
        </w:rPr>
        <w:t xml:space="preserve"> автомобильных дорог</w:t>
      </w:r>
      <w:r w:rsidRPr="002F52A9">
        <w:rPr>
          <w:color w:val="000000"/>
          <w:sz w:val="26"/>
          <w:szCs w:val="26"/>
          <w:lang w:eastAsia="en-US"/>
        </w:rPr>
        <w:t>, в соответствии с 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постановлением</w:t>
      </w:r>
      <w:r w:rsidRPr="002F52A9">
        <w:rPr>
          <w:sz w:val="26"/>
          <w:szCs w:val="26"/>
          <w:lang w:eastAsia="en-US"/>
        </w:rPr>
        <w:t xml:space="preserve"> Правительства Вологодской области от 7 февраля 2012 года N 84 «Об утверждении Порядка осуществления временных ограничений или прекращения движения транспортных средств по автомобильным дорогам общего пользования регионального или межмуниципального, местного значения на территории Вологодской области», на основании  ст. 43 Устава района администрация района</w:t>
      </w:r>
    </w:p>
    <w:p w:rsidR="002F52A9" w:rsidRPr="002F52A9" w:rsidRDefault="002F52A9" w:rsidP="002F52A9">
      <w:pPr>
        <w:widowControl/>
        <w:tabs>
          <w:tab w:val="left" w:pos="0"/>
        </w:tabs>
        <w:snapToGrid/>
        <w:ind w:left="-142" w:right="-1" w:firstLine="142"/>
        <w:jc w:val="both"/>
        <w:rPr>
          <w:b/>
          <w:bCs/>
          <w:color w:val="000000"/>
          <w:sz w:val="26"/>
          <w:szCs w:val="26"/>
          <w:lang w:eastAsia="en-US"/>
        </w:rPr>
      </w:pPr>
      <w:r w:rsidRPr="002F52A9">
        <w:rPr>
          <w:b/>
          <w:bCs/>
          <w:color w:val="000000"/>
          <w:sz w:val="26"/>
          <w:szCs w:val="26"/>
          <w:lang w:eastAsia="en-US"/>
        </w:rPr>
        <w:t>ПОСТАНОВЛЯЕТ:</w:t>
      </w:r>
    </w:p>
    <w:p w:rsidR="002F52A9" w:rsidRPr="002F52A9" w:rsidRDefault="002F52A9" w:rsidP="002F52A9">
      <w:pPr>
        <w:widowControl/>
        <w:snapToGrid/>
        <w:jc w:val="both"/>
        <w:rPr>
          <w:sz w:val="26"/>
          <w:szCs w:val="26"/>
          <w:lang w:eastAsia="en-US"/>
        </w:rPr>
      </w:pPr>
      <w:r w:rsidRPr="002F52A9">
        <w:rPr>
          <w:sz w:val="26"/>
          <w:szCs w:val="26"/>
          <w:lang w:eastAsia="en-US"/>
        </w:rPr>
        <w:t xml:space="preserve"> </w:t>
      </w:r>
      <w:r w:rsidRPr="002F52A9">
        <w:rPr>
          <w:sz w:val="26"/>
          <w:szCs w:val="26"/>
          <w:lang w:eastAsia="en-US"/>
        </w:rPr>
        <w:tab/>
        <w:t>1.Установить в период с 11 октября по 9 ноября 2017 года временное ограничение движения транспортных средств, с грузом или без груза, следующих по автомобильным дорогам общего пользования местного значения в границах Усть-Кубинского муниципального района</w:t>
      </w:r>
      <w:r>
        <w:rPr>
          <w:sz w:val="26"/>
          <w:szCs w:val="26"/>
          <w:lang w:eastAsia="en-US"/>
        </w:rPr>
        <w:t>*,</w:t>
      </w:r>
      <w:r w:rsidRPr="002F52A9">
        <w:rPr>
          <w:sz w:val="26"/>
          <w:szCs w:val="26"/>
          <w:lang w:eastAsia="en-US"/>
        </w:rPr>
        <w:t xml:space="preserve"> осевые нагрузки которых превышают шесть тонн. </w:t>
      </w:r>
    </w:p>
    <w:p w:rsidR="002F52A9" w:rsidRPr="002F52A9" w:rsidRDefault="002F52A9" w:rsidP="002F52A9">
      <w:pPr>
        <w:autoSpaceDE w:val="0"/>
        <w:autoSpaceDN w:val="0"/>
        <w:adjustRightInd w:val="0"/>
        <w:snapToGrid/>
        <w:jc w:val="both"/>
        <w:rPr>
          <w:spacing w:val="-2"/>
          <w:sz w:val="26"/>
          <w:szCs w:val="26"/>
          <w:lang w:eastAsia="en-US"/>
        </w:rPr>
      </w:pPr>
      <w:r w:rsidRPr="002F52A9">
        <w:rPr>
          <w:spacing w:val="-17"/>
          <w:sz w:val="26"/>
          <w:szCs w:val="26"/>
          <w:lang w:eastAsia="en-US"/>
        </w:rPr>
        <w:t xml:space="preserve">  </w:t>
      </w:r>
      <w:r w:rsidRPr="002F52A9">
        <w:rPr>
          <w:spacing w:val="-17"/>
          <w:sz w:val="26"/>
          <w:szCs w:val="26"/>
          <w:lang w:eastAsia="en-US"/>
        </w:rPr>
        <w:tab/>
        <w:t>2</w:t>
      </w:r>
      <w:r w:rsidRPr="002F52A9">
        <w:rPr>
          <w:sz w:val="26"/>
          <w:szCs w:val="26"/>
          <w:lang w:eastAsia="en-US"/>
        </w:rPr>
        <w:t xml:space="preserve">. Установить, что временное ограничение </w:t>
      </w:r>
      <w:r w:rsidRPr="002F52A9">
        <w:rPr>
          <w:spacing w:val="-14"/>
          <w:sz w:val="26"/>
          <w:szCs w:val="26"/>
          <w:lang w:eastAsia="en-US"/>
        </w:rPr>
        <w:t>движения транспортных средств</w:t>
      </w:r>
      <w:r w:rsidRPr="002F52A9">
        <w:rPr>
          <w:sz w:val="26"/>
          <w:szCs w:val="26"/>
          <w:lang w:eastAsia="en-US"/>
        </w:rPr>
        <w:t xml:space="preserve"> по автомобильным дорогам общего пользования местного значения в границах Усть-Кубинского муниципального района  </w:t>
      </w:r>
      <w:r w:rsidRPr="002F52A9">
        <w:rPr>
          <w:spacing w:val="-2"/>
          <w:sz w:val="26"/>
          <w:szCs w:val="26"/>
          <w:lang w:eastAsia="en-US"/>
        </w:rPr>
        <w:t>не распространяется:</w:t>
      </w:r>
    </w:p>
    <w:p w:rsidR="002F52A9" w:rsidRPr="002F52A9" w:rsidRDefault="002F52A9" w:rsidP="002F52A9">
      <w:pPr>
        <w:shd w:val="clear" w:color="auto" w:fill="FFFFFF"/>
        <w:spacing w:line="288" w:lineRule="auto"/>
        <w:jc w:val="both"/>
        <w:rPr>
          <w:sz w:val="26"/>
          <w:szCs w:val="26"/>
        </w:rPr>
      </w:pPr>
      <w:r w:rsidRPr="002F52A9">
        <w:rPr>
          <w:color w:val="000000"/>
          <w:spacing w:val="-2"/>
          <w:sz w:val="26"/>
          <w:szCs w:val="26"/>
        </w:rPr>
        <w:tab/>
        <w:t xml:space="preserve">-на международные перевозки грузов; </w:t>
      </w:r>
      <w:r w:rsidRPr="002F52A9">
        <w:rPr>
          <w:color w:val="000000"/>
          <w:spacing w:val="-9"/>
          <w:sz w:val="26"/>
          <w:szCs w:val="26"/>
        </w:rPr>
        <w:t xml:space="preserve"> </w:t>
      </w:r>
      <w:r w:rsidRPr="002F52A9">
        <w:rPr>
          <w:color w:val="000000"/>
          <w:spacing w:val="-14"/>
          <w:sz w:val="26"/>
          <w:szCs w:val="26"/>
        </w:rPr>
        <w:t xml:space="preserve">  </w:t>
      </w:r>
    </w:p>
    <w:p w:rsidR="002F52A9" w:rsidRPr="002F52A9" w:rsidRDefault="002F52A9" w:rsidP="002F52A9">
      <w:pPr>
        <w:widowControl/>
        <w:autoSpaceDE w:val="0"/>
        <w:autoSpaceDN w:val="0"/>
        <w:adjustRightInd w:val="0"/>
        <w:snapToGrid/>
        <w:jc w:val="both"/>
        <w:rPr>
          <w:color w:val="000000"/>
          <w:spacing w:val="-14"/>
          <w:sz w:val="26"/>
          <w:szCs w:val="26"/>
          <w:lang w:eastAsia="en-US"/>
        </w:rPr>
      </w:pPr>
      <w:r w:rsidRPr="002F52A9">
        <w:rPr>
          <w:color w:val="000000"/>
          <w:spacing w:val="-14"/>
          <w:sz w:val="26"/>
          <w:szCs w:val="26"/>
          <w:lang w:eastAsia="en-US"/>
        </w:rPr>
        <w:tab/>
        <w:t>-на пассажирские перевозки автобусами, в том числе международные;</w:t>
      </w:r>
    </w:p>
    <w:p w:rsidR="002F52A9" w:rsidRPr="002F52A9" w:rsidRDefault="002F52A9" w:rsidP="002F52A9">
      <w:pPr>
        <w:widowControl/>
        <w:autoSpaceDE w:val="0"/>
        <w:autoSpaceDN w:val="0"/>
        <w:adjustRightInd w:val="0"/>
        <w:snapToGrid/>
        <w:jc w:val="both"/>
        <w:rPr>
          <w:sz w:val="26"/>
          <w:szCs w:val="26"/>
          <w:lang w:eastAsia="en-US"/>
        </w:rPr>
      </w:pPr>
      <w:r w:rsidRPr="002F52A9">
        <w:rPr>
          <w:color w:val="000000"/>
          <w:spacing w:val="-14"/>
          <w:sz w:val="26"/>
          <w:szCs w:val="26"/>
          <w:lang w:eastAsia="en-US"/>
        </w:rPr>
        <w:tab/>
      </w:r>
      <w:proofErr w:type="gramStart"/>
      <w:r w:rsidRPr="002F52A9">
        <w:rPr>
          <w:color w:val="000000"/>
          <w:spacing w:val="-14"/>
          <w:sz w:val="26"/>
          <w:szCs w:val="26"/>
          <w:lang w:eastAsia="en-US"/>
        </w:rPr>
        <w:t xml:space="preserve">-на </w:t>
      </w:r>
      <w:r w:rsidRPr="002F52A9">
        <w:rPr>
          <w:sz w:val="26"/>
          <w:szCs w:val="26"/>
          <w:lang w:eastAsia="en-US"/>
        </w:rPr>
        <w:t>перевозки пищевых продуктов, животных, лекарственных препаратов, топлива (бензин, дизельное топливо, судовое топливо, топливо для реактивных двигателей, топочный мазут, газообразное топливо), семенного фонда, удобрений, почты и почтовых грузов, кормов;</w:t>
      </w:r>
      <w:proofErr w:type="gramEnd"/>
    </w:p>
    <w:p w:rsidR="002F52A9" w:rsidRPr="002F52A9" w:rsidRDefault="002F52A9" w:rsidP="002F52A9">
      <w:pPr>
        <w:widowControl/>
        <w:autoSpaceDE w:val="0"/>
        <w:autoSpaceDN w:val="0"/>
        <w:adjustRightInd w:val="0"/>
        <w:snapToGrid/>
        <w:jc w:val="both"/>
        <w:rPr>
          <w:sz w:val="26"/>
          <w:szCs w:val="26"/>
          <w:lang w:eastAsia="en-US"/>
        </w:rPr>
      </w:pPr>
      <w:r w:rsidRPr="002F52A9">
        <w:rPr>
          <w:sz w:val="26"/>
          <w:szCs w:val="26"/>
          <w:lang w:eastAsia="en-US"/>
        </w:rPr>
        <w:lastRenderedPageBreak/>
        <w:tab/>
        <w:t>-на перевозку грузов, необходимых для ликвидации последствий стихийных бедствий или иных чрезвычайных происшествий;</w:t>
      </w:r>
    </w:p>
    <w:p w:rsidR="002F52A9" w:rsidRPr="002F52A9" w:rsidRDefault="002F52A9" w:rsidP="002F52A9">
      <w:pPr>
        <w:widowControl/>
        <w:autoSpaceDE w:val="0"/>
        <w:autoSpaceDN w:val="0"/>
        <w:adjustRightInd w:val="0"/>
        <w:snapToGrid/>
        <w:jc w:val="both"/>
        <w:rPr>
          <w:sz w:val="26"/>
          <w:szCs w:val="26"/>
          <w:lang w:eastAsia="en-US"/>
        </w:rPr>
      </w:pPr>
      <w:r w:rsidRPr="002F52A9">
        <w:rPr>
          <w:sz w:val="26"/>
          <w:szCs w:val="26"/>
          <w:lang w:eastAsia="en-US"/>
        </w:rPr>
        <w:tab/>
        <w:t>-на транспортировку дорожно-строительной и дорожно-эксплуатационной техники и материалов, применяемых при проведении аварийно-восстановительных и ремонтных работ;</w:t>
      </w:r>
    </w:p>
    <w:p w:rsidR="002F52A9" w:rsidRPr="002F52A9" w:rsidRDefault="002F52A9" w:rsidP="002F52A9">
      <w:pPr>
        <w:widowControl/>
        <w:autoSpaceDE w:val="0"/>
        <w:autoSpaceDN w:val="0"/>
        <w:adjustRightInd w:val="0"/>
        <w:snapToGrid/>
        <w:jc w:val="both"/>
        <w:rPr>
          <w:sz w:val="26"/>
          <w:szCs w:val="26"/>
          <w:lang w:eastAsia="en-US"/>
        </w:rPr>
      </w:pPr>
      <w:r w:rsidRPr="002F52A9">
        <w:rPr>
          <w:sz w:val="26"/>
          <w:szCs w:val="26"/>
          <w:lang w:eastAsia="en-US"/>
        </w:rPr>
        <w:tab/>
        <w:t xml:space="preserve">-на транспортные средства федеральных органов исполнительной власти, в которых федеральным законом предусмотрена военная служба.   </w:t>
      </w:r>
    </w:p>
    <w:p w:rsidR="002F52A9" w:rsidRPr="002F52A9" w:rsidRDefault="002F52A9" w:rsidP="002F52A9">
      <w:pPr>
        <w:widowControl/>
        <w:autoSpaceDE w:val="0"/>
        <w:autoSpaceDN w:val="0"/>
        <w:adjustRightInd w:val="0"/>
        <w:snapToGrid/>
        <w:jc w:val="both"/>
        <w:rPr>
          <w:sz w:val="26"/>
          <w:szCs w:val="26"/>
          <w:lang w:eastAsia="en-US"/>
        </w:rPr>
      </w:pPr>
      <w:r w:rsidRPr="002F52A9">
        <w:rPr>
          <w:sz w:val="26"/>
          <w:szCs w:val="26"/>
          <w:lang w:eastAsia="en-US"/>
        </w:rPr>
        <w:t xml:space="preserve"> </w:t>
      </w:r>
      <w:r w:rsidRPr="002F52A9">
        <w:rPr>
          <w:sz w:val="26"/>
          <w:szCs w:val="26"/>
          <w:lang w:eastAsia="en-US"/>
        </w:rPr>
        <w:tab/>
        <w:t xml:space="preserve">3. Движение транспортных средств с грузом или без груза с </w:t>
      </w:r>
      <w:proofErr w:type="gramStart"/>
      <w:r w:rsidRPr="002F52A9">
        <w:rPr>
          <w:sz w:val="26"/>
          <w:szCs w:val="26"/>
          <w:lang w:eastAsia="en-US"/>
        </w:rPr>
        <w:t>превышением</w:t>
      </w:r>
      <w:proofErr w:type="gramEnd"/>
      <w:r w:rsidRPr="002F52A9">
        <w:rPr>
          <w:sz w:val="26"/>
          <w:szCs w:val="26"/>
          <w:lang w:eastAsia="en-US"/>
        </w:rPr>
        <w:t xml:space="preserve"> установленных в п. 1 осевых нагрузок осуществляется по специальным разрешениям, выдаваемым в соответствии с действующим законодательством о перевозках тяжеловесных грузов.</w:t>
      </w:r>
    </w:p>
    <w:p w:rsidR="002F52A9" w:rsidRPr="002F52A9" w:rsidRDefault="002F52A9" w:rsidP="002F52A9">
      <w:pPr>
        <w:widowControl/>
        <w:snapToGrid/>
        <w:jc w:val="both"/>
        <w:rPr>
          <w:sz w:val="26"/>
          <w:szCs w:val="26"/>
          <w:lang w:eastAsia="en-US"/>
        </w:rPr>
      </w:pPr>
      <w:r w:rsidRPr="002F52A9">
        <w:rPr>
          <w:sz w:val="26"/>
          <w:szCs w:val="26"/>
          <w:lang w:eastAsia="en-US"/>
        </w:rPr>
        <w:t xml:space="preserve"> </w:t>
      </w:r>
      <w:r w:rsidRPr="002F52A9">
        <w:rPr>
          <w:sz w:val="26"/>
          <w:szCs w:val="26"/>
          <w:lang w:eastAsia="en-US"/>
        </w:rPr>
        <w:tab/>
        <w:t>4. Отделу коммунальной инфраструктуры администрации района (</w:t>
      </w:r>
      <w:proofErr w:type="spellStart"/>
      <w:r w:rsidRPr="002F52A9">
        <w:rPr>
          <w:sz w:val="26"/>
          <w:szCs w:val="26"/>
          <w:lang w:eastAsia="en-US"/>
        </w:rPr>
        <w:t>Шурманов</w:t>
      </w:r>
      <w:proofErr w:type="spellEnd"/>
      <w:r w:rsidRPr="002F52A9">
        <w:rPr>
          <w:sz w:val="26"/>
          <w:szCs w:val="26"/>
          <w:lang w:eastAsia="en-US"/>
        </w:rPr>
        <w:t xml:space="preserve"> В.Ю.)  заблаговременно проинформировать пользователей автомобильными дорогами через средства массовой информации о сроках временного ограничения движения и допустимых нагрузках на ось транспортных средств на автомобильных дорогах общего пользования местного значения в границах Усть-Кубинского муниципального района Вологодской области.</w:t>
      </w:r>
    </w:p>
    <w:p w:rsidR="002F52A9" w:rsidRPr="002F52A9" w:rsidRDefault="002F52A9" w:rsidP="002F52A9">
      <w:pPr>
        <w:widowControl/>
        <w:snapToGrid/>
        <w:jc w:val="both"/>
        <w:rPr>
          <w:sz w:val="26"/>
          <w:szCs w:val="26"/>
          <w:lang w:eastAsia="en-US"/>
        </w:rPr>
      </w:pPr>
      <w:r w:rsidRPr="002F52A9">
        <w:rPr>
          <w:sz w:val="26"/>
          <w:szCs w:val="26"/>
          <w:lang w:eastAsia="en-US"/>
        </w:rPr>
        <w:t xml:space="preserve"> </w:t>
      </w:r>
      <w:r w:rsidRPr="002F52A9">
        <w:rPr>
          <w:sz w:val="26"/>
          <w:szCs w:val="26"/>
          <w:lang w:eastAsia="en-US"/>
        </w:rPr>
        <w:tab/>
        <w:t>5. Отделу коммунальной инфраструктуры администрации района (</w:t>
      </w:r>
      <w:proofErr w:type="spellStart"/>
      <w:r w:rsidRPr="002F52A9">
        <w:rPr>
          <w:sz w:val="26"/>
          <w:szCs w:val="26"/>
          <w:lang w:eastAsia="en-US"/>
        </w:rPr>
        <w:t>Шурманов</w:t>
      </w:r>
      <w:proofErr w:type="spellEnd"/>
      <w:r w:rsidRPr="002F52A9">
        <w:rPr>
          <w:sz w:val="26"/>
          <w:szCs w:val="26"/>
          <w:lang w:eastAsia="en-US"/>
        </w:rPr>
        <w:t xml:space="preserve"> В.Ю.) принять меры по ограничению движения грузового транспорта путем установки дорожных знаков 3.12.  </w:t>
      </w:r>
    </w:p>
    <w:p w:rsidR="002F52A9" w:rsidRPr="002F52A9" w:rsidRDefault="002F52A9" w:rsidP="002F52A9">
      <w:pPr>
        <w:widowControl/>
        <w:snapToGrid/>
        <w:jc w:val="both"/>
        <w:rPr>
          <w:sz w:val="26"/>
          <w:szCs w:val="26"/>
          <w:lang w:eastAsia="en-US"/>
        </w:rPr>
      </w:pPr>
      <w:r w:rsidRPr="002F52A9">
        <w:rPr>
          <w:sz w:val="26"/>
          <w:szCs w:val="26"/>
          <w:lang w:eastAsia="en-US"/>
        </w:rPr>
        <w:t xml:space="preserve"> </w:t>
      </w:r>
      <w:r w:rsidRPr="002F52A9">
        <w:rPr>
          <w:sz w:val="26"/>
          <w:szCs w:val="26"/>
          <w:lang w:eastAsia="en-US"/>
        </w:rPr>
        <w:tab/>
        <w:t>6. Отделу коммунальной инфраструктуры администрации района (</w:t>
      </w:r>
      <w:proofErr w:type="spellStart"/>
      <w:r w:rsidRPr="002F52A9">
        <w:rPr>
          <w:sz w:val="26"/>
          <w:szCs w:val="26"/>
          <w:lang w:eastAsia="en-US"/>
        </w:rPr>
        <w:t>Шурманов</w:t>
      </w:r>
      <w:proofErr w:type="spellEnd"/>
      <w:r w:rsidRPr="002F52A9">
        <w:rPr>
          <w:sz w:val="26"/>
          <w:szCs w:val="26"/>
          <w:lang w:eastAsia="en-US"/>
        </w:rPr>
        <w:t xml:space="preserve"> В.Ю.) обеспечить в период временного ограничения движения своевременную выдачу специальных разрешений на движение транспортных средств по автомобильным дорогам общего пользования местного значения в границах Усть-Кубинского муниципального района Вологодской области. </w:t>
      </w:r>
    </w:p>
    <w:p w:rsidR="002F52A9" w:rsidRPr="002F52A9" w:rsidRDefault="002F52A9" w:rsidP="002F52A9">
      <w:pPr>
        <w:widowControl/>
        <w:snapToGrid/>
        <w:jc w:val="both"/>
        <w:rPr>
          <w:sz w:val="26"/>
          <w:szCs w:val="26"/>
          <w:lang w:eastAsia="en-US"/>
        </w:rPr>
      </w:pPr>
      <w:r w:rsidRPr="002F52A9">
        <w:rPr>
          <w:sz w:val="26"/>
          <w:szCs w:val="26"/>
          <w:lang w:eastAsia="en-US"/>
        </w:rPr>
        <w:tab/>
        <w:t xml:space="preserve"> 7. Рекомендовать ОГИБДД МО МВД  России «Сокольский» в период временного ограничения движения транспортных средств по автомобильным дорогам общего пользования местного значения в границах Усть-Кубинского муниципального района при выявлении нарушений установленного временного ограничения движения транспортных сре</w:t>
      </w:r>
      <w:proofErr w:type="gramStart"/>
      <w:r w:rsidRPr="002F52A9">
        <w:rPr>
          <w:sz w:val="26"/>
          <w:szCs w:val="26"/>
          <w:lang w:eastAsia="en-US"/>
        </w:rPr>
        <w:t>дств пр</w:t>
      </w:r>
      <w:proofErr w:type="gramEnd"/>
      <w:r w:rsidRPr="002F52A9">
        <w:rPr>
          <w:sz w:val="26"/>
          <w:szCs w:val="26"/>
          <w:lang w:eastAsia="en-US"/>
        </w:rPr>
        <w:t xml:space="preserve">ивлекать физических и юридических лиц,  допустивших нарушения, к административной ответственности в соответствии с действующим законодательством. </w:t>
      </w:r>
    </w:p>
    <w:p w:rsidR="002F52A9" w:rsidRPr="002F52A9" w:rsidRDefault="002F52A9" w:rsidP="002F52A9">
      <w:pPr>
        <w:widowControl/>
        <w:snapToGrid/>
        <w:jc w:val="both"/>
        <w:rPr>
          <w:spacing w:val="-8"/>
          <w:sz w:val="26"/>
          <w:szCs w:val="26"/>
          <w:lang w:eastAsia="en-US"/>
        </w:rPr>
      </w:pPr>
      <w:r w:rsidRPr="002F52A9">
        <w:rPr>
          <w:sz w:val="26"/>
          <w:szCs w:val="26"/>
          <w:lang w:eastAsia="en-US"/>
        </w:rPr>
        <w:t xml:space="preserve"> </w:t>
      </w:r>
      <w:r w:rsidRPr="002F52A9">
        <w:rPr>
          <w:sz w:val="26"/>
          <w:szCs w:val="26"/>
          <w:lang w:eastAsia="en-US"/>
        </w:rPr>
        <w:tab/>
        <w:t xml:space="preserve">8. </w:t>
      </w:r>
      <w:proofErr w:type="gramStart"/>
      <w:r w:rsidRPr="002F52A9">
        <w:rPr>
          <w:spacing w:val="-8"/>
          <w:sz w:val="26"/>
          <w:szCs w:val="26"/>
          <w:lang w:eastAsia="en-US"/>
        </w:rPr>
        <w:t>Контроль за</w:t>
      </w:r>
      <w:proofErr w:type="gramEnd"/>
      <w:r w:rsidRPr="002F52A9">
        <w:rPr>
          <w:spacing w:val="-8"/>
          <w:sz w:val="26"/>
          <w:szCs w:val="26"/>
          <w:lang w:eastAsia="en-US"/>
        </w:rPr>
        <w:t xml:space="preserve"> исполнением постановления оставляю за собой. </w:t>
      </w:r>
    </w:p>
    <w:p w:rsidR="002F52A9" w:rsidRPr="002F52A9" w:rsidRDefault="002F52A9" w:rsidP="002F52A9">
      <w:pPr>
        <w:widowControl/>
        <w:snapToGrid/>
        <w:jc w:val="both"/>
        <w:rPr>
          <w:sz w:val="26"/>
          <w:szCs w:val="26"/>
          <w:lang w:eastAsia="en-US"/>
        </w:rPr>
      </w:pPr>
      <w:r w:rsidRPr="002F52A9">
        <w:rPr>
          <w:spacing w:val="-8"/>
          <w:sz w:val="26"/>
          <w:szCs w:val="26"/>
          <w:lang w:eastAsia="en-US"/>
        </w:rPr>
        <w:t xml:space="preserve"> </w:t>
      </w:r>
      <w:r w:rsidRPr="002F52A9">
        <w:rPr>
          <w:spacing w:val="-8"/>
          <w:sz w:val="26"/>
          <w:szCs w:val="26"/>
          <w:lang w:eastAsia="en-US"/>
        </w:rPr>
        <w:tab/>
      </w:r>
      <w:r w:rsidRPr="002F52A9">
        <w:rPr>
          <w:sz w:val="26"/>
          <w:szCs w:val="26"/>
          <w:lang w:eastAsia="en-US"/>
        </w:rPr>
        <w:t>9. Настоящее постановление вступает в силу со дня ег</w:t>
      </w:r>
      <w:r>
        <w:rPr>
          <w:sz w:val="26"/>
          <w:szCs w:val="26"/>
          <w:lang w:eastAsia="en-US"/>
        </w:rPr>
        <w:t>о официального опубликования.</w:t>
      </w:r>
    </w:p>
    <w:p w:rsidR="002F52A9" w:rsidRPr="002F52A9" w:rsidRDefault="002F52A9" w:rsidP="002F52A9">
      <w:pPr>
        <w:widowControl/>
        <w:snapToGrid/>
        <w:jc w:val="both"/>
        <w:rPr>
          <w:sz w:val="26"/>
          <w:szCs w:val="26"/>
          <w:lang w:eastAsia="en-US"/>
        </w:rPr>
      </w:pPr>
    </w:p>
    <w:p w:rsidR="002F52A9" w:rsidRPr="002F52A9" w:rsidRDefault="002F52A9" w:rsidP="002F52A9">
      <w:pPr>
        <w:jc w:val="both"/>
        <w:rPr>
          <w:sz w:val="26"/>
          <w:szCs w:val="26"/>
          <w:lang w:eastAsia="en-US"/>
        </w:rPr>
      </w:pPr>
      <w:r w:rsidRPr="002F52A9">
        <w:rPr>
          <w:sz w:val="26"/>
          <w:szCs w:val="26"/>
          <w:lang w:eastAsia="en-US"/>
        </w:rPr>
        <w:t xml:space="preserve">* Перечень автомобильных дорог общего пользования местного значения в границах Усть-Кубинского муниципального района Вологодской области приведен в приложении к постановлению администрации Усть-Кубинского муниципального района от </w:t>
      </w:r>
      <w:r>
        <w:rPr>
          <w:sz w:val="26"/>
          <w:szCs w:val="26"/>
        </w:rPr>
        <w:t xml:space="preserve">15 августа </w:t>
      </w:r>
      <w:r w:rsidRPr="002F52A9">
        <w:rPr>
          <w:sz w:val="26"/>
          <w:szCs w:val="26"/>
        </w:rPr>
        <w:t>2016</w:t>
      </w:r>
      <w:r>
        <w:rPr>
          <w:sz w:val="26"/>
          <w:szCs w:val="26"/>
        </w:rPr>
        <w:t xml:space="preserve"> года</w:t>
      </w:r>
      <w:r w:rsidRPr="002F52A9">
        <w:rPr>
          <w:sz w:val="26"/>
          <w:szCs w:val="26"/>
        </w:rPr>
        <w:t xml:space="preserve"> № 731</w:t>
      </w:r>
      <w:r w:rsidRPr="002F52A9">
        <w:rPr>
          <w:sz w:val="26"/>
          <w:szCs w:val="26"/>
          <w:lang w:eastAsia="en-US"/>
        </w:rPr>
        <w:t xml:space="preserve"> (с последующими изменениями)</w:t>
      </w:r>
      <w:r w:rsidRPr="002F52A9">
        <w:rPr>
          <w:sz w:val="26"/>
          <w:szCs w:val="26"/>
        </w:rPr>
        <w:t>.</w:t>
      </w:r>
    </w:p>
    <w:p w:rsidR="002F52A9" w:rsidRPr="002F52A9" w:rsidRDefault="002F52A9" w:rsidP="002F52A9">
      <w:pPr>
        <w:widowControl/>
        <w:snapToGrid/>
        <w:rPr>
          <w:sz w:val="26"/>
          <w:szCs w:val="26"/>
          <w:lang w:eastAsia="en-US"/>
        </w:rPr>
      </w:pPr>
    </w:p>
    <w:p w:rsidR="002F52A9" w:rsidRPr="002F52A9" w:rsidRDefault="002F52A9" w:rsidP="002F52A9">
      <w:pPr>
        <w:widowControl/>
        <w:snapToGrid/>
        <w:rPr>
          <w:sz w:val="26"/>
          <w:szCs w:val="26"/>
          <w:lang w:eastAsia="en-US"/>
        </w:rPr>
      </w:pPr>
    </w:p>
    <w:p w:rsidR="002F52A9" w:rsidRPr="002F52A9" w:rsidRDefault="002F52A9" w:rsidP="002F52A9">
      <w:pPr>
        <w:widowControl/>
        <w:snapToGrid/>
        <w:rPr>
          <w:sz w:val="26"/>
          <w:szCs w:val="26"/>
          <w:lang w:eastAsia="en-US"/>
        </w:rPr>
      </w:pPr>
    </w:p>
    <w:p w:rsidR="002F52A9" w:rsidRPr="002F52A9" w:rsidRDefault="002F52A9" w:rsidP="002F52A9">
      <w:pPr>
        <w:widowControl/>
        <w:snapToGrid/>
        <w:rPr>
          <w:sz w:val="26"/>
          <w:szCs w:val="26"/>
          <w:lang w:eastAsia="en-US"/>
        </w:rPr>
      </w:pPr>
    </w:p>
    <w:p w:rsidR="002F52A9" w:rsidRPr="002F52A9" w:rsidRDefault="002F52A9" w:rsidP="002F52A9">
      <w:pPr>
        <w:widowControl/>
        <w:snapToGrid/>
        <w:rPr>
          <w:sz w:val="26"/>
          <w:szCs w:val="26"/>
          <w:lang w:eastAsia="en-US"/>
        </w:rPr>
      </w:pPr>
      <w:r w:rsidRPr="002F52A9">
        <w:rPr>
          <w:sz w:val="26"/>
          <w:szCs w:val="26"/>
          <w:lang w:eastAsia="en-US"/>
        </w:rPr>
        <w:t xml:space="preserve">Глава администрации района                                         </w:t>
      </w:r>
      <w:r>
        <w:rPr>
          <w:sz w:val="26"/>
          <w:szCs w:val="26"/>
          <w:lang w:eastAsia="en-US"/>
        </w:rPr>
        <w:t xml:space="preserve">              </w:t>
      </w:r>
      <w:r w:rsidRPr="002F52A9">
        <w:rPr>
          <w:sz w:val="26"/>
          <w:szCs w:val="26"/>
          <w:lang w:eastAsia="en-US"/>
        </w:rPr>
        <w:t xml:space="preserve">       А.О. Семичев</w:t>
      </w:r>
    </w:p>
    <w:sectPr w:rsidR="002F52A9" w:rsidRPr="002F52A9" w:rsidSect="00724E77">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F52A9"/>
    <w:rsid w:val="00106305"/>
    <w:rsid w:val="002F52A9"/>
    <w:rsid w:val="00330987"/>
    <w:rsid w:val="003F1748"/>
    <w:rsid w:val="00623F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2A9"/>
    <w:pPr>
      <w:widowControl w:val="0"/>
      <w:snapToGrid w:val="0"/>
      <w:jc w:val="left"/>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F52A9"/>
    <w:pPr>
      <w:jc w:val="left"/>
    </w:pPr>
    <w:rPr>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715</Words>
  <Characters>4079</Characters>
  <Application>Microsoft Office Word</Application>
  <DocSecurity>0</DocSecurity>
  <Lines>33</Lines>
  <Paragraphs>9</Paragraphs>
  <ScaleCrop>false</ScaleCrop>
  <Company>Reanimator Extreme Edition</Company>
  <LinksUpToDate>false</LinksUpToDate>
  <CharactersWithSpaces>4785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2017-09-20T05:55:00Z</dcterms:created>
  <dcterms:modified xsi:type="dcterms:W3CDTF">2017-10-02T05:54:00Z</dcterms:modified>
</cp:coreProperties>
</file>