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C6A" w:rsidRPr="00F7167C" w:rsidRDefault="00205C6A" w:rsidP="00205C6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05C6A">
      <w:pPr>
        <w:jc w:val="center"/>
        <w:rPr>
          <w:sz w:val="26"/>
          <w:szCs w:val="26"/>
        </w:rPr>
      </w:pPr>
    </w:p>
    <w:p w:rsidR="00205C6A" w:rsidRPr="00205C6A" w:rsidRDefault="00205C6A" w:rsidP="00205C6A">
      <w:pPr>
        <w:jc w:val="center"/>
        <w:rPr>
          <w:b/>
          <w:sz w:val="26"/>
          <w:szCs w:val="26"/>
        </w:rPr>
      </w:pPr>
      <w:r w:rsidRPr="00205C6A">
        <w:rPr>
          <w:b/>
          <w:sz w:val="26"/>
          <w:szCs w:val="26"/>
        </w:rPr>
        <w:t>АДМИНИСТРАЦИЯ УСТЬ-КУБИНСКОГОГ</w:t>
      </w:r>
    </w:p>
    <w:p w:rsidR="00205C6A" w:rsidRDefault="00205C6A" w:rsidP="00205C6A">
      <w:pPr>
        <w:jc w:val="center"/>
        <w:rPr>
          <w:b/>
          <w:sz w:val="26"/>
          <w:szCs w:val="26"/>
        </w:rPr>
      </w:pPr>
      <w:r w:rsidRPr="00205C6A">
        <w:rPr>
          <w:b/>
          <w:sz w:val="26"/>
          <w:szCs w:val="26"/>
        </w:rPr>
        <w:t>МУНИЦИПАЛЬНОГО РАЙОНА</w:t>
      </w:r>
    </w:p>
    <w:p w:rsidR="00205C6A" w:rsidRDefault="00205C6A" w:rsidP="00205C6A">
      <w:pPr>
        <w:jc w:val="center"/>
        <w:rPr>
          <w:b/>
          <w:sz w:val="26"/>
          <w:szCs w:val="26"/>
        </w:rPr>
      </w:pPr>
    </w:p>
    <w:p w:rsidR="00205C6A" w:rsidRDefault="00205C6A" w:rsidP="00205C6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05C6A" w:rsidRDefault="00205C6A" w:rsidP="00205C6A">
      <w:pPr>
        <w:jc w:val="center"/>
        <w:rPr>
          <w:b/>
          <w:sz w:val="26"/>
          <w:szCs w:val="26"/>
        </w:rPr>
      </w:pPr>
    </w:p>
    <w:p w:rsidR="00205C6A" w:rsidRDefault="00205C6A" w:rsidP="00205C6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05C6A" w:rsidRDefault="00205C6A" w:rsidP="00205C6A">
      <w:pPr>
        <w:jc w:val="center"/>
        <w:rPr>
          <w:sz w:val="26"/>
          <w:szCs w:val="26"/>
        </w:rPr>
      </w:pPr>
    </w:p>
    <w:p w:rsidR="00205C6A" w:rsidRDefault="00205C6A" w:rsidP="00205C6A">
      <w:pPr>
        <w:jc w:val="both"/>
        <w:rPr>
          <w:sz w:val="26"/>
          <w:szCs w:val="26"/>
        </w:rPr>
      </w:pPr>
      <w:r>
        <w:rPr>
          <w:sz w:val="26"/>
          <w:szCs w:val="26"/>
        </w:rPr>
        <w:t>от 25.09.2017                                                                                                    № 944</w:t>
      </w:r>
    </w:p>
    <w:p w:rsidR="00205C6A" w:rsidRDefault="00205C6A" w:rsidP="00205C6A">
      <w:pPr>
        <w:jc w:val="both"/>
        <w:rPr>
          <w:sz w:val="26"/>
          <w:szCs w:val="26"/>
        </w:rPr>
      </w:pPr>
    </w:p>
    <w:p w:rsidR="00205C6A" w:rsidRDefault="00205C6A" w:rsidP="00205C6A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205C6A" w:rsidRDefault="00205C6A" w:rsidP="00205C6A">
      <w:pPr>
        <w:jc w:val="center"/>
        <w:rPr>
          <w:sz w:val="26"/>
          <w:szCs w:val="26"/>
        </w:rPr>
      </w:pPr>
      <w:r>
        <w:rPr>
          <w:sz w:val="26"/>
          <w:szCs w:val="26"/>
        </w:rPr>
        <w:t>от 30.12.2016 № 1253</w:t>
      </w:r>
    </w:p>
    <w:p w:rsidR="00205C6A" w:rsidRDefault="00205C6A" w:rsidP="00205C6A">
      <w:pPr>
        <w:jc w:val="center"/>
        <w:rPr>
          <w:sz w:val="26"/>
          <w:szCs w:val="26"/>
        </w:rPr>
      </w:pPr>
    </w:p>
    <w:p w:rsidR="00205C6A" w:rsidRDefault="00205C6A" w:rsidP="00205C6A">
      <w:pPr>
        <w:jc w:val="center"/>
        <w:rPr>
          <w:sz w:val="26"/>
          <w:szCs w:val="26"/>
        </w:rPr>
      </w:pPr>
    </w:p>
    <w:p w:rsidR="00205C6A" w:rsidRDefault="00205C6A" w:rsidP="00205C6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неблагоприятными погодными условиями, на основании ст. 43 Устава района администрация района</w:t>
      </w:r>
    </w:p>
    <w:p w:rsidR="00205C6A" w:rsidRDefault="00205C6A" w:rsidP="00205C6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05C6A" w:rsidRDefault="00205C6A" w:rsidP="00205C6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таблице приложения к постановлению администрации района от 30 декабря 2016 года № 1253 «Об утверждении плана проверок физических лиц в рамках муниципального земельного контроля на 2017 год» пункты 27, 28, 35, 36 исключить.</w:t>
      </w:r>
    </w:p>
    <w:p w:rsidR="00205C6A" w:rsidRDefault="00205C6A" w:rsidP="00205C6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подлежит размещению на официальном сайте Усть-Кубинского района в информационно-телекоммуникационной сети «Интернет» и вступает в силу на следующий день после его официального опубликования.</w:t>
      </w:r>
    </w:p>
    <w:p w:rsidR="00205C6A" w:rsidRDefault="00205C6A" w:rsidP="00205C6A">
      <w:pPr>
        <w:jc w:val="both"/>
        <w:rPr>
          <w:sz w:val="26"/>
          <w:szCs w:val="26"/>
        </w:rPr>
      </w:pPr>
    </w:p>
    <w:p w:rsidR="00205C6A" w:rsidRDefault="00205C6A" w:rsidP="00205C6A">
      <w:pPr>
        <w:jc w:val="both"/>
        <w:rPr>
          <w:sz w:val="26"/>
          <w:szCs w:val="26"/>
        </w:rPr>
      </w:pPr>
    </w:p>
    <w:p w:rsidR="00205C6A" w:rsidRDefault="00205C6A" w:rsidP="00205C6A">
      <w:pPr>
        <w:jc w:val="both"/>
        <w:rPr>
          <w:sz w:val="26"/>
          <w:szCs w:val="26"/>
        </w:rPr>
      </w:pPr>
    </w:p>
    <w:p w:rsidR="00205C6A" w:rsidRDefault="00205C6A" w:rsidP="00205C6A">
      <w:pPr>
        <w:jc w:val="both"/>
        <w:rPr>
          <w:sz w:val="26"/>
          <w:szCs w:val="26"/>
        </w:rPr>
      </w:pPr>
    </w:p>
    <w:p w:rsidR="00205C6A" w:rsidRPr="00205C6A" w:rsidRDefault="00205C6A" w:rsidP="00205C6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sectPr w:rsidR="00205C6A" w:rsidRPr="00205C6A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C6A"/>
    <w:rsid w:val="00205C6A"/>
    <w:rsid w:val="003F1748"/>
    <w:rsid w:val="00FC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C6A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2017-09-27T07:54:00Z</dcterms:created>
  <dcterms:modified xsi:type="dcterms:W3CDTF">2017-09-27T08:00:00Z</dcterms:modified>
</cp:coreProperties>
</file>