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3F0" w:rsidRPr="00F7167C" w:rsidRDefault="00C733F0" w:rsidP="00C733F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C733F0">
      <w:pPr>
        <w:jc w:val="right"/>
        <w:rPr>
          <w:sz w:val="26"/>
          <w:szCs w:val="26"/>
        </w:rPr>
      </w:pPr>
    </w:p>
    <w:p w:rsidR="00C733F0" w:rsidRDefault="00C733F0" w:rsidP="00C733F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C733F0" w:rsidRDefault="00C733F0" w:rsidP="00C733F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C733F0" w:rsidRDefault="00C733F0" w:rsidP="00C733F0">
      <w:pPr>
        <w:jc w:val="center"/>
        <w:rPr>
          <w:b/>
          <w:sz w:val="26"/>
          <w:szCs w:val="26"/>
        </w:rPr>
      </w:pPr>
    </w:p>
    <w:p w:rsidR="00C733F0" w:rsidRDefault="00C733F0" w:rsidP="00C733F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C733F0" w:rsidRDefault="00C733F0" w:rsidP="00C733F0">
      <w:pPr>
        <w:jc w:val="center"/>
        <w:rPr>
          <w:b/>
          <w:sz w:val="26"/>
          <w:szCs w:val="26"/>
        </w:rPr>
      </w:pPr>
    </w:p>
    <w:p w:rsidR="00C733F0" w:rsidRDefault="00C733F0" w:rsidP="00C733F0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C733F0" w:rsidRDefault="00C733F0" w:rsidP="00C733F0">
      <w:pPr>
        <w:jc w:val="center"/>
        <w:rPr>
          <w:sz w:val="26"/>
          <w:szCs w:val="26"/>
        </w:rPr>
      </w:pPr>
    </w:p>
    <w:p w:rsidR="00C733F0" w:rsidRDefault="00C733F0" w:rsidP="00C733F0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C04DC4">
        <w:rPr>
          <w:sz w:val="26"/>
          <w:szCs w:val="26"/>
        </w:rPr>
        <w:t xml:space="preserve"> 14.10.2019                                                                                                № 987</w:t>
      </w:r>
      <w:r>
        <w:rPr>
          <w:sz w:val="26"/>
          <w:szCs w:val="26"/>
        </w:rPr>
        <w:t xml:space="preserve">                                                                                      </w:t>
      </w:r>
      <w:r w:rsidR="00C04DC4">
        <w:rPr>
          <w:sz w:val="26"/>
          <w:szCs w:val="26"/>
        </w:rPr>
        <w:t xml:space="preserve">                               </w:t>
      </w:r>
    </w:p>
    <w:p w:rsidR="00C733F0" w:rsidRDefault="00C733F0" w:rsidP="00C733F0">
      <w:pPr>
        <w:jc w:val="both"/>
        <w:rPr>
          <w:sz w:val="26"/>
          <w:szCs w:val="26"/>
        </w:rPr>
      </w:pPr>
    </w:p>
    <w:p w:rsidR="00C733F0" w:rsidRDefault="00C733F0" w:rsidP="00C733F0">
      <w:pPr>
        <w:jc w:val="center"/>
        <w:rPr>
          <w:sz w:val="26"/>
          <w:szCs w:val="26"/>
        </w:rPr>
      </w:pPr>
      <w:r>
        <w:rPr>
          <w:sz w:val="26"/>
          <w:szCs w:val="26"/>
        </w:rPr>
        <w:t>Об установлении платы за содержание детей в интернате</w:t>
      </w:r>
    </w:p>
    <w:p w:rsidR="00C733F0" w:rsidRDefault="00C733F0" w:rsidP="00C733F0">
      <w:pPr>
        <w:jc w:val="center"/>
        <w:rPr>
          <w:sz w:val="26"/>
          <w:szCs w:val="26"/>
        </w:rPr>
      </w:pPr>
    </w:p>
    <w:p w:rsidR="00C733F0" w:rsidRDefault="00C733F0" w:rsidP="00C733F0">
      <w:pPr>
        <w:jc w:val="center"/>
        <w:rPr>
          <w:sz w:val="26"/>
          <w:szCs w:val="26"/>
        </w:rPr>
      </w:pPr>
    </w:p>
    <w:p w:rsidR="00C733F0" w:rsidRDefault="00C733F0" w:rsidP="00C733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C733F0" w:rsidRDefault="00C733F0" w:rsidP="00C733F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C733F0" w:rsidRDefault="00C733F0" w:rsidP="00C733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Установить плату за содержание детей в интернате в размере 100 рублей в день на одного ребенка.</w:t>
      </w:r>
    </w:p>
    <w:p w:rsidR="00C733F0" w:rsidRDefault="00C733F0" w:rsidP="00C733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Плата за содержание детей в интернате включает в себя обеспечение четырехразового питания (завтрак, полдник, ужин, второй ужин).</w:t>
      </w:r>
    </w:p>
    <w:p w:rsidR="00C733F0" w:rsidRDefault="00C733F0" w:rsidP="00C733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Признать утратившим силу постановление администрации района от 27 января 2015 года № 55 «Об установлении платы за содержание обучающихся, проживающих в интернатах общеобразовательных организаций района» (за исключением пункта 3).</w:t>
      </w:r>
    </w:p>
    <w:p w:rsidR="00C733F0" w:rsidRDefault="00C733F0" w:rsidP="00C733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 Настоящее постановление вступает в силу на следующий день после его официального опубликования и распространяется на правоотношения, возникшие с 1 сентября 2019 года.</w:t>
      </w:r>
    </w:p>
    <w:p w:rsidR="00C733F0" w:rsidRDefault="00C733F0" w:rsidP="00C733F0">
      <w:pPr>
        <w:jc w:val="both"/>
        <w:rPr>
          <w:sz w:val="26"/>
          <w:szCs w:val="26"/>
        </w:rPr>
      </w:pPr>
    </w:p>
    <w:p w:rsidR="00C733F0" w:rsidRDefault="00C733F0" w:rsidP="00C733F0">
      <w:pPr>
        <w:jc w:val="both"/>
        <w:rPr>
          <w:sz w:val="26"/>
          <w:szCs w:val="26"/>
        </w:rPr>
      </w:pPr>
    </w:p>
    <w:p w:rsidR="00C733F0" w:rsidRDefault="00C733F0" w:rsidP="00C733F0">
      <w:pPr>
        <w:jc w:val="both"/>
        <w:rPr>
          <w:sz w:val="26"/>
          <w:szCs w:val="26"/>
        </w:rPr>
      </w:pPr>
    </w:p>
    <w:p w:rsidR="00C733F0" w:rsidRPr="00C733F0" w:rsidRDefault="00C733F0" w:rsidP="00C733F0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А.О. Семичев</w:t>
      </w:r>
    </w:p>
    <w:sectPr w:rsidR="00C733F0" w:rsidRPr="00C733F0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C733F0"/>
    <w:rsid w:val="003357A3"/>
    <w:rsid w:val="003F1748"/>
    <w:rsid w:val="005E68AA"/>
    <w:rsid w:val="006C06BD"/>
    <w:rsid w:val="00C04DC4"/>
    <w:rsid w:val="00C73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3F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1009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2019-10-02T12:22:00Z</dcterms:created>
  <dcterms:modified xsi:type="dcterms:W3CDTF">2019-10-15T07:16:00Z</dcterms:modified>
</cp:coreProperties>
</file>