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B1D" w:rsidRPr="00F7167C" w:rsidRDefault="00DB6B1D" w:rsidP="00DB6B1D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6B1D" w:rsidRDefault="00DB6B1D" w:rsidP="00DB6B1D">
      <w:pPr>
        <w:jc w:val="center"/>
        <w:rPr>
          <w:b/>
          <w:sz w:val="28"/>
          <w:szCs w:val="28"/>
        </w:rPr>
      </w:pPr>
    </w:p>
    <w:p w:rsidR="00DB6B1D" w:rsidRPr="00DB6B1D" w:rsidRDefault="00DB6B1D" w:rsidP="00DB6B1D">
      <w:pPr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>АДМИНИСТРАЦИЯ УСТЬ-КУБИНСКОГО</w:t>
      </w:r>
    </w:p>
    <w:p w:rsidR="00DB6B1D" w:rsidRPr="00DB6B1D" w:rsidRDefault="00DB6B1D" w:rsidP="00DB6B1D">
      <w:pPr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>МУНИЦИПАЛЬНОГО РАЙОНА</w:t>
      </w:r>
    </w:p>
    <w:p w:rsidR="00DB6B1D" w:rsidRPr="00DB6B1D" w:rsidRDefault="00DB6B1D" w:rsidP="00DB6B1D">
      <w:pPr>
        <w:jc w:val="center"/>
        <w:rPr>
          <w:b/>
          <w:sz w:val="26"/>
          <w:szCs w:val="26"/>
        </w:rPr>
      </w:pPr>
    </w:p>
    <w:p w:rsidR="00DB6B1D" w:rsidRPr="00DB6B1D" w:rsidRDefault="00DB6B1D" w:rsidP="00DB6B1D">
      <w:pPr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>ПОСТАНОВЛЕНИЕ</w:t>
      </w:r>
    </w:p>
    <w:p w:rsidR="00DB6B1D" w:rsidRPr="00DB6B1D" w:rsidRDefault="00DB6B1D" w:rsidP="00DB6B1D">
      <w:pPr>
        <w:jc w:val="center"/>
        <w:rPr>
          <w:b/>
          <w:sz w:val="26"/>
          <w:szCs w:val="26"/>
        </w:rPr>
      </w:pP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>с. Устье</w:t>
      </w: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 xml:space="preserve">  </w:t>
      </w:r>
    </w:p>
    <w:p w:rsidR="00DB6B1D" w:rsidRPr="00DB6B1D" w:rsidRDefault="00DB6B1D" w:rsidP="00DB6B1D">
      <w:pPr>
        <w:rPr>
          <w:sz w:val="26"/>
          <w:szCs w:val="26"/>
        </w:rPr>
      </w:pPr>
      <w:r w:rsidRPr="00DB6B1D">
        <w:rPr>
          <w:sz w:val="26"/>
          <w:szCs w:val="26"/>
        </w:rPr>
        <w:t xml:space="preserve">от 11.10.2018                                                                                                </w:t>
      </w:r>
      <w:r>
        <w:rPr>
          <w:sz w:val="26"/>
          <w:szCs w:val="26"/>
        </w:rPr>
        <w:t>№ 915</w:t>
      </w:r>
      <w:r w:rsidRPr="00DB6B1D"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</w:t>
      </w:r>
      <w:r w:rsidRPr="00DB6B1D">
        <w:rPr>
          <w:sz w:val="26"/>
          <w:szCs w:val="26"/>
        </w:rPr>
        <w:t xml:space="preserve">  </w:t>
      </w: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 xml:space="preserve">О проведении общественных обсуждений по проекту </w:t>
      </w: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 xml:space="preserve">генерального плана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jc w:val="both"/>
        <w:rPr>
          <w:sz w:val="26"/>
          <w:szCs w:val="26"/>
        </w:rPr>
      </w:pPr>
      <w:r w:rsidRPr="00DB6B1D">
        <w:rPr>
          <w:sz w:val="26"/>
          <w:szCs w:val="26"/>
        </w:rPr>
        <w:t xml:space="preserve">      </w:t>
      </w:r>
      <w:r>
        <w:rPr>
          <w:sz w:val="26"/>
          <w:szCs w:val="26"/>
        </w:rPr>
        <w:tab/>
      </w:r>
      <w:proofErr w:type="gramStart"/>
      <w:r w:rsidRPr="00DB6B1D">
        <w:rPr>
          <w:sz w:val="26"/>
          <w:szCs w:val="26"/>
        </w:rPr>
        <w:t xml:space="preserve">На основании ст.ст. 14, 15, 17 Федерального закона от 6 октября 2003 года </w:t>
      </w:r>
      <w:r>
        <w:rPr>
          <w:sz w:val="26"/>
          <w:szCs w:val="26"/>
        </w:rPr>
        <w:t xml:space="preserve"> </w:t>
      </w:r>
      <w:r w:rsidRPr="00DB6B1D">
        <w:rPr>
          <w:sz w:val="26"/>
          <w:szCs w:val="26"/>
        </w:rPr>
        <w:t>№ 131-ФЗ «Об общих принципах организации местного самоуправления в Российской Федерации», ст. ст. 5.1, 24, 28 Градостроительного кодекса Российской Федерации, п. 2.7 постановления Правительств</w:t>
      </w:r>
      <w:r>
        <w:rPr>
          <w:sz w:val="26"/>
          <w:szCs w:val="26"/>
        </w:rPr>
        <w:t xml:space="preserve">а Вологодской области  от 16 июля </w:t>
      </w:r>
      <w:r w:rsidRPr="00DB6B1D">
        <w:rPr>
          <w:sz w:val="26"/>
          <w:szCs w:val="26"/>
        </w:rPr>
        <w:t>2018</w:t>
      </w:r>
      <w:r>
        <w:rPr>
          <w:sz w:val="26"/>
          <w:szCs w:val="26"/>
        </w:rPr>
        <w:t xml:space="preserve"> года</w:t>
      </w:r>
      <w:r w:rsidRPr="00DB6B1D">
        <w:rPr>
          <w:sz w:val="26"/>
          <w:szCs w:val="26"/>
        </w:rPr>
        <w:t xml:space="preserve"> № 645 «Об утверждении порядков подготовки и утверждения документов территориального планирования и градостроительного зонирования муниципальных образований области</w:t>
      </w:r>
      <w:proofErr w:type="gramEnd"/>
      <w:r w:rsidRPr="00DB6B1D">
        <w:rPr>
          <w:sz w:val="26"/>
          <w:szCs w:val="26"/>
        </w:rPr>
        <w:t xml:space="preserve"> органами исполнительной государственной власти области», решения Представите</w:t>
      </w:r>
      <w:r>
        <w:rPr>
          <w:sz w:val="26"/>
          <w:szCs w:val="26"/>
        </w:rPr>
        <w:t>льного Собрания района от 26 сентября 2018 года</w:t>
      </w:r>
      <w:r w:rsidRPr="00DB6B1D">
        <w:rPr>
          <w:sz w:val="26"/>
          <w:szCs w:val="26"/>
        </w:rPr>
        <w:t xml:space="preserve"> № 47 «Об утверждении Порядка организации и проведения общественных обсуждений по вопросам градостроительной деятельности»</w:t>
      </w:r>
      <w:r>
        <w:rPr>
          <w:sz w:val="26"/>
          <w:szCs w:val="26"/>
        </w:rPr>
        <w:t xml:space="preserve">,  </w:t>
      </w:r>
      <w:r w:rsidRPr="00DB6B1D">
        <w:rPr>
          <w:sz w:val="26"/>
          <w:szCs w:val="26"/>
        </w:rPr>
        <w:t xml:space="preserve"> ст. 43 Устава района администрация района </w:t>
      </w:r>
    </w:p>
    <w:p w:rsidR="00DB6B1D" w:rsidRPr="00DB6B1D" w:rsidRDefault="00DB6B1D" w:rsidP="00DB6B1D">
      <w:pPr>
        <w:ind w:left="-180"/>
        <w:jc w:val="both"/>
        <w:rPr>
          <w:b/>
          <w:bCs/>
          <w:sz w:val="26"/>
          <w:szCs w:val="26"/>
        </w:rPr>
      </w:pPr>
      <w:r w:rsidRPr="00DB6B1D">
        <w:rPr>
          <w:b/>
          <w:bCs/>
          <w:sz w:val="26"/>
          <w:szCs w:val="26"/>
        </w:rPr>
        <w:t xml:space="preserve">   ПОСТАНОВЛЯЕТ: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1. Провести общественные обсуждения по проекту генерального плана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</w:t>
      </w:r>
      <w:proofErr w:type="spellStart"/>
      <w:r w:rsidRPr="00DB6B1D">
        <w:rPr>
          <w:sz w:val="26"/>
          <w:szCs w:val="26"/>
        </w:rPr>
        <w:t>Усть</w:t>
      </w:r>
      <w:proofErr w:type="spellEnd"/>
      <w:r w:rsidRPr="00DB6B1D">
        <w:rPr>
          <w:sz w:val="26"/>
          <w:szCs w:val="26"/>
        </w:rPr>
        <w:t>–Кубинского муниципального района Вологодской области.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2. Определить органом, уполномоченным на проведение общественных обсуждений по проекту генерального плана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, управление имущественных отношений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DB6B1D">
        <w:rPr>
          <w:sz w:val="26"/>
          <w:szCs w:val="26"/>
        </w:rPr>
        <w:t>–Кубинского муниципального района.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3. </w:t>
      </w:r>
      <w:proofErr w:type="gramStart"/>
      <w:r w:rsidRPr="00DB6B1D">
        <w:rPr>
          <w:sz w:val="26"/>
          <w:szCs w:val="26"/>
        </w:rPr>
        <w:t>Разместить оповещение</w:t>
      </w:r>
      <w:proofErr w:type="gramEnd"/>
      <w:r w:rsidRPr="00DB6B1D">
        <w:rPr>
          <w:sz w:val="26"/>
          <w:szCs w:val="26"/>
        </w:rPr>
        <w:t xml:space="preserve"> о начале общественных обсуждений по вопросам градостроительной деятельности (приложение 1):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1) на официальных информационных стендах администрации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>;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2) в информационно-телекоммуникационной сети «Интернет»: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-на официальном сайте </w:t>
      </w:r>
      <w:proofErr w:type="spellStart"/>
      <w:r w:rsidRPr="00DB6B1D">
        <w:rPr>
          <w:sz w:val="26"/>
          <w:szCs w:val="26"/>
        </w:rPr>
        <w:t>Усть</w:t>
      </w:r>
      <w:proofErr w:type="spellEnd"/>
      <w:r w:rsidRPr="00DB6B1D">
        <w:rPr>
          <w:sz w:val="26"/>
          <w:szCs w:val="26"/>
        </w:rPr>
        <w:t xml:space="preserve">–Кубинского муниципального района </w:t>
      </w:r>
      <w:hyperlink r:id="rId7" w:history="1">
        <w:r w:rsidRPr="00DB6B1D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Pr="00DB6B1D">
        <w:rPr>
          <w:sz w:val="26"/>
          <w:szCs w:val="26"/>
        </w:rPr>
        <w:t>;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-на официальном сайте администрации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</w:t>
      </w:r>
      <w:hyperlink r:id="rId8" w:history="1">
        <w:r w:rsidRPr="00DB6B1D">
          <w:rPr>
            <w:rStyle w:val="a5"/>
            <w:sz w:val="26"/>
            <w:szCs w:val="26"/>
          </w:rPr>
          <w:t>https://ustiyanskoe.kubena35.ru/</w:t>
        </w:r>
      </w:hyperlink>
      <w:r w:rsidRPr="00DB6B1D">
        <w:rPr>
          <w:sz w:val="26"/>
          <w:szCs w:val="26"/>
        </w:rPr>
        <w:t>;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3) в районной газете «Северная новь».</w:t>
      </w:r>
    </w:p>
    <w:p w:rsidR="00DB6B1D" w:rsidRPr="00DB6B1D" w:rsidRDefault="00DB6B1D" w:rsidP="00DB6B1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4. Установить следующий состав участников общественных обсуждений, подлежащих оповещению об их проведении: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lastRenderedPageBreak/>
        <w:tab/>
      </w:r>
      <w:r w:rsidRPr="00DB6B1D">
        <w:rPr>
          <w:rFonts w:eastAsiaTheme="minorHAnsi"/>
          <w:sz w:val="26"/>
          <w:szCs w:val="26"/>
          <w:lang w:eastAsia="en-US"/>
        </w:rPr>
        <w:t xml:space="preserve">- </w:t>
      </w:r>
      <w:r w:rsidRPr="00DB6B1D">
        <w:rPr>
          <w:sz w:val="26"/>
          <w:szCs w:val="26"/>
        </w:rPr>
        <w:t xml:space="preserve">граждане, постоянно проживающие на территории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>;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DB6B1D">
        <w:rPr>
          <w:sz w:val="26"/>
          <w:szCs w:val="26"/>
        </w:rPr>
        <w:t xml:space="preserve">правообладатели находящихся в границах территории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земельных участков и (или) расположенных на них объектов капитального строительства;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Pr="00DB6B1D">
        <w:rPr>
          <w:sz w:val="26"/>
          <w:szCs w:val="26"/>
        </w:rPr>
        <w:t xml:space="preserve">правообладатели помещений, являющихся частью вышеуказанных объектов капитального строительства. 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Список населенных пунктов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прилагается (приложение 2).</w:t>
      </w:r>
    </w:p>
    <w:p w:rsidR="00DB6B1D" w:rsidRPr="00DB6B1D" w:rsidRDefault="00DB6B1D" w:rsidP="00DB6B1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Pr="00DB6B1D">
        <w:rPr>
          <w:rFonts w:eastAsiaTheme="minorHAnsi"/>
          <w:sz w:val="26"/>
          <w:szCs w:val="26"/>
          <w:lang w:eastAsia="en-US"/>
        </w:rPr>
        <w:t xml:space="preserve">5. Назначить лицом, ответственным за проведением экспозиции (экспозиций) проекта и консультирование посетителей экспозиции (экспозиций) проекта </w:t>
      </w:r>
      <w:proofErr w:type="gramStart"/>
      <w:r w:rsidRPr="00DB6B1D">
        <w:rPr>
          <w:rFonts w:eastAsiaTheme="minorHAnsi"/>
          <w:sz w:val="26"/>
          <w:szCs w:val="26"/>
          <w:lang w:eastAsia="en-US"/>
        </w:rPr>
        <w:t>заместителя начальника управления имущественных отношений администрации</w:t>
      </w:r>
      <w:proofErr w:type="gramEnd"/>
      <w:r w:rsidRPr="00DB6B1D">
        <w:rPr>
          <w:rFonts w:eastAsiaTheme="minorHAnsi"/>
          <w:sz w:val="26"/>
          <w:szCs w:val="26"/>
          <w:lang w:eastAsia="en-US"/>
        </w:rPr>
        <w:t xml:space="preserve"> района, главного архитектора Смирнову Е.А.</w:t>
      </w:r>
    </w:p>
    <w:p w:rsidR="00DB6B1D" w:rsidRPr="00DB6B1D" w:rsidRDefault="00DB6B1D" w:rsidP="00DB6B1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DB6B1D">
        <w:rPr>
          <w:bCs/>
          <w:sz w:val="26"/>
          <w:szCs w:val="26"/>
        </w:rPr>
        <w:t xml:space="preserve">6. Настоящее постановление вступает в силу со дня его подписания и подлежит официальному опубликованию и размещению на официальном сайте </w:t>
      </w:r>
      <w:proofErr w:type="spellStart"/>
      <w:r w:rsidRPr="00DB6B1D">
        <w:rPr>
          <w:bCs/>
          <w:sz w:val="26"/>
          <w:szCs w:val="26"/>
        </w:rPr>
        <w:t>Усть</w:t>
      </w:r>
      <w:proofErr w:type="spellEnd"/>
      <w:r w:rsidRPr="00DB6B1D">
        <w:rPr>
          <w:bCs/>
          <w:sz w:val="26"/>
          <w:szCs w:val="26"/>
        </w:rPr>
        <w:t>–Кубинского муниципального района в информационно-телекоммуникационной сети «Интернет».</w:t>
      </w:r>
    </w:p>
    <w:p w:rsidR="00DB6B1D" w:rsidRDefault="00DB6B1D" w:rsidP="00DB6B1D">
      <w:pPr>
        <w:jc w:val="both"/>
        <w:rPr>
          <w:rStyle w:val="blk"/>
          <w:sz w:val="26"/>
          <w:szCs w:val="26"/>
        </w:rPr>
      </w:pPr>
    </w:p>
    <w:p w:rsidR="00DB6B1D" w:rsidRDefault="00DB6B1D" w:rsidP="00DB6B1D">
      <w:pPr>
        <w:jc w:val="both"/>
        <w:rPr>
          <w:rStyle w:val="blk"/>
          <w:sz w:val="26"/>
          <w:szCs w:val="26"/>
        </w:rPr>
      </w:pPr>
    </w:p>
    <w:p w:rsidR="00DB6B1D" w:rsidRPr="00DB6B1D" w:rsidRDefault="00DB6B1D" w:rsidP="00DB6B1D">
      <w:pPr>
        <w:jc w:val="both"/>
        <w:rPr>
          <w:rStyle w:val="blk"/>
          <w:sz w:val="26"/>
          <w:szCs w:val="26"/>
        </w:rPr>
      </w:pPr>
    </w:p>
    <w:p w:rsidR="00DB6B1D" w:rsidRPr="00DB6B1D" w:rsidRDefault="00DB6B1D" w:rsidP="00DB6B1D">
      <w:pPr>
        <w:jc w:val="both"/>
        <w:rPr>
          <w:sz w:val="26"/>
          <w:szCs w:val="26"/>
        </w:rPr>
      </w:pPr>
      <w:r w:rsidRPr="00DB6B1D">
        <w:rPr>
          <w:sz w:val="26"/>
          <w:szCs w:val="26"/>
        </w:rPr>
        <w:t xml:space="preserve">Временно </w:t>
      </w:r>
      <w:proofErr w:type="gramStart"/>
      <w:r w:rsidRPr="00DB6B1D">
        <w:rPr>
          <w:sz w:val="26"/>
          <w:szCs w:val="26"/>
        </w:rPr>
        <w:t>исполняющий</w:t>
      </w:r>
      <w:proofErr w:type="gramEnd"/>
      <w:r w:rsidRPr="00DB6B1D">
        <w:rPr>
          <w:sz w:val="26"/>
          <w:szCs w:val="26"/>
        </w:rPr>
        <w:t xml:space="preserve"> полномочия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 w:rsidRPr="00DB6B1D">
        <w:rPr>
          <w:sz w:val="26"/>
          <w:szCs w:val="26"/>
        </w:rPr>
        <w:t>Главы администрации района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 w:rsidRPr="00DB6B1D">
        <w:rPr>
          <w:sz w:val="26"/>
          <w:szCs w:val="26"/>
        </w:rPr>
        <w:t xml:space="preserve">заместитель Главы администрации 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 w:rsidRPr="00DB6B1D">
        <w:rPr>
          <w:sz w:val="26"/>
          <w:szCs w:val="26"/>
        </w:rPr>
        <w:t>района, начальник отдела культуры,</w:t>
      </w:r>
    </w:p>
    <w:p w:rsidR="00DB6B1D" w:rsidRPr="00437BD0" w:rsidRDefault="00DB6B1D" w:rsidP="00DB6B1D">
      <w:pPr>
        <w:jc w:val="both"/>
        <w:rPr>
          <w:sz w:val="28"/>
          <w:szCs w:val="28"/>
        </w:rPr>
      </w:pPr>
      <w:r w:rsidRPr="00DB6B1D">
        <w:rPr>
          <w:sz w:val="26"/>
          <w:szCs w:val="26"/>
        </w:rPr>
        <w:t xml:space="preserve">спорта и молодежи администрации района            </w:t>
      </w:r>
      <w:r>
        <w:rPr>
          <w:sz w:val="26"/>
          <w:szCs w:val="26"/>
        </w:rPr>
        <w:t xml:space="preserve">             </w:t>
      </w:r>
      <w:r w:rsidRPr="00DB6B1D">
        <w:rPr>
          <w:sz w:val="26"/>
          <w:szCs w:val="26"/>
        </w:rPr>
        <w:t xml:space="preserve">                  Е.Б. Комарова</w:t>
      </w:r>
    </w:p>
    <w:p w:rsidR="00DB6B1D" w:rsidRPr="00437BD0" w:rsidRDefault="00DB6B1D" w:rsidP="00DB6B1D">
      <w:pPr>
        <w:jc w:val="both"/>
        <w:rPr>
          <w:rStyle w:val="blk"/>
          <w:sz w:val="28"/>
          <w:szCs w:val="28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left"/>
        <w:rPr>
          <w:b/>
          <w:sz w:val="24"/>
          <w:u w:val="single"/>
        </w:rPr>
      </w:pPr>
    </w:p>
    <w:p w:rsidR="00DB6B1D" w:rsidRDefault="00DB6B1D" w:rsidP="00DB6B1D">
      <w:pPr>
        <w:pStyle w:val="a3"/>
        <w:jc w:val="right"/>
        <w:rPr>
          <w:szCs w:val="28"/>
        </w:rPr>
      </w:pPr>
    </w:p>
    <w:p w:rsidR="00DB6B1D" w:rsidRDefault="00DB6B1D" w:rsidP="00DB6B1D">
      <w:pPr>
        <w:pStyle w:val="a3"/>
        <w:jc w:val="right"/>
        <w:rPr>
          <w:szCs w:val="28"/>
        </w:rPr>
      </w:pPr>
    </w:p>
    <w:p w:rsidR="00DB6B1D" w:rsidRDefault="00DB6B1D" w:rsidP="00DB6B1D">
      <w:pPr>
        <w:pStyle w:val="a3"/>
        <w:jc w:val="right"/>
        <w:rPr>
          <w:szCs w:val="28"/>
        </w:rPr>
      </w:pPr>
    </w:p>
    <w:p w:rsidR="00DB6B1D" w:rsidRPr="00DB6B1D" w:rsidRDefault="00DB6B1D" w:rsidP="00DB6B1D">
      <w:pPr>
        <w:pStyle w:val="a3"/>
        <w:jc w:val="right"/>
        <w:rPr>
          <w:b/>
          <w:sz w:val="26"/>
          <w:szCs w:val="26"/>
          <w:u w:val="single"/>
        </w:rPr>
      </w:pPr>
      <w:r w:rsidRPr="00DB6B1D">
        <w:rPr>
          <w:sz w:val="26"/>
          <w:szCs w:val="26"/>
        </w:rPr>
        <w:t>Приложение 1</w:t>
      </w:r>
    </w:p>
    <w:p w:rsidR="00DB6B1D" w:rsidRPr="00DB6B1D" w:rsidRDefault="00DB6B1D" w:rsidP="00DB6B1D">
      <w:pPr>
        <w:jc w:val="right"/>
        <w:rPr>
          <w:sz w:val="26"/>
          <w:szCs w:val="26"/>
        </w:rPr>
      </w:pPr>
      <w:r w:rsidRPr="00DB6B1D">
        <w:rPr>
          <w:sz w:val="26"/>
          <w:szCs w:val="26"/>
        </w:rPr>
        <w:t xml:space="preserve">к постановлению администрации </w:t>
      </w:r>
    </w:p>
    <w:p w:rsidR="00DB6B1D" w:rsidRPr="00DB6B1D" w:rsidRDefault="00DB6B1D" w:rsidP="00DB6B1D">
      <w:pPr>
        <w:jc w:val="right"/>
        <w:rPr>
          <w:sz w:val="26"/>
          <w:szCs w:val="26"/>
        </w:rPr>
      </w:pPr>
      <w:r w:rsidRPr="00DB6B1D">
        <w:rPr>
          <w:sz w:val="26"/>
          <w:szCs w:val="26"/>
        </w:rPr>
        <w:t xml:space="preserve">района от </w:t>
      </w:r>
      <w:r>
        <w:rPr>
          <w:sz w:val="26"/>
          <w:szCs w:val="26"/>
        </w:rPr>
        <w:t>1</w:t>
      </w:r>
      <w:r w:rsidRPr="00DB6B1D">
        <w:rPr>
          <w:sz w:val="26"/>
          <w:szCs w:val="26"/>
        </w:rPr>
        <w:t xml:space="preserve">1.10.2018 № </w:t>
      </w:r>
      <w:r>
        <w:rPr>
          <w:sz w:val="26"/>
          <w:szCs w:val="26"/>
        </w:rPr>
        <w:t xml:space="preserve"> 915</w:t>
      </w:r>
      <w:r w:rsidRPr="00DB6B1D">
        <w:rPr>
          <w:sz w:val="26"/>
          <w:szCs w:val="26"/>
        </w:rPr>
        <w:t xml:space="preserve"> </w:t>
      </w: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ind w:firstLine="698"/>
        <w:jc w:val="center"/>
        <w:rPr>
          <w:b/>
          <w:sz w:val="26"/>
          <w:szCs w:val="26"/>
        </w:rPr>
      </w:pPr>
    </w:p>
    <w:p w:rsidR="00DB6B1D" w:rsidRPr="00DB6B1D" w:rsidRDefault="00DB6B1D" w:rsidP="00DB6B1D">
      <w:pPr>
        <w:ind w:firstLine="698"/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 xml:space="preserve">ОПОВЕЩЕНИЕ </w:t>
      </w:r>
    </w:p>
    <w:p w:rsidR="00DB6B1D" w:rsidRPr="00DB6B1D" w:rsidRDefault="00DB6B1D" w:rsidP="00DB6B1D">
      <w:pPr>
        <w:ind w:firstLine="698"/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 xml:space="preserve">о начале общественных обсуждений </w:t>
      </w:r>
    </w:p>
    <w:p w:rsidR="00DB6B1D" w:rsidRPr="00DB6B1D" w:rsidRDefault="00DB6B1D" w:rsidP="00DB6B1D">
      <w:pPr>
        <w:ind w:firstLine="698"/>
        <w:jc w:val="center"/>
        <w:rPr>
          <w:b/>
          <w:sz w:val="26"/>
          <w:szCs w:val="26"/>
        </w:rPr>
      </w:pPr>
      <w:r w:rsidRPr="00DB6B1D">
        <w:rPr>
          <w:b/>
          <w:sz w:val="26"/>
          <w:szCs w:val="26"/>
        </w:rPr>
        <w:t>по вопросам градостроительной деятельности</w:t>
      </w: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tabs>
          <w:tab w:val="left" w:pos="6804"/>
        </w:tabs>
        <w:rPr>
          <w:sz w:val="26"/>
          <w:szCs w:val="26"/>
        </w:rPr>
      </w:pPr>
      <w:r w:rsidRPr="00DB6B1D">
        <w:rPr>
          <w:sz w:val="26"/>
          <w:szCs w:val="26"/>
        </w:rPr>
        <w:t xml:space="preserve">Село Устье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DB6B1D">
        <w:rPr>
          <w:sz w:val="26"/>
          <w:szCs w:val="26"/>
        </w:rPr>
        <w:t xml:space="preserve">    «11» октября 2018 года</w:t>
      </w: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Информация о проекте, подлежащем рассмотрению на общественных обсуждениях: Проект генерального плана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</w:t>
      </w:r>
      <w:proofErr w:type="spellStart"/>
      <w:r w:rsidRPr="00DB6B1D">
        <w:rPr>
          <w:sz w:val="26"/>
          <w:szCs w:val="26"/>
        </w:rPr>
        <w:t>Усть</w:t>
      </w:r>
      <w:proofErr w:type="spellEnd"/>
      <w:r w:rsidRPr="00DB6B1D">
        <w:rPr>
          <w:sz w:val="26"/>
          <w:szCs w:val="26"/>
        </w:rPr>
        <w:t xml:space="preserve">– </w:t>
      </w:r>
      <w:proofErr w:type="gramStart"/>
      <w:r w:rsidRPr="00DB6B1D">
        <w:rPr>
          <w:sz w:val="26"/>
          <w:szCs w:val="26"/>
        </w:rPr>
        <w:t>Ку</w:t>
      </w:r>
      <w:proofErr w:type="gramEnd"/>
      <w:r w:rsidRPr="00DB6B1D">
        <w:rPr>
          <w:sz w:val="26"/>
          <w:szCs w:val="26"/>
        </w:rPr>
        <w:t>бинского муниципального района Вологодской области (далее - проект).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Перечень информационных материалов к проекту: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1)</w:t>
      </w:r>
      <w:r w:rsidR="00607759">
        <w:rPr>
          <w:sz w:val="26"/>
          <w:szCs w:val="26"/>
        </w:rPr>
        <w:t xml:space="preserve"> т</w:t>
      </w:r>
      <w:r w:rsidRPr="00DB6B1D">
        <w:rPr>
          <w:sz w:val="26"/>
          <w:szCs w:val="26"/>
        </w:rPr>
        <w:t>екстовая часть.</w:t>
      </w:r>
    </w:p>
    <w:p w:rsid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 -</w:t>
      </w:r>
      <w:r w:rsidR="00607759">
        <w:rPr>
          <w:sz w:val="26"/>
          <w:szCs w:val="26"/>
        </w:rPr>
        <w:t>Т</w:t>
      </w:r>
      <w:r w:rsidRPr="00DB6B1D">
        <w:rPr>
          <w:sz w:val="26"/>
          <w:szCs w:val="26"/>
        </w:rPr>
        <w:t>ом 1. Исходные данные и анализ ранее разработанной проектной документации:</w:t>
      </w:r>
    </w:p>
    <w:p w:rsid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Часть 1. Исходные данные.</w:t>
      </w:r>
    </w:p>
    <w:p w:rsidR="00DB6B1D" w:rsidRPr="00DB6B1D" w:rsidRDefault="00DB6B1D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Часть 2. Анализ ранее разработанной проектной документации;</w:t>
      </w:r>
    </w:p>
    <w:p w:rsidR="00DB6B1D" w:rsidRPr="00DB6B1D" w:rsidRDefault="00DB6B1D" w:rsidP="00DB6B1D">
      <w:pPr>
        <w:spacing w:after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  <w:t>-Т</w:t>
      </w:r>
      <w:r w:rsidRPr="00DB6B1D">
        <w:rPr>
          <w:sz w:val="26"/>
          <w:szCs w:val="26"/>
        </w:rPr>
        <w:t>ом 2. Подготовка топографической основы для разработки документации;</w:t>
      </w:r>
    </w:p>
    <w:p w:rsidR="00DB6B1D" w:rsidRDefault="00DB6B1D" w:rsidP="00DB6B1D">
      <w:pPr>
        <w:spacing w:after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 xml:space="preserve">-Том 3. Генеральный план сельского поселения </w:t>
      </w:r>
      <w:proofErr w:type="spellStart"/>
      <w:r w:rsidRPr="00DB6B1D">
        <w:rPr>
          <w:sz w:val="26"/>
          <w:szCs w:val="26"/>
        </w:rPr>
        <w:t>Устьянское</w:t>
      </w:r>
      <w:proofErr w:type="spellEnd"/>
      <w:r w:rsidRPr="00DB6B1D">
        <w:rPr>
          <w:sz w:val="26"/>
          <w:szCs w:val="26"/>
        </w:rPr>
        <w:t xml:space="preserve"> Усть-Кубинского муниципального района Вологодской области:</w:t>
      </w:r>
    </w:p>
    <w:p w:rsidR="00DB6B1D" w:rsidRDefault="00DB6B1D" w:rsidP="00DB6B1D">
      <w:pPr>
        <w:spacing w:after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Часть 1. Положения о территориальном планировании</w:t>
      </w:r>
      <w:r>
        <w:rPr>
          <w:sz w:val="26"/>
          <w:szCs w:val="26"/>
        </w:rPr>
        <w:t>.</w:t>
      </w:r>
    </w:p>
    <w:p w:rsidR="00DB6B1D" w:rsidRPr="00DB6B1D" w:rsidRDefault="00DB6B1D" w:rsidP="00DB6B1D">
      <w:pPr>
        <w:spacing w:after="12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B6B1D">
        <w:rPr>
          <w:sz w:val="26"/>
          <w:szCs w:val="26"/>
        </w:rPr>
        <w:t>Часть 2. Материалы по обоснованию</w:t>
      </w:r>
      <w:r>
        <w:rPr>
          <w:sz w:val="26"/>
          <w:szCs w:val="26"/>
        </w:rPr>
        <w:t>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2) Графическая часть: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-</w:t>
      </w:r>
      <w:r>
        <w:rPr>
          <w:sz w:val="26"/>
          <w:szCs w:val="26"/>
        </w:rPr>
        <w:t>п</w:t>
      </w:r>
      <w:r w:rsidR="00DB6B1D" w:rsidRPr="00DB6B1D">
        <w:rPr>
          <w:sz w:val="26"/>
          <w:szCs w:val="26"/>
        </w:rPr>
        <w:t>оложения о территориальном планировании. Чертежи ГП -1,2,3,4;</w:t>
      </w:r>
    </w:p>
    <w:p w:rsidR="00DB6B1D" w:rsidRPr="00DB6B1D" w:rsidRDefault="00607759" w:rsidP="00DB6B1D">
      <w:pPr>
        <w:pStyle w:val="a7"/>
        <w:ind w:right="-3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-</w:t>
      </w:r>
      <w:r>
        <w:rPr>
          <w:sz w:val="26"/>
          <w:szCs w:val="26"/>
        </w:rPr>
        <w:t>м</w:t>
      </w:r>
      <w:r w:rsidR="00DB6B1D" w:rsidRPr="00DB6B1D">
        <w:rPr>
          <w:sz w:val="26"/>
          <w:szCs w:val="26"/>
        </w:rPr>
        <w:t>атериалы по обоснованию. Чертежи ГП – 5,6,7,8,9.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Проект, подлежащий рассмотрению на общественных обсуждениях, и информационные материалы к нему размещены в информационно-телекоммуникационной сети «Интернет»: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 -на официальном сайте администрации </w:t>
      </w:r>
      <w:proofErr w:type="spellStart"/>
      <w:r w:rsidR="00DB6B1D" w:rsidRPr="00DB6B1D">
        <w:rPr>
          <w:sz w:val="26"/>
          <w:szCs w:val="26"/>
        </w:rPr>
        <w:t>Усть</w:t>
      </w:r>
      <w:proofErr w:type="spellEnd"/>
      <w:r w:rsidR="00DB6B1D" w:rsidRPr="00DB6B1D">
        <w:rPr>
          <w:sz w:val="26"/>
          <w:szCs w:val="26"/>
        </w:rPr>
        <w:t xml:space="preserve"> - Кубинского муниципального района по адресу: </w:t>
      </w:r>
      <w:hyperlink r:id="rId9" w:history="1">
        <w:r w:rsidR="00DB6B1D" w:rsidRPr="00DB6B1D">
          <w:rPr>
            <w:rStyle w:val="a5"/>
            <w:color w:val="auto"/>
            <w:sz w:val="26"/>
            <w:szCs w:val="26"/>
            <w:u w:val="none"/>
          </w:rPr>
          <w:t>https://kubena35.ru/</w:t>
        </w:r>
      </w:hyperlink>
      <w:r w:rsidR="00DB6B1D" w:rsidRPr="00DB6B1D">
        <w:rPr>
          <w:sz w:val="26"/>
          <w:szCs w:val="26"/>
        </w:rPr>
        <w:t>;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-на официальном сайте администрации сельского поселения </w:t>
      </w:r>
      <w:proofErr w:type="spellStart"/>
      <w:r w:rsidR="00DB6B1D" w:rsidRPr="00DB6B1D">
        <w:rPr>
          <w:sz w:val="26"/>
          <w:szCs w:val="26"/>
        </w:rPr>
        <w:t>Устьянское</w:t>
      </w:r>
      <w:proofErr w:type="spellEnd"/>
      <w:r w:rsidR="00DB6B1D" w:rsidRPr="00DB6B1D">
        <w:rPr>
          <w:sz w:val="26"/>
          <w:szCs w:val="26"/>
        </w:rPr>
        <w:t xml:space="preserve"> по адресу: </w:t>
      </w:r>
      <w:hyperlink r:id="rId10" w:history="1">
        <w:r w:rsidR="00DB6B1D" w:rsidRPr="00DB6B1D">
          <w:rPr>
            <w:rStyle w:val="a5"/>
            <w:color w:val="auto"/>
            <w:sz w:val="26"/>
            <w:szCs w:val="26"/>
            <w:u w:val="none"/>
          </w:rPr>
          <w:t>https://ustiyanskoe.kubena35.ru/</w:t>
        </w:r>
      </w:hyperlink>
      <w:r w:rsidR="00DB6B1D" w:rsidRPr="00DB6B1D">
        <w:rPr>
          <w:sz w:val="26"/>
          <w:szCs w:val="26"/>
        </w:rPr>
        <w:t>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Общественные обсуждения проекта проводится в Порядке организации и проведения общественного обсуждения, утвержденном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="00DB6B1D" w:rsidRPr="00DB6B1D">
        <w:rPr>
          <w:sz w:val="26"/>
          <w:szCs w:val="26"/>
        </w:rPr>
        <w:t>2018 года № 47.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Срок проведения общественных обсуждений</w:t>
      </w:r>
      <w:r>
        <w:rPr>
          <w:sz w:val="26"/>
          <w:szCs w:val="26"/>
        </w:rPr>
        <w:t xml:space="preserve">: с </w:t>
      </w:r>
      <w:r w:rsidR="00DB6B1D" w:rsidRPr="00DB6B1D">
        <w:rPr>
          <w:sz w:val="26"/>
          <w:szCs w:val="26"/>
        </w:rPr>
        <w:t>19 октября 2018 г</w:t>
      </w:r>
      <w:r>
        <w:rPr>
          <w:sz w:val="26"/>
          <w:szCs w:val="26"/>
        </w:rPr>
        <w:t xml:space="preserve">ода по </w:t>
      </w:r>
      <w:r w:rsidR="00DB6B1D" w:rsidRPr="00DB6B1D">
        <w:rPr>
          <w:sz w:val="26"/>
          <w:szCs w:val="26"/>
        </w:rPr>
        <w:t>20 ноября 2018 года.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Дата открытия экспозиции (экспозиций) проекта: 19 октября 2018 года.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Место открытия экспозиции (экспозиций) проекта: Административное здание по адресу: с. Устье, ул. Октябрьская, д. 4, </w:t>
      </w:r>
      <w:proofErr w:type="spellStart"/>
      <w:r w:rsidR="00DB6B1D" w:rsidRPr="00DB6B1D">
        <w:rPr>
          <w:sz w:val="26"/>
          <w:szCs w:val="26"/>
        </w:rPr>
        <w:t>каб</w:t>
      </w:r>
      <w:proofErr w:type="spellEnd"/>
      <w:r w:rsidR="00DB6B1D" w:rsidRPr="00DB6B1D">
        <w:rPr>
          <w:sz w:val="26"/>
          <w:szCs w:val="26"/>
        </w:rPr>
        <w:t>. № 10 (архитектура).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Демонстрационные материалы дополнительно размещены в административных зданиях сельского поселения </w:t>
      </w:r>
      <w:proofErr w:type="spellStart"/>
      <w:r w:rsidR="00DB6B1D" w:rsidRPr="00DB6B1D">
        <w:rPr>
          <w:sz w:val="26"/>
          <w:szCs w:val="26"/>
        </w:rPr>
        <w:t>Устьянское</w:t>
      </w:r>
      <w:proofErr w:type="spellEnd"/>
      <w:r w:rsidR="00DB6B1D" w:rsidRPr="00DB6B1D">
        <w:rPr>
          <w:sz w:val="26"/>
          <w:szCs w:val="26"/>
        </w:rPr>
        <w:t xml:space="preserve"> по адресу: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-с. Устье, ул. Советская, д. 15. (отв. Куликова С.В.);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-с. </w:t>
      </w:r>
      <w:proofErr w:type="gramStart"/>
      <w:r w:rsidR="00DB6B1D" w:rsidRPr="00DB6B1D">
        <w:rPr>
          <w:sz w:val="26"/>
          <w:szCs w:val="26"/>
        </w:rPr>
        <w:t>Заднее</w:t>
      </w:r>
      <w:proofErr w:type="gramEnd"/>
      <w:r w:rsidR="00DB6B1D" w:rsidRPr="00DB6B1D">
        <w:rPr>
          <w:sz w:val="26"/>
          <w:szCs w:val="26"/>
        </w:rPr>
        <w:t xml:space="preserve">, ул. Яковлева, д. 14 (отв. </w:t>
      </w:r>
      <w:proofErr w:type="spellStart"/>
      <w:r w:rsidR="00DB6B1D" w:rsidRPr="00DB6B1D">
        <w:rPr>
          <w:sz w:val="26"/>
          <w:szCs w:val="26"/>
        </w:rPr>
        <w:t>Таланова</w:t>
      </w:r>
      <w:proofErr w:type="spellEnd"/>
      <w:r w:rsidR="00DB6B1D" w:rsidRPr="00DB6B1D">
        <w:rPr>
          <w:sz w:val="26"/>
          <w:szCs w:val="26"/>
        </w:rPr>
        <w:t xml:space="preserve"> Т.М.);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-с. Никольское, ул. </w:t>
      </w:r>
      <w:proofErr w:type="gramStart"/>
      <w:r w:rsidR="00DB6B1D" w:rsidRPr="00DB6B1D">
        <w:rPr>
          <w:sz w:val="26"/>
          <w:szCs w:val="26"/>
        </w:rPr>
        <w:t>Садовая</w:t>
      </w:r>
      <w:proofErr w:type="gramEnd"/>
      <w:r w:rsidR="00DB6B1D" w:rsidRPr="00DB6B1D">
        <w:rPr>
          <w:sz w:val="26"/>
          <w:szCs w:val="26"/>
        </w:rPr>
        <w:t>, д. 15 (отв. Кускова В.В.).</w:t>
      </w:r>
    </w:p>
    <w:p w:rsidR="00DB6B1D" w:rsidRPr="00DB6B1D" w:rsidRDefault="00607759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Сроки проведения экспозиции (экспозиций) проекта: с 19.10 2018 года по 19.11.2018 г. (за исключением выходных и праздничных дней).</w:t>
      </w:r>
    </w:p>
    <w:p w:rsidR="00DB6B1D" w:rsidRPr="00DB6B1D" w:rsidRDefault="00202DB6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Экспозиции (экспозиций) проекта возможно посетить: </w:t>
      </w:r>
    </w:p>
    <w:p w:rsidR="00DB6B1D" w:rsidRPr="00202DB6" w:rsidRDefault="00202DB6" w:rsidP="00DB6B1D">
      <w:pPr>
        <w:jc w:val="both"/>
        <w:rPr>
          <w:sz w:val="26"/>
          <w:szCs w:val="26"/>
          <w:u w:val="single"/>
        </w:rPr>
      </w:pPr>
      <w:r w:rsidRPr="00202DB6">
        <w:rPr>
          <w:sz w:val="26"/>
          <w:szCs w:val="26"/>
        </w:rPr>
        <w:tab/>
      </w:r>
      <w:r w:rsidRPr="00202DB6">
        <w:rPr>
          <w:sz w:val="26"/>
          <w:szCs w:val="26"/>
          <w:u w:val="single"/>
        </w:rPr>
        <w:t>-</w:t>
      </w:r>
      <w:r w:rsidR="00DB6B1D" w:rsidRPr="00202DB6">
        <w:rPr>
          <w:sz w:val="26"/>
          <w:szCs w:val="26"/>
          <w:u w:val="single"/>
        </w:rPr>
        <w:t>ежедневно (за исключением выходных и праздничных дней).</w:t>
      </w:r>
    </w:p>
    <w:p w:rsidR="00DB6B1D" w:rsidRPr="00202DB6" w:rsidRDefault="00DB6B1D" w:rsidP="00202DB6">
      <w:pPr>
        <w:jc w:val="center"/>
        <w:rPr>
          <w:sz w:val="20"/>
          <w:szCs w:val="20"/>
        </w:rPr>
      </w:pPr>
      <w:r w:rsidRPr="00202DB6">
        <w:rPr>
          <w:sz w:val="20"/>
          <w:szCs w:val="20"/>
        </w:rPr>
        <w:t>(указываются дни посещения)</w:t>
      </w:r>
    </w:p>
    <w:p w:rsidR="00DB6B1D" w:rsidRPr="00DB6B1D" w:rsidRDefault="00202DB6" w:rsidP="00DB6B1D">
      <w:pPr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с 9 часов 00 минут до 12 часов 00 минут.</w:t>
      </w:r>
    </w:p>
    <w:p w:rsidR="00DB6B1D" w:rsidRPr="00DB6B1D" w:rsidRDefault="00DB6B1D" w:rsidP="00DB6B1D">
      <w:pPr>
        <w:rPr>
          <w:sz w:val="26"/>
          <w:szCs w:val="26"/>
        </w:rPr>
      </w:pPr>
    </w:p>
    <w:p w:rsidR="00DB6B1D" w:rsidRPr="00DB6B1D" w:rsidRDefault="00202DB6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Консультирование осуществляется 24 и 31 октября, 7 и 14 ноября 2018 года (среда) в административном здании по адресу: с. Устье, ул. Октябрьская, д. 4, </w:t>
      </w:r>
      <w:proofErr w:type="spellStart"/>
      <w:r w:rsidR="00DB6B1D" w:rsidRPr="00DB6B1D">
        <w:rPr>
          <w:sz w:val="26"/>
          <w:szCs w:val="26"/>
        </w:rPr>
        <w:t>каб</w:t>
      </w:r>
      <w:proofErr w:type="spellEnd"/>
      <w:r w:rsidR="00DB6B1D" w:rsidRPr="00DB6B1D">
        <w:rPr>
          <w:sz w:val="26"/>
          <w:szCs w:val="26"/>
        </w:rPr>
        <w:t xml:space="preserve">. № 10 (архитектура), с 9 часов 00 минут до 12 часов 00 минут. </w:t>
      </w:r>
    </w:p>
    <w:p w:rsidR="00DB6B1D" w:rsidRPr="00DB6B1D" w:rsidRDefault="00202DB6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Ответственное лицо: Смирнова Е.А.</w:t>
      </w:r>
    </w:p>
    <w:p w:rsidR="00DB6B1D" w:rsidRPr="00DB6B1D" w:rsidRDefault="00202DB6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 xml:space="preserve">Предложения и замечания по проекту принимаются организатором общественных обсуждений в порядке и по форме, утвержденным решением Представительного Собрания района от </w:t>
      </w:r>
      <w:r>
        <w:rPr>
          <w:sz w:val="26"/>
          <w:szCs w:val="26"/>
        </w:rPr>
        <w:t xml:space="preserve">26 сентября </w:t>
      </w:r>
      <w:r w:rsidR="00DB6B1D" w:rsidRPr="00DB6B1D">
        <w:rPr>
          <w:sz w:val="26"/>
          <w:szCs w:val="26"/>
        </w:rPr>
        <w:t xml:space="preserve">2018 года № 47, </w:t>
      </w:r>
      <w:r>
        <w:rPr>
          <w:sz w:val="26"/>
          <w:szCs w:val="26"/>
        </w:rPr>
        <w:t xml:space="preserve">в срок с </w:t>
      </w:r>
      <w:r w:rsidR="00DB6B1D" w:rsidRPr="00DB6B1D">
        <w:rPr>
          <w:sz w:val="26"/>
          <w:szCs w:val="26"/>
        </w:rPr>
        <w:t>19</w:t>
      </w:r>
      <w:r>
        <w:rPr>
          <w:sz w:val="26"/>
          <w:szCs w:val="26"/>
        </w:rPr>
        <w:t xml:space="preserve"> октября 2018 года по </w:t>
      </w:r>
      <w:r w:rsidR="00DB6B1D" w:rsidRPr="00DB6B1D">
        <w:rPr>
          <w:sz w:val="26"/>
          <w:szCs w:val="26"/>
        </w:rPr>
        <w:t>19 ноября 2018 года:</w:t>
      </w:r>
    </w:p>
    <w:p w:rsidR="00DB6B1D" w:rsidRPr="00DB6B1D" w:rsidRDefault="00202DB6" w:rsidP="00DB6B1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DB6B1D" w:rsidRPr="00DB6B1D">
        <w:rPr>
          <w:rFonts w:eastAsiaTheme="minorHAnsi"/>
          <w:sz w:val="26"/>
          <w:szCs w:val="26"/>
          <w:lang w:eastAsia="en-US"/>
        </w:rPr>
        <w:t>1) посредством официальных сайтов, указанных в настоящем оповещении;</w:t>
      </w:r>
    </w:p>
    <w:p w:rsidR="00DB6B1D" w:rsidRPr="00DB6B1D" w:rsidRDefault="00202DB6" w:rsidP="00DB6B1D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DB6B1D" w:rsidRPr="00DB6B1D">
        <w:rPr>
          <w:rFonts w:eastAsiaTheme="minorHAnsi"/>
          <w:sz w:val="26"/>
          <w:szCs w:val="26"/>
          <w:lang w:eastAsia="en-US"/>
        </w:rPr>
        <w:t>2) в письменной форме в адрес</w:t>
      </w:r>
      <w:r w:rsidR="00DB6B1D" w:rsidRPr="00DB6B1D">
        <w:rPr>
          <w:sz w:val="26"/>
          <w:szCs w:val="26"/>
        </w:rPr>
        <w:t xml:space="preserve"> администрации </w:t>
      </w:r>
      <w:proofErr w:type="spellStart"/>
      <w:r w:rsidR="00DB6B1D" w:rsidRPr="00DB6B1D">
        <w:rPr>
          <w:sz w:val="26"/>
          <w:szCs w:val="26"/>
        </w:rPr>
        <w:t>Усть</w:t>
      </w:r>
      <w:proofErr w:type="spellEnd"/>
      <w:r w:rsidR="00DB6B1D" w:rsidRPr="00DB6B1D">
        <w:rPr>
          <w:sz w:val="26"/>
          <w:szCs w:val="26"/>
        </w:rPr>
        <w:t>–Кубинского муниципального района</w:t>
      </w:r>
      <w:r w:rsidR="00DB6B1D" w:rsidRPr="00DB6B1D">
        <w:rPr>
          <w:rFonts w:eastAsiaTheme="minorHAnsi"/>
          <w:sz w:val="26"/>
          <w:szCs w:val="26"/>
          <w:lang w:eastAsia="en-US"/>
        </w:rPr>
        <w:t>;</w:t>
      </w:r>
    </w:p>
    <w:p w:rsidR="00DB6B1D" w:rsidRPr="00DB6B1D" w:rsidRDefault="00202DB6" w:rsidP="00DB6B1D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ab/>
      </w:r>
      <w:r w:rsidR="00DB6B1D" w:rsidRPr="00DB6B1D">
        <w:rPr>
          <w:rFonts w:eastAsiaTheme="minorHAnsi"/>
          <w:sz w:val="26"/>
          <w:szCs w:val="26"/>
          <w:lang w:eastAsia="en-US"/>
        </w:rPr>
        <w:t>3) посредством записи в книге (журнале) учета посетителей экспозиций проекта, подлежащего рассмотрению на общественных обсуждениях.</w:t>
      </w:r>
    </w:p>
    <w:p w:rsidR="00DB6B1D" w:rsidRPr="00DB6B1D" w:rsidRDefault="00202DB6" w:rsidP="00DB6B1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B6B1D" w:rsidRPr="00DB6B1D">
        <w:rPr>
          <w:sz w:val="26"/>
          <w:szCs w:val="26"/>
        </w:rPr>
        <w:t>Форма предложений и замечаний по проекту размещены на официальном сайте администрации Усть-Кубинского муниципального района в информационно - телекоммуникационной сети «Интернет».</w:t>
      </w:r>
    </w:p>
    <w:p w:rsidR="00DB6B1D" w:rsidRPr="00DB6B1D" w:rsidRDefault="00DB6B1D" w:rsidP="00DB6B1D">
      <w:pPr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left"/>
        <w:rPr>
          <w:sz w:val="26"/>
          <w:szCs w:val="26"/>
        </w:rPr>
      </w:pPr>
    </w:p>
    <w:p w:rsidR="00DB6B1D" w:rsidRDefault="00DB6B1D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202DB6" w:rsidRDefault="00202DB6" w:rsidP="00DB6B1D">
      <w:pPr>
        <w:pStyle w:val="a3"/>
        <w:jc w:val="left"/>
        <w:rPr>
          <w:sz w:val="26"/>
          <w:szCs w:val="26"/>
        </w:rPr>
      </w:pPr>
    </w:p>
    <w:p w:rsidR="00DB6B1D" w:rsidRPr="00DB6B1D" w:rsidRDefault="00DB6B1D" w:rsidP="00DB6B1D">
      <w:pPr>
        <w:pStyle w:val="a3"/>
        <w:jc w:val="right"/>
        <w:rPr>
          <w:b/>
          <w:sz w:val="26"/>
          <w:szCs w:val="26"/>
          <w:u w:val="single"/>
        </w:rPr>
      </w:pPr>
      <w:r w:rsidRPr="00DB6B1D">
        <w:rPr>
          <w:sz w:val="26"/>
          <w:szCs w:val="26"/>
        </w:rPr>
        <w:t>Приложение 2</w:t>
      </w:r>
    </w:p>
    <w:p w:rsidR="00DB6B1D" w:rsidRPr="00DB6B1D" w:rsidRDefault="00DB6B1D" w:rsidP="00DB6B1D">
      <w:pPr>
        <w:jc w:val="right"/>
        <w:rPr>
          <w:sz w:val="26"/>
          <w:szCs w:val="26"/>
        </w:rPr>
      </w:pPr>
      <w:r w:rsidRPr="00DB6B1D">
        <w:rPr>
          <w:sz w:val="26"/>
          <w:szCs w:val="26"/>
        </w:rPr>
        <w:t xml:space="preserve">к постановлению администрации </w:t>
      </w:r>
    </w:p>
    <w:p w:rsidR="00DB6B1D" w:rsidRPr="00DB6B1D" w:rsidRDefault="00DB6B1D" w:rsidP="00DB6B1D">
      <w:pPr>
        <w:jc w:val="right"/>
        <w:rPr>
          <w:sz w:val="26"/>
          <w:szCs w:val="26"/>
        </w:rPr>
      </w:pPr>
      <w:r w:rsidRPr="00DB6B1D">
        <w:rPr>
          <w:sz w:val="26"/>
          <w:szCs w:val="26"/>
        </w:rPr>
        <w:t>района от 10.10.2018 №</w:t>
      </w:r>
      <w:r w:rsidR="00202DB6">
        <w:rPr>
          <w:sz w:val="26"/>
          <w:szCs w:val="26"/>
        </w:rPr>
        <w:t xml:space="preserve"> 915</w:t>
      </w:r>
      <w:r w:rsidRPr="00DB6B1D">
        <w:rPr>
          <w:sz w:val="26"/>
          <w:szCs w:val="26"/>
        </w:rPr>
        <w:t xml:space="preserve">  </w:t>
      </w: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ab/>
      </w: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>СПИСОК</w:t>
      </w:r>
    </w:p>
    <w:p w:rsidR="00DB6B1D" w:rsidRPr="00DB6B1D" w:rsidRDefault="00DB6B1D" w:rsidP="00DB6B1D">
      <w:pPr>
        <w:jc w:val="center"/>
        <w:rPr>
          <w:sz w:val="26"/>
          <w:szCs w:val="26"/>
        </w:rPr>
      </w:pPr>
      <w:r w:rsidRPr="00DB6B1D">
        <w:rPr>
          <w:sz w:val="26"/>
          <w:szCs w:val="26"/>
        </w:rPr>
        <w:t xml:space="preserve">населенных пунктов, в которых проводятся общественные обсуждения </w:t>
      </w:r>
    </w:p>
    <w:p w:rsidR="00DB6B1D" w:rsidRPr="00DB6B1D" w:rsidRDefault="00DB6B1D" w:rsidP="00DB6B1D">
      <w:pPr>
        <w:jc w:val="center"/>
        <w:rPr>
          <w:bCs/>
          <w:sz w:val="26"/>
          <w:szCs w:val="26"/>
        </w:rPr>
      </w:pPr>
      <w:r w:rsidRPr="00DB6B1D">
        <w:rPr>
          <w:sz w:val="26"/>
          <w:szCs w:val="26"/>
        </w:rPr>
        <w:t>по</w:t>
      </w:r>
      <w:r w:rsidRPr="00DB6B1D">
        <w:rPr>
          <w:bCs/>
          <w:sz w:val="26"/>
          <w:szCs w:val="26"/>
        </w:rPr>
        <w:t xml:space="preserve"> проекту генерального плана сельского поселения </w:t>
      </w:r>
      <w:proofErr w:type="spellStart"/>
      <w:r w:rsidRPr="00DB6B1D">
        <w:rPr>
          <w:bCs/>
          <w:sz w:val="26"/>
          <w:szCs w:val="26"/>
        </w:rPr>
        <w:t>Устьянское</w:t>
      </w:r>
      <w:proofErr w:type="spellEnd"/>
      <w:r w:rsidRPr="00DB6B1D">
        <w:rPr>
          <w:bCs/>
          <w:sz w:val="26"/>
          <w:szCs w:val="26"/>
        </w:rPr>
        <w:t xml:space="preserve"> </w:t>
      </w:r>
    </w:p>
    <w:p w:rsidR="00DB6B1D" w:rsidRPr="00DB6B1D" w:rsidRDefault="00DB6B1D" w:rsidP="00DB6B1D">
      <w:pPr>
        <w:jc w:val="center"/>
        <w:rPr>
          <w:sz w:val="26"/>
          <w:szCs w:val="26"/>
        </w:rPr>
      </w:pPr>
    </w:p>
    <w:tbl>
      <w:tblPr>
        <w:tblStyle w:val="a6"/>
        <w:tblW w:w="0" w:type="auto"/>
        <w:tblLook w:val="04A0"/>
      </w:tblPr>
      <w:tblGrid>
        <w:gridCol w:w="1242"/>
        <w:gridCol w:w="3119"/>
        <w:gridCol w:w="1276"/>
        <w:gridCol w:w="3402"/>
      </w:tblGrid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DB6B1D">
              <w:rPr>
                <w:bCs/>
                <w:sz w:val="26"/>
                <w:szCs w:val="26"/>
              </w:rPr>
              <w:t xml:space="preserve">№№ </w:t>
            </w:r>
            <w:proofErr w:type="spellStart"/>
            <w:r w:rsidRPr="00DB6B1D">
              <w:rPr>
                <w:bCs/>
                <w:sz w:val="26"/>
                <w:szCs w:val="26"/>
              </w:rPr>
              <w:t>п\</w:t>
            </w:r>
            <w:proofErr w:type="gramStart"/>
            <w:r w:rsidRPr="00DB6B1D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bCs/>
                <w:sz w:val="26"/>
                <w:szCs w:val="26"/>
              </w:rPr>
              <w:t>Населённый пункт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bCs/>
                <w:sz w:val="26"/>
                <w:szCs w:val="26"/>
              </w:rPr>
              <w:t xml:space="preserve">№№ </w:t>
            </w:r>
            <w:proofErr w:type="spellStart"/>
            <w:proofErr w:type="gramStart"/>
            <w:r w:rsidRPr="00DB6B1D">
              <w:rPr>
                <w:bCs/>
                <w:sz w:val="26"/>
                <w:szCs w:val="26"/>
              </w:rPr>
              <w:t>п</w:t>
            </w:r>
            <w:proofErr w:type="spellEnd"/>
            <w:proofErr w:type="gramEnd"/>
            <w:r w:rsidRPr="00DB6B1D">
              <w:rPr>
                <w:bCs/>
                <w:sz w:val="26"/>
                <w:szCs w:val="26"/>
              </w:rPr>
              <w:t>/</w:t>
            </w:r>
            <w:proofErr w:type="spellStart"/>
            <w:r w:rsidRPr="00DB6B1D">
              <w:rPr>
                <w:bCs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bCs/>
                <w:sz w:val="26"/>
                <w:szCs w:val="26"/>
              </w:rPr>
              <w:t>Населенный пункт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село Устье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Кузнецово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Абрамовское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Кузьминское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Авдеево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Курьяниха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Ананиха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Лжево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Андреевское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60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Лобаново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Антропиха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61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Лужино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Аристово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62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Лукачево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Белавино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63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Лысухино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Бобровское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64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Максимовская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Бобынино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65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Малаховское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село </w:t>
            </w:r>
            <w:proofErr w:type="spellStart"/>
            <w:r w:rsidRPr="00DB6B1D">
              <w:rPr>
                <w:sz w:val="26"/>
                <w:szCs w:val="26"/>
              </w:rPr>
              <w:t>Богослово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Малое </w:t>
            </w:r>
            <w:proofErr w:type="spellStart"/>
            <w:r w:rsidRPr="00DB6B1D">
              <w:rPr>
                <w:sz w:val="26"/>
                <w:szCs w:val="26"/>
              </w:rPr>
              <w:t>Лыскарево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Большое</w:t>
            </w:r>
            <w:proofErr w:type="gramEnd"/>
            <w:r w:rsidRPr="00DB6B1D">
              <w:rPr>
                <w:sz w:val="26"/>
                <w:szCs w:val="26"/>
              </w:rPr>
              <w:t xml:space="preserve"> </w:t>
            </w:r>
            <w:proofErr w:type="spellStart"/>
            <w:r w:rsidRPr="00DB6B1D">
              <w:rPr>
                <w:sz w:val="26"/>
                <w:szCs w:val="26"/>
              </w:rPr>
              <w:t>Лыскарево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Маслово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Бор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Матвеево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Бурдуково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69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Мыс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Бурмасово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70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Нагорное</w:t>
            </w:r>
            <w:proofErr w:type="gram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16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Вельцево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71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Никитинское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17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Вечеслово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72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село Никола-Корень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18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Волосово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73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село Никольское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19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Гоманиха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74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Олешково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20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Гора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75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Омеликово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Горбово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Осилково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Горка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Пакутино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Горка-1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Погорелово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Горка-2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79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Подгорье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Грифониха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80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Подольное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26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Данилиха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81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Помазиха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27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Дедово</w:t>
            </w:r>
            <w:proofErr w:type="gram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82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Поповское</w:t>
            </w:r>
            <w:proofErr w:type="gram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28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Елизарово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83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Починок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29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Ждановская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84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Родионово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30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Желудково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85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Рязаново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Житнихино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Самоново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Жуково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Семернинское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село Заднее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Сидоровское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Залужье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89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Скорятенское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Ивановское</w:t>
            </w:r>
            <w:proofErr w:type="gramEnd"/>
            <w:r w:rsidRPr="00DB6B1D">
              <w:rPr>
                <w:sz w:val="26"/>
                <w:szCs w:val="26"/>
              </w:rPr>
              <w:t xml:space="preserve"> </w:t>
            </w:r>
            <w:proofErr w:type="spellStart"/>
            <w:r w:rsidRPr="00DB6B1D">
              <w:rPr>
                <w:sz w:val="26"/>
                <w:szCs w:val="26"/>
              </w:rPr>
              <w:t>Заднесельского</w:t>
            </w:r>
            <w:proofErr w:type="spellEnd"/>
            <w:r w:rsidRPr="00DB6B1D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90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Стафилово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36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Ивановское</w:t>
            </w:r>
            <w:proofErr w:type="gramEnd"/>
            <w:r w:rsidRPr="00DB6B1D">
              <w:rPr>
                <w:sz w:val="26"/>
                <w:szCs w:val="26"/>
              </w:rPr>
              <w:t xml:space="preserve"> </w:t>
            </w:r>
            <w:proofErr w:type="spellStart"/>
            <w:r w:rsidRPr="00DB6B1D">
              <w:rPr>
                <w:sz w:val="26"/>
                <w:szCs w:val="26"/>
              </w:rPr>
              <w:t>Томашского</w:t>
            </w:r>
            <w:proofErr w:type="spellEnd"/>
            <w:r w:rsidRPr="00DB6B1D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91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Суровчиха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37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gramStart"/>
            <w:r w:rsidRPr="00DB6B1D">
              <w:rPr>
                <w:sz w:val="26"/>
                <w:szCs w:val="26"/>
              </w:rPr>
              <w:t>Ивановское</w:t>
            </w:r>
            <w:proofErr w:type="gram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92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Сухарево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38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Игнатиха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93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Сухая </w:t>
            </w:r>
            <w:proofErr w:type="spellStart"/>
            <w:r w:rsidRPr="00DB6B1D">
              <w:rPr>
                <w:sz w:val="26"/>
                <w:szCs w:val="26"/>
              </w:rPr>
              <w:t>Вереть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39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Исаково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94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Сянино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40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Исаково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95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Табыково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Карповское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Тавлаш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Карпунино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Терехово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село </w:t>
            </w:r>
            <w:proofErr w:type="spellStart"/>
            <w:r w:rsidRPr="00DB6B1D">
              <w:rPr>
                <w:sz w:val="26"/>
                <w:szCs w:val="26"/>
              </w:rPr>
              <w:t>Кихть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Тулпаново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Кленово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99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Уласово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Климушино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100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Филенское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46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Ковыриха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101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Хабариха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47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Кожевниково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102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Чикайлово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48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Кокоурево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103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Шабарово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49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Кокошеница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104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Шевцово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50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Коняевское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105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Шилово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51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Коровино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106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Шихово</w:t>
            </w:r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52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Королиха</w:t>
            </w:r>
            <w:proofErr w:type="spellEnd"/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107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Шолохово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53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деревня Крюково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108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Шпилиха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54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Кузнецово </w:t>
            </w:r>
            <w:proofErr w:type="spellStart"/>
            <w:r w:rsidRPr="00DB6B1D">
              <w:rPr>
                <w:sz w:val="26"/>
                <w:szCs w:val="26"/>
              </w:rPr>
              <w:t>Заднесельского</w:t>
            </w:r>
            <w:proofErr w:type="spellEnd"/>
            <w:r w:rsidRPr="00DB6B1D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109</w:t>
            </w: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</w:t>
            </w:r>
            <w:proofErr w:type="spellStart"/>
            <w:r w:rsidRPr="00DB6B1D">
              <w:rPr>
                <w:sz w:val="26"/>
                <w:szCs w:val="26"/>
              </w:rPr>
              <w:t>Юково</w:t>
            </w:r>
            <w:proofErr w:type="spellEnd"/>
          </w:p>
        </w:tc>
      </w:tr>
      <w:tr w:rsidR="00DB6B1D" w:rsidRPr="00DB6B1D" w:rsidTr="00DE1663">
        <w:tc>
          <w:tcPr>
            <w:tcW w:w="124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>55</w:t>
            </w:r>
          </w:p>
        </w:tc>
        <w:tc>
          <w:tcPr>
            <w:tcW w:w="3119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6B1D">
              <w:rPr>
                <w:sz w:val="26"/>
                <w:szCs w:val="26"/>
              </w:rPr>
              <w:t xml:space="preserve">деревня Кузнецово </w:t>
            </w:r>
            <w:proofErr w:type="spellStart"/>
            <w:r w:rsidRPr="00DB6B1D">
              <w:rPr>
                <w:sz w:val="26"/>
                <w:szCs w:val="26"/>
              </w:rPr>
              <w:t>Устьянского</w:t>
            </w:r>
            <w:proofErr w:type="spellEnd"/>
            <w:r w:rsidRPr="00DB6B1D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1276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402" w:type="dxa"/>
          </w:tcPr>
          <w:p w:rsidR="00DB6B1D" w:rsidRPr="00DB6B1D" w:rsidRDefault="00DB6B1D" w:rsidP="00DE16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DB6B1D" w:rsidRPr="009141A2" w:rsidRDefault="00DB6B1D" w:rsidP="00DB6B1D">
      <w:pPr>
        <w:rPr>
          <w:sz w:val="28"/>
          <w:szCs w:val="28"/>
        </w:rPr>
      </w:pPr>
    </w:p>
    <w:p w:rsidR="003F1748" w:rsidRDefault="003F1748"/>
    <w:sectPr w:rsidR="003F1748" w:rsidSect="00DC5035">
      <w:footerReference w:type="default" r:id="rId11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DB6" w:rsidRDefault="00202DB6" w:rsidP="00202DB6">
      <w:r>
        <w:separator/>
      </w:r>
    </w:p>
  </w:endnote>
  <w:endnote w:type="continuationSeparator" w:id="1">
    <w:p w:rsidR="00202DB6" w:rsidRDefault="00202DB6" w:rsidP="00202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5444"/>
      <w:docPartObj>
        <w:docPartGallery w:val="Page Numbers (Bottom of Page)"/>
        <w:docPartUnique/>
      </w:docPartObj>
    </w:sdtPr>
    <w:sdtContent>
      <w:p w:rsidR="00202DB6" w:rsidRDefault="00202DB6">
        <w:pPr>
          <w:pStyle w:val="ab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202DB6" w:rsidRDefault="00202DB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DB6" w:rsidRDefault="00202DB6" w:rsidP="00202DB6">
      <w:r>
        <w:separator/>
      </w:r>
    </w:p>
  </w:footnote>
  <w:footnote w:type="continuationSeparator" w:id="1">
    <w:p w:rsidR="00202DB6" w:rsidRDefault="00202DB6" w:rsidP="00202D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B6B1D"/>
    <w:rsid w:val="00202DB6"/>
    <w:rsid w:val="003F1748"/>
    <w:rsid w:val="00607759"/>
    <w:rsid w:val="00C3095C"/>
    <w:rsid w:val="00DB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1D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B6B1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B6B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basedOn w:val="a0"/>
    <w:rsid w:val="00DB6B1D"/>
  </w:style>
  <w:style w:type="character" w:styleId="a5">
    <w:name w:val="Hyperlink"/>
    <w:basedOn w:val="a0"/>
    <w:rsid w:val="00DB6B1D"/>
    <w:rPr>
      <w:color w:val="0000FF"/>
      <w:u w:val="single"/>
    </w:rPr>
  </w:style>
  <w:style w:type="table" w:styleId="a6">
    <w:name w:val="Table Grid"/>
    <w:basedOn w:val="a1"/>
    <w:uiPriority w:val="59"/>
    <w:rsid w:val="00DB6B1D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DB6B1D"/>
    <w:pPr>
      <w:ind w:firstLine="709"/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DB6B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02DB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2D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02DB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2D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tiyanskoe.kubena35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kubena35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ustiyanskoe.kubena35.ru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ubena3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2018-10-12T07:08:00Z</dcterms:created>
  <dcterms:modified xsi:type="dcterms:W3CDTF">2018-10-12T07:34:00Z</dcterms:modified>
</cp:coreProperties>
</file>