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CF7" w:rsidRPr="00F7167C" w:rsidRDefault="00590CF7" w:rsidP="00590CF7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CF7" w:rsidRDefault="00590CF7" w:rsidP="00590CF7">
      <w:pPr>
        <w:jc w:val="right"/>
        <w:rPr>
          <w:sz w:val="26"/>
          <w:szCs w:val="26"/>
        </w:rPr>
      </w:pPr>
    </w:p>
    <w:p w:rsidR="00590CF7" w:rsidRDefault="00590CF7" w:rsidP="00590CF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590CF7" w:rsidRDefault="00590CF7" w:rsidP="00590CF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590CF7" w:rsidRDefault="00590CF7" w:rsidP="00590CF7">
      <w:pPr>
        <w:jc w:val="center"/>
        <w:rPr>
          <w:b/>
          <w:sz w:val="26"/>
          <w:szCs w:val="26"/>
        </w:rPr>
      </w:pPr>
    </w:p>
    <w:p w:rsidR="00590CF7" w:rsidRDefault="00590CF7" w:rsidP="00590CF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590CF7" w:rsidRDefault="00590CF7" w:rsidP="00590CF7">
      <w:pPr>
        <w:jc w:val="both"/>
        <w:rPr>
          <w:sz w:val="26"/>
          <w:szCs w:val="26"/>
        </w:rPr>
      </w:pPr>
    </w:p>
    <w:p w:rsidR="00590CF7" w:rsidRDefault="00590CF7" w:rsidP="00590CF7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590CF7" w:rsidRDefault="00590CF7" w:rsidP="00590CF7">
      <w:pPr>
        <w:jc w:val="both"/>
        <w:rPr>
          <w:sz w:val="26"/>
          <w:szCs w:val="26"/>
        </w:rPr>
      </w:pPr>
    </w:p>
    <w:p w:rsidR="00590CF7" w:rsidRDefault="00590CF7" w:rsidP="00590CF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557057">
        <w:rPr>
          <w:sz w:val="26"/>
          <w:szCs w:val="26"/>
        </w:rPr>
        <w:t>25.05.2018                                                                                               № 489</w:t>
      </w:r>
      <w:r>
        <w:rPr>
          <w:sz w:val="26"/>
          <w:szCs w:val="26"/>
        </w:rPr>
        <w:t xml:space="preserve">                                                                                  </w:t>
      </w:r>
      <w:r w:rsidR="00557057"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 xml:space="preserve"> </w:t>
      </w:r>
    </w:p>
    <w:p w:rsidR="00590CF7" w:rsidRDefault="00590CF7" w:rsidP="00590CF7">
      <w:pPr>
        <w:jc w:val="center"/>
        <w:rPr>
          <w:sz w:val="26"/>
          <w:szCs w:val="26"/>
        </w:rPr>
      </w:pPr>
    </w:p>
    <w:p w:rsidR="00590CF7" w:rsidRDefault="00590CF7" w:rsidP="00590CF7">
      <w:pPr>
        <w:jc w:val="center"/>
        <w:rPr>
          <w:sz w:val="26"/>
          <w:szCs w:val="26"/>
          <w:lang w:bidi="en-US"/>
        </w:rPr>
      </w:pPr>
      <w:r w:rsidRPr="005B0EF7">
        <w:rPr>
          <w:sz w:val="26"/>
          <w:szCs w:val="26"/>
          <w:lang w:bidi="en-US"/>
        </w:rPr>
        <w:t>О</w:t>
      </w:r>
      <w:r>
        <w:rPr>
          <w:sz w:val="26"/>
          <w:szCs w:val="26"/>
          <w:lang w:bidi="en-US"/>
        </w:rPr>
        <w:t>б установлении особого противопожарного режима</w:t>
      </w:r>
    </w:p>
    <w:p w:rsidR="00590CF7" w:rsidRDefault="00590CF7" w:rsidP="00590CF7">
      <w:pPr>
        <w:jc w:val="center"/>
        <w:rPr>
          <w:sz w:val="26"/>
          <w:szCs w:val="26"/>
          <w:lang w:bidi="en-US"/>
        </w:rPr>
      </w:pPr>
    </w:p>
    <w:p w:rsidR="00590CF7" w:rsidRDefault="00590CF7" w:rsidP="00590CF7">
      <w:pPr>
        <w:jc w:val="center"/>
        <w:rPr>
          <w:sz w:val="26"/>
          <w:szCs w:val="26"/>
        </w:rPr>
      </w:pPr>
      <w:r w:rsidRPr="005B0EF7">
        <w:rPr>
          <w:sz w:val="26"/>
          <w:szCs w:val="26"/>
          <w:lang w:bidi="en-US"/>
        </w:rPr>
        <w:t xml:space="preserve"> </w:t>
      </w:r>
    </w:p>
    <w:p w:rsidR="00590CF7" w:rsidRDefault="00590CF7" w:rsidP="00590CF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В связи с повышением пожарной опасности, в соответствии с Федеральными законами от 21 декабря 1994 года № 68-ФЗ «О защите населения и территорий от чрезвычайных ситуаций природного и техногенного характера», 21 декабря 1994 года № 69-ФЗ «О пожарной безопасности», решения КЧС и ПБ администрации района от 24 апреля 2018 года протокол № 5, ст. 43 Устава района администрация района</w:t>
      </w:r>
      <w:proofErr w:type="gramEnd"/>
    </w:p>
    <w:p w:rsidR="00590CF7" w:rsidRDefault="00590CF7" w:rsidP="00590CF7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590CF7" w:rsidRDefault="00590CF7" w:rsidP="00590CF7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ab/>
        <w:t>1. Установить особый пожароопасный режим в период с 20 апреля 2018 года по 30 мая 2018 года.</w:t>
      </w:r>
    </w:p>
    <w:p w:rsidR="00590CF7" w:rsidRDefault="00590CF7" w:rsidP="00590CF7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ab/>
        <w:t>2. Рекомендовать:</w:t>
      </w:r>
    </w:p>
    <w:p w:rsidR="00590CF7" w:rsidRPr="00590CF7" w:rsidRDefault="00590CF7" w:rsidP="00590CF7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ab/>
        <w:t>2.1. Главам сельских поселений, входящим в состав района:</w:t>
      </w:r>
    </w:p>
    <w:p w:rsidR="00590CF7" w:rsidRDefault="00590CF7" w:rsidP="00590CF7">
      <w:pPr>
        <w:tabs>
          <w:tab w:val="left" w:pos="993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-провести мероприятия по противопожарному обустройству населенных пунктов, созданию минерализованных полос и противопожарных разрывов по границам населенных пунктов, примыкающих к лесным массивам, в срок до 3</w:t>
      </w:r>
      <w:bookmarkStart w:id="0" w:name="_GoBack"/>
      <w:bookmarkEnd w:id="0"/>
      <w:r>
        <w:rPr>
          <w:sz w:val="26"/>
          <w:szCs w:val="26"/>
        </w:rPr>
        <w:t>0 мая 2018 года;</w:t>
      </w:r>
    </w:p>
    <w:p w:rsidR="00590CF7" w:rsidRDefault="00590CF7" w:rsidP="00590CF7">
      <w:pPr>
        <w:tabs>
          <w:tab w:val="left" w:pos="993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-обеспечить выполнение первичных мер пожарной безопасности в границах сельских поселений;</w:t>
      </w:r>
    </w:p>
    <w:p w:rsidR="00590CF7" w:rsidRDefault="00590CF7" w:rsidP="00590CF7">
      <w:pPr>
        <w:tabs>
          <w:tab w:val="left" w:pos="993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-принять исчерпывающие меры по соблюдению Правил пожарной безопасности в лесах, парках, расположенных на территории сельских поселений, прилегающих к населенным пунктам;</w:t>
      </w:r>
    </w:p>
    <w:p w:rsidR="00590CF7" w:rsidRPr="008E7129" w:rsidRDefault="00590CF7" w:rsidP="00590CF7">
      <w:pPr>
        <w:tabs>
          <w:tab w:val="left" w:pos="993"/>
        </w:tabs>
        <w:ind w:firstLine="567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 xml:space="preserve">  </w:t>
      </w:r>
      <w:r w:rsidRPr="008E7129">
        <w:rPr>
          <w:rFonts w:eastAsia="Calibri"/>
          <w:sz w:val="26"/>
          <w:szCs w:val="26"/>
        </w:rPr>
        <w:t>-провести проверку пожарных водоемов (видеоисточников), организовать надлежащий подъезд пожарной техники к ним для забора воды, при необходимости провести углубление;</w:t>
      </w:r>
    </w:p>
    <w:p w:rsidR="00590CF7" w:rsidRPr="008E7129" w:rsidRDefault="00590CF7" w:rsidP="00590CF7">
      <w:pPr>
        <w:shd w:val="clear" w:color="auto" w:fill="FFFFFF"/>
        <w:tabs>
          <w:tab w:val="left" w:pos="993"/>
          <w:tab w:val="left" w:pos="1134"/>
        </w:tabs>
        <w:ind w:firstLine="567"/>
        <w:contextualSpacing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 </w:t>
      </w:r>
      <w:r w:rsidRPr="008E7129">
        <w:rPr>
          <w:rFonts w:eastAsia="Calibri"/>
          <w:sz w:val="26"/>
          <w:szCs w:val="26"/>
        </w:rPr>
        <w:t>-усилить агитационно-разъяснительную работу с населением о строгом соблюдении правил пожарной безопасности, как в населенных пунктах, так и в лесах, сельхозугодиях и местах традиционного отдыха, выдать памятки с номерами телефонов экстренных оперативных служб;</w:t>
      </w:r>
    </w:p>
    <w:p w:rsidR="00590CF7" w:rsidRPr="008E7129" w:rsidRDefault="00590CF7" w:rsidP="00590CF7">
      <w:pPr>
        <w:shd w:val="clear" w:color="auto" w:fill="FFFFFF"/>
        <w:tabs>
          <w:tab w:val="left" w:pos="993"/>
          <w:tab w:val="left" w:pos="1134"/>
        </w:tabs>
        <w:ind w:firstLine="567"/>
        <w:contextualSpacing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</w:t>
      </w:r>
      <w:r w:rsidRPr="008E7129">
        <w:rPr>
          <w:rFonts w:eastAsia="Calibri"/>
          <w:sz w:val="26"/>
          <w:szCs w:val="26"/>
        </w:rPr>
        <w:t>-в целях своевременного выявления очагов возгорания (сухой травы, мусора и т.д.) организовать силами местного населения и членов добровольных пожарных дружин патрулирование населенных пунктов и прилегающей к ним территории с имеющими средствами пожаротушения;</w:t>
      </w:r>
    </w:p>
    <w:p w:rsidR="00590CF7" w:rsidRDefault="00590CF7" w:rsidP="00590CF7">
      <w:pPr>
        <w:shd w:val="clear" w:color="auto" w:fill="FFFFFF"/>
        <w:tabs>
          <w:tab w:val="left" w:pos="993"/>
          <w:tab w:val="left" w:pos="1134"/>
        </w:tabs>
        <w:ind w:firstLine="567"/>
        <w:contextualSpacing/>
        <w:jc w:val="both"/>
        <w:rPr>
          <w:sz w:val="26"/>
          <w:szCs w:val="26"/>
        </w:rPr>
      </w:pPr>
      <w:r w:rsidRPr="008E7129">
        <w:rPr>
          <w:rFonts w:eastAsia="Calibri"/>
          <w:sz w:val="26"/>
          <w:szCs w:val="26"/>
        </w:rPr>
        <w:lastRenderedPageBreak/>
        <w:t xml:space="preserve">- организовать работу по выявлению собственников земель, прилегающих к лесным массивам на территории поселения для выполнения противопожарных мероприятий. </w:t>
      </w:r>
    </w:p>
    <w:p w:rsidR="00590CF7" w:rsidRPr="008E7129" w:rsidRDefault="00590CF7" w:rsidP="00590CF7">
      <w:pPr>
        <w:pStyle w:val="a3"/>
        <w:shd w:val="clear" w:color="auto" w:fill="FFFFFF"/>
        <w:tabs>
          <w:tab w:val="left" w:pos="993"/>
          <w:tab w:val="left" w:pos="1134"/>
        </w:tabs>
        <w:ind w:left="0" w:firstLine="567"/>
        <w:rPr>
          <w:rFonts w:eastAsia="Calibri"/>
        </w:rPr>
      </w:pPr>
      <w:r>
        <w:rPr>
          <w:rFonts w:eastAsia="Calibri"/>
        </w:rPr>
        <w:t>2.</w:t>
      </w:r>
      <w:r w:rsidR="00E505BC">
        <w:rPr>
          <w:rFonts w:eastAsia="Calibri"/>
        </w:rPr>
        <w:t>2</w:t>
      </w:r>
      <w:r w:rsidRPr="008E7129">
        <w:rPr>
          <w:rFonts w:eastAsia="Calibri"/>
        </w:rPr>
        <w:t xml:space="preserve">. </w:t>
      </w:r>
      <w:proofErr w:type="spellStart"/>
      <w:r w:rsidRPr="008E7129">
        <w:rPr>
          <w:rFonts w:eastAsia="Calibri"/>
        </w:rPr>
        <w:t>Усть-Кубинскому</w:t>
      </w:r>
      <w:proofErr w:type="spellEnd"/>
      <w:r w:rsidRPr="008E7129">
        <w:rPr>
          <w:rFonts w:eastAsia="Calibri"/>
        </w:rPr>
        <w:t xml:space="preserve"> лесхозу</w:t>
      </w:r>
      <w:r>
        <w:rPr>
          <w:rFonts w:eastAsia="Calibri"/>
        </w:rPr>
        <w:t xml:space="preserve"> </w:t>
      </w:r>
      <w:r w:rsidRPr="008E7129">
        <w:rPr>
          <w:rFonts w:eastAsia="Calibri"/>
        </w:rPr>
        <w:t>- филиал САУ ВО «</w:t>
      </w:r>
      <w:proofErr w:type="spellStart"/>
      <w:r w:rsidRPr="008E7129">
        <w:rPr>
          <w:rFonts w:eastAsia="Calibri"/>
        </w:rPr>
        <w:t>Вологдалесхоз</w:t>
      </w:r>
      <w:proofErr w:type="spellEnd"/>
      <w:r w:rsidRPr="008E7129">
        <w:rPr>
          <w:rFonts w:eastAsia="Calibri"/>
        </w:rPr>
        <w:t>» обеспечить дополнительными аншлагами противопожарного назначения наиболее пожароопасные участки леса</w:t>
      </w:r>
      <w:r>
        <w:rPr>
          <w:rFonts w:eastAsia="Calibri"/>
        </w:rPr>
        <w:t>.</w:t>
      </w:r>
    </w:p>
    <w:p w:rsidR="00590CF7" w:rsidRPr="008E7129" w:rsidRDefault="00590CF7" w:rsidP="00590CF7">
      <w:pPr>
        <w:shd w:val="clear" w:color="auto" w:fill="FFFFFF"/>
        <w:tabs>
          <w:tab w:val="left" w:pos="993"/>
          <w:tab w:val="left" w:pos="1134"/>
        </w:tabs>
        <w:ind w:firstLine="567"/>
        <w:contextualSpacing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2</w:t>
      </w:r>
      <w:r w:rsidRPr="008E7129">
        <w:rPr>
          <w:rFonts w:eastAsia="Calibri"/>
          <w:sz w:val="26"/>
          <w:szCs w:val="26"/>
        </w:rPr>
        <w:t>.</w:t>
      </w:r>
      <w:r w:rsidR="00E505BC">
        <w:rPr>
          <w:rFonts w:eastAsia="Calibri"/>
          <w:sz w:val="26"/>
          <w:szCs w:val="26"/>
        </w:rPr>
        <w:t>3</w:t>
      </w:r>
      <w:r w:rsidRPr="008E7129">
        <w:rPr>
          <w:rFonts w:eastAsia="Calibri"/>
          <w:sz w:val="26"/>
          <w:szCs w:val="26"/>
        </w:rPr>
        <w:t xml:space="preserve">. Отделению надзорной деятельности по Сокольскому и </w:t>
      </w:r>
      <w:proofErr w:type="spellStart"/>
      <w:r w:rsidRPr="008E7129">
        <w:rPr>
          <w:rFonts w:eastAsia="Calibri"/>
          <w:sz w:val="26"/>
          <w:szCs w:val="26"/>
        </w:rPr>
        <w:t>Усть-Кубинскому</w:t>
      </w:r>
      <w:proofErr w:type="spellEnd"/>
      <w:r w:rsidRPr="008E7129">
        <w:rPr>
          <w:rFonts w:eastAsia="Calibri"/>
          <w:sz w:val="26"/>
          <w:szCs w:val="26"/>
        </w:rPr>
        <w:t xml:space="preserve"> районам УНД и </w:t>
      </w:r>
      <w:proofErr w:type="gramStart"/>
      <w:r w:rsidRPr="008E7129">
        <w:rPr>
          <w:rFonts w:eastAsia="Calibri"/>
          <w:sz w:val="26"/>
          <w:szCs w:val="26"/>
        </w:rPr>
        <w:t>ПР</w:t>
      </w:r>
      <w:proofErr w:type="gramEnd"/>
      <w:r w:rsidRPr="008E7129">
        <w:rPr>
          <w:rFonts w:eastAsia="Calibri"/>
          <w:sz w:val="26"/>
          <w:szCs w:val="26"/>
        </w:rPr>
        <w:t xml:space="preserve"> (Лещев Д.В.), совместно с отделением полиции МО МВД России «Сокольский» (</w:t>
      </w:r>
      <w:proofErr w:type="spellStart"/>
      <w:r>
        <w:rPr>
          <w:rFonts w:eastAsia="Calibri"/>
          <w:sz w:val="26"/>
          <w:szCs w:val="26"/>
        </w:rPr>
        <w:t>Левичев</w:t>
      </w:r>
      <w:proofErr w:type="spellEnd"/>
      <w:r>
        <w:rPr>
          <w:rFonts w:eastAsia="Calibri"/>
          <w:sz w:val="26"/>
          <w:szCs w:val="26"/>
        </w:rPr>
        <w:t xml:space="preserve"> Н.Н.</w:t>
      </w:r>
      <w:r w:rsidRPr="008E7129">
        <w:rPr>
          <w:rFonts w:eastAsia="Calibri"/>
          <w:sz w:val="26"/>
          <w:szCs w:val="26"/>
        </w:rPr>
        <w:t xml:space="preserve">) и </w:t>
      </w:r>
      <w:proofErr w:type="spellStart"/>
      <w:r w:rsidRPr="008E7129">
        <w:rPr>
          <w:rFonts w:eastAsia="Calibri"/>
          <w:sz w:val="26"/>
          <w:szCs w:val="26"/>
        </w:rPr>
        <w:t>Усть-Кубинским</w:t>
      </w:r>
      <w:proofErr w:type="spellEnd"/>
      <w:r w:rsidRPr="008E7129">
        <w:rPr>
          <w:rFonts w:eastAsia="Calibri"/>
          <w:sz w:val="26"/>
          <w:szCs w:val="26"/>
        </w:rPr>
        <w:t xml:space="preserve"> территориальным отделом – государственным лесничеством (Смирнов Н.Н.) в случае возникновения очагов возгорания в оперативном порядке проводить расследование по выявлению причин и установлению виновных лиц.</w:t>
      </w:r>
    </w:p>
    <w:p w:rsidR="00590CF7" w:rsidRPr="008E7129" w:rsidRDefault="00590CF7" w:rsidP="00590CF7">
      <w:pPr>
        <w:shd w:val="clear" w:color="auto" w:fill="FFFFFF"/>
        <w:tabs>
          <w:tab w:val="left" w:pos="993"/>
          <w:tab w:val="left" w:pos="1134"/>
        </w:tabs>
        <w:ind w:firstLine="567"/>
        <w:contextualSpacing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2</w:t>
      </w:r>
      <w:r w:rsidRPr="008E7129">
        <w:rPr>
          <w:rFonts w:eastAsia="Calibri"/>
          <w:sz w:val="26"/>
          <w:szCs w:val="26"/>
        </w:rPr>
        <w:t>.</w:t>
      </w:r>
      <w:r w:rsidR="00E505BC">
        <w:rPr>
          <w:rFonts w:eastAsia="Calibri"/>
          <w:sz w:val="26"/>
          <w:szCs w:val="26"/>
        </w:rPr>
        <w:t>4</w:t>
      </w:r>
      <w:r w:rsidRPr="008E7129">
        <w:rPr>
          <w:rFonts w:eastAsia="Calibri"/>
          <w:sz w:val="26"/>
          <w:szCs w:val="26"/>
        </w:rPr>
        <w:t xml:space="preserve">. </w:t>
      </w:r>
      <w:proofErr w:type="spellStart"/>
      <w:r w:rsidRPr="008E7129">
        <w:rPr>
          <w:rFonts w:eastAsia="Calibri"/>
          <w:sz w:val="26"/>
          <w:szCs w:val="26"/>
        </w:rPr>
        <w:t>Усть-Кубинский</w:t>
      </w:r>
      <w:proofErr w:type="spellEnd"/>
      <w:r w:rsidRPr="008E7129">
        <w:rPr>
          <w:rFonts w:eastAsia="Calibri"/>
          <w:sz w:val="26"/>
          <w:szCs w:val="26"/>
        </w:rPr>
        <w:t xml:space="preserve"> территориальный отдел – государственное лесничество (Смирнов Н.Н.)  наземное патрулирование лесов на территории района осуществлять во взаимодействии с главами администраций сельских поселений, входящих в состав района, отделом безопасности, мобилизационной работы, ГО и ЧС администрации района, ГИМС и пожарной охраны (ПСЧ-18 и ОП-73) и МУ Усть-Кубинского района «АСС».</w:t>
      </w:r>
    </w:p>
    <w:p w:rsidR="00590CF7" w:rsidRPr="008E7129" w:rsidRDefault="00590CF7" w:rsidP="00590CF7">
      <w:pPr>
        <w:shd w:val="clear" w:color="auto" w:fill="FFFFFF"/>
        <w:tabs>
          <w:tab w:val="left" w:pos="993"/>
          <w:tab w:val="left" w:pos="1134"/>
        </w:tabs>
        <w:ind w:firstLine="567"/>
        <w:contextualSpacing/>
        <w:jc w:val="both"/>
        <w:rPr>
          <w:rFonts w:eastAsia="Calibri"/>
          <w:sz w:val="26"/>
          <w:szCs w:val="26"/>
        </w:rPr>
      </w:pPr>
      <w:r w:rsidRPr="008E7129">
        <w:rPr>
          <w:rFonts w:eastAsia="Calibri"/>
          <w:sz w:val="26"/>
          <w:szCs w:val="26"/>
        </w:rPr>
        <w:t xml:space="preserve">Представить в ЕДДС района графики и маршруты патрулирования территории района в пожароопасный период </w:t>
      </w:r>
      <w:r>
        <w:rPr>
          <w:rFonts w:eastAsia="Calibri"/>
          <w:sz w:val="26"/>
          <w:szCs w:val="26"/>
        </w:rPr>
        <w:t>2018 года</w:t>
      </w:r>
      <w:r w:rsidRPr="008E7129">
        <w:rPr>
          <w:rFonts w:eastAsia="Calibri"/>
          <w:sz w:val="26"/>
          <w:szCs w:val="26"/>
        </w:rPr>
        <w:t>.</w:t>
      </w:r>
    </w:p>
    <w:p w:rsidR="00590CF7" w:rsidRPr="008E7129" w:rsidRDefault="00590CF7" w:rsidP="00590CF7">
      <w:pPr>
        <w:shd w:val="clear" w:color="auto" w:fill="FFFFFF"/>
        <w:tabs>
          <w:tab w:val="left" w:pos="993"/>
          <w:tab w:val="left" w:pos="1134"/>
        </w:tabs>
        <w:ind w:firstLine="567"/>
        <w:contextualSpacing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2</w:t>
      </w:r>
      <w:r w:rsidRPr="008E7129">
        <w:rPr>
          <w:rFonts w:eastAsia="Calibri"/>
          <w:sz w:val="26"/>
          <w:szCs w:val="26"/>
        </w:rPr>
        <w:t>.</w:t>
      </w:r>
      <w:r w:rsidR="00E505BC">
        <w:rPr>
          <w:rFonts w:eastAsia="Calibri"/>
          <w:sz w:val="26"/>
          <w:szCs w:val="26"/>
        </w:rPr>
        <w:t>5</w:t>
      </w:r>
      <w:r w:rsidRPr="008E7129">
        <w:rPr>
          <w:rFonts w:eastAsia="Calibri"/>
          <w:sz w:val="26"/>
          <w:szCs w:val="26"/>
        </w:rPr>
        <w:t xml:space="preserve">. В связи с открытием охотничьего сезона, охотхозяйствам, расположенным на территории района организовать агитационно-массовую работу по информированию охотников о строгом соблюдении требований пожарной безопасности на территории района. </w:t>
      </w:r>
    </w:p>
    <w:p w:rsidR="00590CF7" w:rsidRPr="008E7129" w:rsidRDefault="00590CF7" w:rsidP="00590CF7">
      <w:pPr>
        <w:shd w:val="clear" w:color="auto" w:fill="FFFFFF"/>
        <w:tabs>
          <w:tab w:val="left" w:pos="993"/>
          <w:tab w:val="left" w:pos="1134"/>
        </w:tabs>
        <w:ind w:firstLine="567"/>
        <w:contextualSpacing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2</w:t>
      </w:r>
      <w:r w:rsidRPr="008E7129">
        <w:rPr>
          <w:rFonts w:eastAsia="Calibri"/>
          <w:sz w:val="26"/>
          <w:szCs w:val="26"/>
        </w:rPr>
        <w:t>.</w:t>
      </w:r>
      <w:r w:rsidR="00E505BC">
        <w:rPr>
          <w:rFonts w:eastAsia="Calibri"/>
          <w:sz w:val="26"/>
          <w:szCs w:val="26"/>
        </w:rPr>
        <w:t>6</w:t>
      </w:r>
      <w:r>
        <w:rPr>
          <w:rFonts w:eastAsia="Calibri"/>
          <w:sz w:val="26"/>
          <w:szCs w:val="26"/>
        </w:rPr>
        <w:t>.</w:t>
      </w:r>
      <w:r w:rsidRPr="008E7129">
        <w:rPr>
          <w:rFonts w:eastAsia="Calibri"/>
          <w:sz w:val="26"/>
          <w:szCs w:val="26"/>
        </w:rPr>
        <w:t xml:space="preserve"> Управлению образования (Андреева Л.В.)</w:t>
      </w:r>
      <w:r>
        <w:rPr>
          <w:rFonts w:eastAsia="Calibri"/>
          <w:sz w:val="26"/>
          <w:szCs w:val="26"/>
        </w:rPr>
        <w:t xml:space="preserve"> совместно с </w:t>
      </w:r>
      <w:proofErr w:type="spellStart"/>
      <w:r w:rsidRPr="008E7129">
        <w:rPr>
          <w:rFonts w:eastAsia="Calibri"/>
          <w:sz w:val="26"/>
          <w:szCs w:val="26"/>
        </w:rPr>
        <w:t>Усть-Кубински</w:t>
      </w:r>
      <w:r>
        <w:rPr>
          <w:rFonts w:eastAsia="Calibri"/>
          <w:sz w:val="26"/>
          <w:szCs w:val="26"/>
        </w:rPr>
        <w:t>м</w:t>
      </w:r>
      <w:proofErr w:type="spellEnd"/>
      <w:r w:rsidRPr="008E7129">
        <w:rPr>
          <w:rFonts w:eastAsia="Calibri"/>
          <w:sz w:val="26"/>
          <w:szCs w:val="26"/>
        </w:rPr>
        <w:t xml:space="preserve"> территориальны</w:t>
      </w:r>
      <w:r>
        <w:rPr>
          <w:rFonts w:eastAsia="Calibri"/>
          <w:sz w:val="26"/>
          <w:szCs w:val="26"/>
        </w:rPr>
        <w:t>м</w:t>
      </w:r>
      <w:r w:rsidRPr="008E7129">
        <w:rPr>
          <w:rFonts w:eastAsia="Calibri"/>
          <w:sz w:val="26"/>
          <w:szCs w:val="26"/>
        </w:rPr>
        <w:t xml:space="preserve"> отдел</w:t>
      </w:r>
      <w:r>
        <w:rPr>
          <w:rFonts w:eastAsia="Calibri"/>
          <w:sz w:val="26"/>
          <w:szCs w:val="26"/>
        </w:rPr>
        <w:t>ом</w:t>
      </w:r>
      <w:r w:rsidRPr="008E7129">
        <w:rPr>
          <w:rFonts w:eastAsia="Calibri"/>
          <w:sz w:val="26"/>
          <w:szCs w:val="26"/>
        </w:rPr>
        <w:t xml:space="preserve"> – государственно</w:t>
      </w:r>
      <w:r>
        <w:rPr>
          <w:rFonts w:eastAsia="Calibri"/>
          <w:sz w:val="26"/>
          <w:szCs w:val="26"/>
        </w:rPr>
        <w:t>го</w:t>
      </w:r>
      <w:r w:rsidRPr="008E7129">
        <w:rPr>
          <w:rFonts w:eastAsia="Calibri"/>
          <w:sz w:val="26"/>
          <w:szCs w:val="26"/>
        </w:rPr>
        <w:t xml:space="preserve"> лесничеств</w:t>
      </w:r>
      <w:r>
        <w:rPr>
          <w:rFonts w:eastAsia="Calibri"/>
          <w:sz w:val="26"/>
          <w:szCs w:val="26"/>
        </w:rPr>
        <w:t>а</w:t>
      </w:r>
      <w:r w:rsidRPr="008E7129">
        <w:rPr>
          <w:rFonts w:eastAsia="Calibri"/>
          <w:sz w:val="26"/>
          <w:szCs w:val="26"/>
        </w:rPr>
        <w:t xml:space="preserve"> (Смирнов Н.Н.) рекомендовать провести во всех образовательных учреждениях района разъяснительную работу среди школьников о правилах соблюдения мер пожарной безопасности в лесах (в срок до </w:t>
      </w:r>
      <w:r>
        <w:rPr>
          <w:rFonts w:eastAsia="Calibri"/>
          <w:sz w:val="26"/>
          <w:szCs w:val="26"/>
        </w:rPr>
        <w:t>25</w:t>
      </w:r>
      <w:r w:rsidRPr="008E7129">
        <w:rPr>
          <w:rFonts w:eastAsia="Calibri"/>
          <w:sz w:val="26"/>
          <w:szCs w:val="26"/>
        </w:rPr>
        <w:t xml:space="preserve"> мая</w:t>
      </w:r>
      <w:r>
        <w:rPr>
          <w:rFonts w:eastAsia="Calibri"/>
          <w:sz w:val="26"/>
          <w:szCs w:val="26"/>
        </w:rPr>
        <w:t xml:space="preserve"> 2018 года</w:t>
      </w:r>
      <w:r w:rsidRPr="008E7129">
        <w:rPr>
          <w:rFonts w:eastAsia="Calibri"/>
          <w:sz w:val="26"/>
          <w:szCs w:val="26"/>
        </w:rPr>
        <w:t>).</w:t>
      </w:r>
    </w:p>
    <w:p w:rsidR="00590CF7" w:rsidRPr="008E7129" w:rsidRDefault="00590CF7" w:rsidP="00590CF7">
      <w:pPr>
        <w:shd w:val="clear" w:color="auto" w:fill="FFFFFF"/>
        <w:tabs>
          <w:tab w:val="left" w:pos="993"/>
          <w:tab w:val="left" w:pos="1134"/>
        </w:tabs>
        <w:ind w:firstLine="567"/>
        <w:contextualSpacing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2</w:t>
      </w:r>
      <w:r w:rsidRPr="008E7129">
        <w:rPr>
          <w:rFonts w:eastAsia="Calibri"/>
          <w:sz w:val="26"/>
          <w:szCs w:val="26"/>
        </w:rPr>
        <w:t>.</w:t>
      </w:r>
      <w:r w:rsidR="00E505BC">
        <w:rPr>
          <w:rFonts w:eastAsia="Calibri"/>
          <w:sz w:val="26"/>
          <w:szCs w:val="26"/>
        </w:rPr>
        <w:t>7</w:t>
      </w:r>
      <w:r>
        <w:rPr>
          <w:rFonts w:eastAsia="Calibri"/>
          <w:sz w:val="26"/>
          <w:szCs w:val="26"/>
        </w:rPr>
        <w:t>.</w:t>
      </w:r>
      <w:r w:rsidRPr="008E7129">
        <w:rPr>
          <w:rFonts w:eastAsia="Calibri"/>
          <w:sz w:val="26"/>
          <w:szCs w:val="26"/>
        </w:rPr>
        <w:t xml:space="preserve"> Отделу коммунальной инфраструктуры администрации районам (</w:t>
      </w:r>
      <w:proofErr w:type="spellStart"/>
      <w:r>
        <w:rPr>
          <w:rFonts w:eastAsia="Calibri"/>
          <w:sz w:val="26"/>
          <w:szCs w:val="26"/>
        </w:rPr>
        <w:t>Наумушкиной</w:t>
      </w:r>
      <w:proofErr w:type="spellEnd"/>
      <w:r>
        <w:rPr>
          <w:rFonts w:eastAsia="Calibri"/>
          <w:sz w:val="26"/>
          <w:szCs w:val="26"/>
        </w:rPr>
        <w:t xml:space="preserve"> Л.В.</w:t>
      </w:r>
      <w:r w:rsidRPr="008E7129">
        <w:rPr>
          <w:rFonts w:eastAsia="Calibri"/>
          <w:sz w:val="26"/>
          <w:szCs w:val="26"/>
        </w:rPr>
        <w:t xml:space="preserve">) организовать </w:t>
      </w:r>
      <w:proofErr w:type="gramStart"/>
      <w:r w:rsidRPr="008E7129">
        <w:rPr>
          <w:rFonts w:eastAsia="Calibri"/>
          <w:sz w:val="26"/>
          <w:szCs w:val="26"/>
        </w:rPr>
        <w:t>контроль за</w:t>
      </w:r>
      <w:proofErr w:type="gramEnd"/>
      <w:r w:rsidRPr="008E7129">
        <w:rPr>
          <w:rFonts w:eastAsia="Calibri"/>
          <w:sz w:val="26"/>
          <w:szCs w:val="26"/>
        </w:rPr>
        <w:t xml:space="preserve"> соблюдением запрета сжигания ТБО на местах складирования. </w:t>
      </w:r>
    </w:p>
    <w:p w:rsidR="00590CF7" w:rsidRDefault="00E505BC" w:rsidP="00590CF7">
      <w:pPr>
        <w:shd w:val="clear" w:color="auto" w:fill="FFFFFF"/>
        <w:tabs>
          <w:tab w:val="left" w:pos="993"/>
          <w:tab w:val="left" w:pos="1134"/>
        </w:tabs>
        <w:ind w:firstLine="567"/>
        <w:contextualSpacing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2.8</w:t>
      </w:r>
      <w:r w:rsidR="00590CF7">
        <w:rPr>
          <w:rFonts w:eastAsia="Calibri"/>
          <w:sz w:val="26"/>
          <w:szCs w:val="26"/>
        </w:rPr>
        <w:t>.</w:t>
      </w:r>
      <w:r w:rsidR="00590CF7" w:rsidRPr="008E7129">
        <w:rPr>
          <w:rFonts w:eastAsia="Calibri"/>
          <w:sz w:val="26"/>
          <w:szCs w:val="26"/>
        </w:rPr>
        <w:t xml:space="preserve"> Отделу развития муниципальных образований</w:t>
      </w:r>
      <w:r w:rsidR="00590CF7">
        <w:rPr>
          <w:rFonts w:eastAsia="Calibri"/>
          <w:sz w:val="26"/>
          <w:szCs w:val="26"/>
        </w:rPr>
        <w:t xml:space="preserve"> администрации района</w:t>
      </w:r>
      <w:r w:rsidR="00590CF7" w:rsidRPr="008E7129">
        <w:rPr>
          <w:rFonts w:eastAsia="Calibri"/>
          <w:sz w:val="26"/>
          <w:szCs w:val="26"/>
        </w:rPr>
        <w:t xml:space="preserve"> (</w:t>
      </w:r>
      <w:r w:rsidR="00590CF7">
        <w:rPr>
          <w:rFonts w:eastAsia="Calibri"/>
          <w:sz w:val="26"/>
          <w:szCs w:val="26"/>
        </w:rPr>
        <w:t>Шаровой О.Н.</w:t>
      </w:r>
      <w:r w:rsidR="00590CF7" w:rsidRPr="008E7129">
        <w:rPr>
          <w:rFonts w:eastAsia="Calibri"/>
          <w:sz w:val="26"/>
          <w:szCs w:val="26"/>
        </w:rPr>
        <w:t>) провести разъяснительную работу среди руководителей сельхозпредприятий</w:t>
      </w:r>
      <w:r w:rsidR="00590CF7">
        <w:rPr>
          <w:rFonts w:eastAsia="Calibri"/>
          <w:sz w:val="26"/>
          <w:szCs w:val="26"/>
        </w:rPr>
        <w:t xml:space="preserve">, индивидуальных предпринимателей, занимающихся деревообработкой </w:t>
      </w:r>
      <w:r w:rsidR="00590CF7" w:rsidRPr="008E7129">
        <w:rPr>
          <w:rFonts w:eastAsia="Calibri"/>
          <w:sz w:val="26"/>
          <w:szCs w:val="26"/>
        </w:rPr>
        <w:t>о запрете проведения сельхоз палов</w:t>
      </w:r>
      <w:r w:rsidR="00590CF7">
        <w:rPr>
          <w:rFonts w:eastAsia="Calibri"/>
          <w:sz w:val="26"/>
          <w:szCs w:val="26"/>
        </w:rPr>
        <w:t xml:space="preserve">, а также </w:t>
      </w:r>
      <w:r w:rsidR="00590CF7" w:rsidRPr="00175BB9">
        <w:rPr>
          <w:rFonts w:eastAsia="Calibri"/>
          <w:sz w:val="26"/>
          <w:szCs w:val="26"/>
        </w:rPr>
        <w:t>сжига</w:t>
      </w:r>
      <w:r w:rsidR="00590CF7">
        <w:rPr>
          <w:rFonts w:eastAsia="Calibri"/>
          <w:sz w:val="26"/>
          <w:szCs w:val="26"/>
        </w:rPr>
        <w:t>ния</w:t>
      </w:r>
      <w:r w:rsidR="00590CF7" w:rsidRPr="00175BB9">
        <w:rPr>
          <w:rFonts w:eastAsia="Calibri"/>
          <w:sz w:val="26"/>
          <w:szCs w:val="26"/>
        </w:rPr>
        <w:t xml:space="preserve"> мусор</w:t>
      </w:r>
      <w:r w:rsidR="00590CF7">
        <w:rPr>
          <w:rFonts w:eastAsia="Calibri"/>
          <w:sz w:val="26"/>
          <w:szCs w:val="26"/>
        </w:rPr>
        <w:t>а</w:t>
      </w:r>
      <w:r w:rsidR="00590CF7" w:rsidRPr="00175BB9">
        <w:rPr>
          <w:rFonts w:eastAsia="Calibri"/>
          <w:sz w:val="26"/>
          <w:szCs w:val="26"/>
        </w:rPr>
        <w:t xml:space="preserve"> и отход</w:t>
      </w:r>
      <w:r w:rsidR="00590CF7">
        <w:rPr>
          <w:rFonts w:eastAsia="Calibri"/>
          <w:sz w:val="26"/>
          <w:szCs w:val="26"/>
        </w:rPr>
        <w:t>ов</w:t>
      </w:r>
      <w:r w:rsidR="00590CF7" w:rsidRPr="00175BB9">
        <w:rPr>
          <w:rFonts w:eastAsia="Calibri"/>
          <w:sz w:val="26"/>
          <w:szCs w:val="26"/>
        </w:rPr>
        <w:t xml:space="preserve"> деревообработк</w:t>
      </w:r>
      <w:proofErr w:type="gramStart"/>
      <w:r w:rsidR="00590CF7" w:rsidRPr="00175BB9">
        <w:rPr>
          <w:rFonts w:eastAsia="Calibri"/>
          <w:sz w:val="26"/>
          <w:szCs w:val="26"/>
        </w:rPr>
        <w:t>и</w:t>
      </w:r>
      <w:r w:rsidR="00590CF7" w:rsidRPr="008E7129">
        <w:rPr>
          <w:rFonts w:eastAsia="Calibri"/>
          <w:sz w:val="26"/>
          <w:szCs w:val="26"/>
        </w:rPr>
        <w:t>(</w:t>
      </w:r>
      <w:proofErr w:type="gramEnd"/>
      <w:r w:rsidR="00590CF7" w:rsidRPr="008E7129">
        <w:rPr>
          <w:rFonts w:eastAsia="Calibri"/>
          <w:sz w:val="26"/>
          <w:szCs w:val="26"/>
        </w:rPr>
        <w:t xml:space="preserve">в срок до </w:t>
      </w:r>
      <w:r w:rsidR="00590CF7">
        <w:rPr>
          <w:rFonts w:eastAsia="Calibri"/>
          <w:sz w:val="26"/>
          <w:szCs w:val="26"/>
        </w:rPr>
        <w:t>20</w:t>
      </w:r>
      <w:r w:rsidR="00590CF7" w:rsidRPr="008E7129">
        <w:rPr>
          <w:rFonts w:eastAsia="Calibri"/>
          <w:sz w:val="26"/>
          <w:szCs w:val="26"/>
        </w:rPr>
        <w:t xml:space="preserve"> мая</w:t>
      </w:r>
      <w:r w:rsidR="00590CF7">
        <w:rPr>
          <w:rFonts w:eastAsia="Calibri"/>
          <w:sz w:val="26"/>
          <w:szCs w:val="26"/>
        </w:rPr>
        <w:t xml:space="preserve"> 2018 года</w:t>
      </w:r>
      <w:r w:rsidR="00590CF7" w:rsidRPr="008E7129">
        <w:rPr>
          <w:rFonts w:eastAsia="Calibri"/>
          <w:sz w:val="26"/>
          <w:szCs w:val="26"/>
        </w:rPr>
        <w:t>).</w:t>
      </w:r>
    </w:p>
    <w:p w:rsidR="00590CF7" w:rsidRDefault="00E505BC" w:rsidP="00590CF7">
      <w:pPr>
        <w:tabs>
          <w:tab w:val="left" w:pos="993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2.9</w:t>
      </w:r>
      <w:r w:rsidR="00590CF7">
        <w:rPr>
          <w:sz w:val="26"/>
          <w:szCs w:val="26"/>
        </w:rPr>
        <w:t>. Н</w:t>
      </w:r>
      <w:r w:rsidR="00590CF7" w:rsidRPr="00C00DA8">
        <w:rPr>
          <w:rFonts w:eastAsia="Calibri"/>
          <w:sz w:val="26"/>
          <w:szCs w:val="26"/>
        </w:rPr>
        <w:t>ачальнику Усть-Кубинского участк</w:t>
      </w:r>
      <w:proofErr w:type="gramStart"/>
      <w:r w:rsidR="00590CF7" w:rsidRPr="00C00DA8">
        <w:rPr>
          <w:rFonts w:eastAsia="Calibri"/>
          <w:sz w:val="26"/>
          <w:szCs w:val="26"/>
        </w:rPr>
        <w:t>а ООО</w:t>
      </w:r>
      <w:proofErr w:type="gramEnd"/>
      <w:r w:rsidR="00590CF7" w:rsidRPr="00C00DA8">
        <w:rPr>
          <w:rFonts w:eastAsia="Calibri"/>
          <w:sz w:val="26"/>
          <w:szCs w:val="26"/>
        </w:rPr>
        <w:t xml:space="preserve"> «Сокольского ДРСУ» </w:t>
      </w:r>
      <w:r w:rsidR="00590CF7">
        <w:rPr>
          <w:sz w:val="26"/>
          <w:szCs w:val="26"/>
        </w:rPr>
        <w:t>(Андропов П.И.) организовать, ведущему инженеру ГУ «</w:t>
      </w:r>
      <w:proofErr w:type="spellStart"/>
      <w:r w:rsidR="00590CF7">
        <w:rPr>
          <w:sz w:val="26"/>
          <w:szCs w:val="26"/>
        </w:rPr>
        <w:t>Дортехнадзор</w:t>
      </w:r>
      <w:proofErr w:type="spellEnd"/>
      <w:r w:rsidR="00590CF7">
        <w:rPr>
          <w:sz w:val="26"/>
          <w:szCs w:val="26"/>
        </w:rPr>
        <w:t>» (Миронов В.В.) проконтролировать:</w:t>
      </w:r>
    </w:p>
    <w:p w:rsidR="00590CF7" w:rsidRDefault="00590CF7" w:rsidP="00590CF7">
      <w:pPr>
        <w:tabs>
          <w:tab w:val="left" w:pos="993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-в срок до 1 июня 2018 года очистку полос отвода вдоль автомобильных дорог, проходящих через лесные массивы, от валежника, древесного хлама, других легковоспламеняющихся предметов;</w:t>
      </w:r>
    </w:p>
    <w:p w:rsidR="00590CF7" w:rsidRDefault="00590CF7" w:rsidP="00590CF7">
      <w:pPr>
        <w:tabs>
          <w:tab w:val="left" w:pos="993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-принимать оперативные меры по ликвидации лесных пожаров, возникающих в зоне автомобильных дорог.</w:t>
      </w:r>
    </w:p>
    <w:p w:rsidR="00590CF7" w:rsidRDefault="00590CF7" w:rsidP="00590CF7">
      <w:pPr>
        <w:tabs>
          <w:tab w:val="left" w:pos="993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2.1</w:t>
      </w:r>
      <w:r w:rsidR="00E505BC">
        <w:rPr>
          <w:sz w:val="26"/>
          <w:szCs w:val="26"/>
        </w:rPr>
        <w:t>0</w:t>
      </w:r>
      <w:r>
        <w:rPr>
          <w:sz w:val="26"/>
          <w:szCs w:val="26"/>
        </w:rPr>
        <w:t>. В связи с установлением особого противопожарного режима на территории Усть-Кубинского муниципального района принять дополнительные требования пожарной безопасности (прилагаются).</w:t>
      </w:r>
    </w:p>
    <w:p w:rsidR="00590CF7" w:rsidRDefault="00E505BC" w:rsidP="00590CF7">
      <w:pPr>
        <w:tabs>
          <w:tab w:val="left" w:pos="993"/>
        </w:tabs>
        <w:ind w:firstLine="567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lastRenderedPageBreak/>
        <w:t>2.11</w:t>
      </w:r>
      <w:r w:rsidR="00590CF7">
        <w:rPr>
          <w:rFonts w:eastAsia="Calibri"/>
          <w:sz w:val="26"/>
          <w:szCs w:val="26"/>
        </w:rPr>
        <w:t>. Настоящее постановление вступает в силу со дня его подписания и подлежит официальному опубликованию.</w:t>
      </w:r>
    </w:p>
    <w:p w:rsidR="00590CF7" w:rsidRDefault="00590CF7" w:rsidP="00590CF7">
      <w:pPr>
        <w:jc w:val="both"/>
        <w:rPr>
          <w:sz w:val="26"/>
          <w:szCs w:val="26"/>
        </w:rPr>
      </w:pPr>
    </w:p>
    <w:p w:rsidR="00590CF7" w:rsidRDefault="00590CF7" w:rsidP="00590CF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590CF7" w:rsidRDefault="00590CF7" w:rsidP="00590CF7">
      <w:pPr>
        <w:jc w:val="both"/>
        <w:rPr>
          <w:sz w:val="26"/>
          <w:szCs w:val="26"/>
        </w:rPr>
      </w:pPr>
    </w:p>
    <w:p w:rsidR="00590CF7" w:rsidRPr="00AC0282" w:rsidRDefault="00590CF7" w:rsidP="00590CF7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     А.О. Семичев</w:t>
      </w:r>
    </w:p>
    <w:p w:rsidR="00590CF7" w:rsidRDefault="00590CF7" w:rsidP="00590CF7"/>
    <w:p w:rsidR="00590CF7" w:rsidRDefault="00590CF7" w:rsidP="00590CF7"/>
    <w:p w:rsidR="00590CF7" w:rsidRDefault="00590CF7" w:rsidP="00590CF7"/>
    <w:p w:rsidR="00590CF7" w:rsidRDefault="00590CF7" w:rsidP="00590CF7"/>
    <w:p w:rsidR="00590CF7" w:rsidRDefault="00590CF7" w:rsidP="00590CF7"/>
    <w:p w:rsidR="00590CF7" w:rsidRDefault="00590CF7" w:rsidP="00590CF7"/>
    <w:p w:rsidR="00590CF7" w:rsidRDefault="00590CF7" w:rsidP="00590CF7"/>
    <w:p w:rsidR="00590CF7" w:rsidRDefault="00590CF7" w:rsidP="00590CF7"/>
    <w:p w:rsidR="00590CF7" w:rsidRDefault="00590CF7" w:rsidP="00590CF7"/>
    <w:p w:rsidR="00590CF7" w:rsidRDefault="00590CF7" w:rsidP="00590CF7"/>
    <w:p w:rsidR="00590CF7" w:rsidRDefault="00590CF7" w:rsidP="00590CF7"/>
    <w:p w:rsidR="00590CF7" w:rsidRDefault="00590CF7" w:rsidP="00590CF7"/>
    <w:p w:rsidR="00590CF7" w:rsidRDefault="00590CF7" w:rsidP="00590CF7"/>
    <w:p w:rsidR="00590CF7" w:rsidRDefault="00590CF7" w:rsidP="00590CF7"/>
    <w:p w:rsidR="00590CF7" w:rsidRDefault="00590CF7" w:rsidP="00590CF7"/>
    <w:p w:rsidR="00590CF7" w:rsidRDefault="00590CF7" w:rsidP="00590CF7"/>
    <w:p w:rsidR="00590CF7" w:rsidRDefault="00590CF7" w:rsidP="00590CF7"/>
    <w:p w:rsidR="00590CF7" w:rsidRDefault="00590CF7" w:rsidP="00590CF7"/>
    <w:p w:rsidR="00590CF7" w:rsidRDefault="00590CF7" w:rsidP="00590CF7"/>
    <w:p w:rsidR="00590CF7" w:rsidRDefault="00590CF7" w:rsidP="00590CF7"/>
    <w:p w:rsidR="00590CF7" w:rsidRDefault="00590CF7" w:rsidP="00590CF7"/>
    <w:p w:rsidR="00590CF7" w:rsidRDefault="00590CF7" w:rsidP="00590CF7"/>
    <w:p w:rsidR="00590CF7" w:rsidRDefault="00590CF7" w:rsidP="00590CF7"/>
    <w:p w:rsidR="00590CF7" w:rsidRDefault="00590CF7" w:rsidP="00590CF7"/>
    <w:p w:rsidR="00590CF7" w:rsidRDefault="00590CF7" w:rsidP="00590CF7"/>
    <w:p w:rsidR="00590CF7" w:rsidRDefault="00590CF7" w:rsidP="00590CF7"/>
    <w:p w:rsidR="00590CF7" w:rsidRDefault="00590CF7" w:rsidP="00590CF7"/>
    <w:p w:rsidR="00590CF7" w:rsidRDefault="00590CF7" w:rsidP="00590CF7"/>
    <w:p w:rsidR="00590CF7" w:rsidRDefault="00590CF7" w:rsidP="00590CF7"/>
    <w:p w:rsidR="00590CF7" w:rsidRDefault="00590CF7" w:rsidP="00590CF7"/>
    <w:p w:rsidR="00590CF7" w:rsidRDefault="00590CF7" w:rsidP="00590CF7"/>
    <w:p w:rsidR="00590CF7" w:rsidRDefault="00590CF7" w:rsidP="00590CF7"/>
    <w:p w:rsidR="00590CF7" w:rsidRDefault="00590CF7" w:rsidP="00590CF7"/>
    <w:p w:rsidR="00590CF7" w:rsidRDefault="00590CF7" w:rsidP="00590CF7"/>
    <w:p w:rsidR="00590CF7" w:rsidRDefault="00590CF7" w:rsidP="00590CF7"/>
    <w:p w:rsidR="00590CF7" w:rsidRDefault="00590CF7" w:rsidP="00590CF7"/>
    <w:p w:rsidR="00590CF7" w:rsidRDefault="00590CF7" w:rsidP="00590CF7"/>
    <w:p w:rsidR="00590CF7" w:rsidRDefault="00590CF7" w:rsidP="00590CF7"/>
    <w:p w:rsidR="00590CF7" w:rsidRDefault="00590CF7" w:rsidP="00590CF7"/>
    <w:p w:rsidR="00590CF7" w:rsidRDefault="00590CF7" w:rsidP="00590CF7"/>
    <w:p w:rsidR="00590CF7" w:rsidRDefault="00590CF7" w:rsidP="00590CF7"/>
    <w:p w:rsidR="00590CF7" w:rsidRDefault="00590CF7" w:rsidP="00590CF7"/>
    <w:p w:rsidR="00590CF7" w:rsidRDefault="00590CF7" w:rsidP="00590CF7"/>
    <w:p w:rsidR="00590CF7" w:rsidRDefault="00590CF7" w:rsidP="00590CF7"/>
    <w:p w:rsidR="00590CF7" w:rsidRDefault="00590CF7" w:rsidP="00590CF7"/>
    <w:p w:rsidR="00590CF7" w:rsidRDefault="00590CF7" w:rsidP="00590CF7"/>
    <w:p w:rsidR="00590CF7" w:rsidRDefault="00590CF7" w:rsidP="00590CF7">
      <w:pPr>
        <w:ind w:firstLine="567"/>
        <w:jc w:val="center"/>
        <w:rPr>
          <w:b/>
          <w:sz w:val="24"/>
          <w:szCs w:val="24"/>
        </w:rPr>
      </w:pPr>
    </w:p>
    <w:p w:rsidR="00590CF7" w:rsidRDefault="00590CF7" w:rsidP="00590CF7">
      <w:pPr>
        <w:ind w:firstLine="567"/>
        <w:jc w:val="center"/>
        <w:rPr>
          <w:b/>
          <w:sz w:val="24"/>
          <w:szCs w:val="24"/>
        </w:rPr>
      </w:pPr>
    </w:p>
    <w:p w:rsidR="00590CF7" w:rsidRDefault="00590CF7" w:rsidP="00590CF7">
      <w:pPr>
        <w:ind w:firstLine="567"/>
        <w:jc w:val="center"/>
        <w:rPr>
          <w:b/>
          <w:sz w:val="24"/>
          <w:szCs w:val="24"/>
        </w:rPr>
      </w:pPr>
    </w:p>
    <w:p w:rsidR="00590CF7" w:rsidRDefault="00590CF7" w:rsidP="00590CF7">
      <w:pPr>
        <w:ind w:firstLine="567"/>
        <w:jc w:val="center"/>
        <w:rPr>
          <w:b/>
          <w:sz w:val="24"/>
          <w:szCs w:val="24"/>
        </w:rPr>
      </w:pPr>
    </w:p>
    <w:p w:rsidR="00590CF7" w:rsidRDefault="00590CF7" w:rsidP="00590CF7">
      <w:pPr>
        <w:ind w:firstLine="567"/>
        <w:jc w:val="center"/>
        <w:rPr>
          <w:b/>
          <w:sz w:val="24"/>
          <w:szCs w:val="24"/>
        </w:rPr>
      </w:pPr>
    </w:p>
    <w:p w:rsidR="00590CF7" w:rsidRDefault="00590CF7" w:rsidP="00590CF7">
      <w:pPr>
        <w:ind w:firstLine="567"/>
        <w:jc w:val="center"/>
        <w:rPr>
          <w:b/>
          <w:sz w:val="24"/>
          <w:szCs w:val="24"/>
        </w:rPr>
      </w:pPr>
    </w:p>
    <w:p w:rsidR="00590CF7" w:rsidRDefault="00590CF7" w:rsidP="00590CF7">
      <w:pPr>
        <w:ind w:firstLine="567"/>
        <w:jc w:val="center"/>
        <w:rPr>
          <w:b/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6"/>
      </w:tblGrid>
      <w:tr w:rsidR="00590CF7" w:rsidRPr="00590CF7" w:rsidTr="00590CF7">
        <w:tc>
          <w:tcPr>
            <w:tcW w:w="5495" w:type="dxa"/>
          </w:tcPr>
          <w:p w:rsidR="00590CF7" w:rsidRPr="00590CF7" w:rsidRDefault="00590CF7" w:rsidP="00590CF7">
            <w:pPr>
              <w:rPr>
                <w:sz w:val="26"/>
                <w:szCs w:val="26"/>
              </w:rPr>
            </w:pPr>
          </w:p>
        </w:tc>
        <w:tc>
          <w:tcPr>
            <w:tcW w:w="4076" w:type="dxa"/>
          </w:tcPr>
          <w:p w:rsidR="00590CF7" w:rsidRDefault="00590CF7" w:rsidP="00590CF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</w:t>
            </w:r>
          </w:p>
          <w:p w:rsidR="00590CF7" w:rsidRPr="00590CF7" w:rsidRDefault="00590CF7" w:rsidP="00590CF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 постановлению администрации района от </w:t>
            </w:r>
            <w:r w:rsidR="00557057">
              <w:rPr>
                <w:sz w:val="26"/>
                <w:szCs w:val="26"/>
              </w:rPr>
              <w:t>25.05.2018 № 489</w:t>
            </w:r>
          </w:p>
        </w:tc>
      </w:tr>
    </w:tbl>
    <w:p w:rsidR="00590CF7" w:rsidRPr="00590CF7" w:rsidRDefault="00590CF7" w:rsidP="00590CF7">
      <w:pPr>
        <w:ind w:firstLine="567"/>
        <w:jc w:val="both"/>
        <w:rPr>
          <w:sz w:val="24"/>
          <w:szCs w:val="24"/>
        </w:rPr>
      </w:pPr>
    </w:p>
    <w:p w:rsidR="00590CF7" w:rsidRPr="00590CF7" w:rsidRDefault="00590CF7" w:rsidP="00590CF7">
      <w:pPr>
        <w:ind w:firstLine="567"/>
        <w:jc w:val="center"/>
        <w:rPr>
          <w:b/>
          <w:sz w:val="26"/>
          <w:szCs w:val="26"/>
        </w:rPr>
      </w:pPr>
      <w:r w:rsidRPr="00590CF7">
        <w:rPr>
          <w:b/>
          <w:sz w:val="26"/>
          <w:szCs w:val="26"/>
        </w:rPr>
        <w:t>Дополнительные требования пожарной безопасности</w:t>
      </w:r>
      <w:r w:rsidR="00EE5D34">
        <w:rPr>
          <w:b/>
          <w:sz w:val="26"/>
          <w:szCs w:val="26"/>
        </w:rPr>
        <w:t xml:space="preserve"> в период действия особого противопожарного режима</w:t>
      </w:r>
    </w:p>
    <w:p w:rsidR="00590CF7" w:rsidRPr="00590CF7" w:rsidRDefault="00590CF7" w:rsidP="00590CF7">
      <w:pPr>
        <w:ind w:firstLine="567"/>
        <w:jc w:val="both"/>
        <w:rPr>
          <w:sz w:val="26"/>
          <w:szCs w:val="26"/>
        </w:rPr>
      </w:pPr>
    </w:p>
    <w:p w:rsidR="00590CF7" w:rsidRPr="00590CF7" w:rsidRDefault="00590CF7" w:rsidP="00590CF7">
      <w:pPr>
        <w:ind w:firstLine="567"/>
        <w:jc w:val="both"/>
        <w:rPr>
          <w:sz w:val="26"/>
          <w:szCs w:val="26"/>
        </w:rPr>
      </w:pPr>
      <w:r w:rsidRPr="00590CF7">
        <w:rPr>
          <w:sz w:val="26"/>
          <w:szCs w:val="26"/>
        </w:rPr>
        <w:t>1. В период действия особого противопожарного режима запрещается:</w:t>
      </w:r>
    </w:p>
    <w:p w:rsidR="00590CF7" w:rsidRPr="00590CF7" w:rsidRDefault="00590CF7" w:rsidP="00590CF7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</w:t>
      </w:r>
      <w:r>
        <w:rPr>
          <w:sz w:val="26"/>
          <w:szCs w:val="26"/>
        </w:rPr>
        <w:tab/>
        <w:t>В</w:t>
      </w:r>
      <w:r w:rsidRPr="00590CF7">
        <w:rPr>
          <w:sz w:val="26"/>
          <w:szCs w:val="26"/>
        </w:rPr>
        <w:t>ыжигание сухой травянистой растител</w:t>
      </w:r>
      <w:r>
        <w:rPr>
          <w:sz w:val="26"/>
          <w:szCs w:val="26"/>
        </w:rPr>
        <w:t>ьности на землях всех категорий.</w:t>
      </w:r>
    </w:p>
    <w:p w:rsidR="00590CF7" w:rsidRPr="00590CF7" w:rsidRDefault="00590CF7" w:rsidP="00590CF7">
      <w:pPr>
        <w:ind w:firstLine="567"/>
        <w:jc w:val="both"/>
        <w:rPr>
          <w:sz w:val="26"/>
          <w:szCs w:val="26"/>
        </w:rPr>
      </w:pPr>
      <w:r w:rsidRPr="00590CF7">
        <w:rPr>
          <w:sz w:val="26"/>
          <w:szCs w:val="26"/>
        </w:rPr>
        <w:t>1.2</w:t>
      </w:r>
      <w:r w:rsidRPr="00590CF7">
        <w:rPr>
          <w:sz w:val="26"/>
          <w:szCs w:val="26"/>
        </w:rPr>
        <w:tab/>
      </w:r>
      <w:r>
        <w:rPr>
          <w:sz w:val="26"/>
          <w:szCs w:val="26"/>
        </w:rPr>
        <w:t>И</w:t>
      </w:r>
      <w:r w:rsidRPr="00590CF7">
        <w:rPr>
          <w:sz w:val="26"/>
          <w:szCs w:val="26"/>
        </w:rPr>
        <w:t>спользование открытого огня и разведение ко</w:t>
      </w:r>
      <w:r>
        <w:rPr>
          <w:sz w:val="26"/>
          <w:szCs w:val="26"/>
        </w:rPr>
        <w:t>стров на территориях торфяников.</w:t>
      </w:r>
    </w:p>
    <w:p w:rsidR="00590CF7" w:rsidRPr="00590CF7" w:rsidRDefault="00590CF7" w:rsidP="00590CF7">
      <w:pPr>
        <w:ind w:firstLine="567"/>
        <w:jc w:val="both"/>
        <w:rPr>
          <w:sz w:val="26"/>
          <w:szCs w:val="26"/>
        </w:rPr>
      </w:pPr>
      <w:r w:rsidRPr="00590CF7">
        <w:rPr>
          <w:sz w:val="26"/>
          <w:szCs w:val="26"/>
        </w:rPr>
        <w:t>1.3</w:t>
      </w:r>
      <w:r w:rsidRPr="00590CF7">
        <w:rPr>
          <w:sz w:val="26"/>
          <w:szCs w:val="26"/>
        </w:rPr>
        <w:tab/>
      </w:r>
      <w:r>
        <w:rPr>
          <w:sz w:val="26"/>
          <w:szCs w:val="26"/>
        </w:rPr>
        <w:t>П</w:t>
      </w:r>
      <w:r w:rsidRPr="00590CF7">
        <w:rPr>
          <w:sz w:val="26"/>
          <w:szCs w:val="26"/>
        </w:rPr>
        <w:t>осещение гражданами территорий торфяников, за исключением: торфяников, расположенных на землях населенных пунктов; торфяников, расположенных на землях, используемых садоводческими</w:t>
      </w:r>
      <w:r>
        <w:rPr>
          <w:sz w:val="26"/>
          <w:szCs w:val="26"/>
        </w:rPr>
        <w:t xml:space="preserve">, </w:t>
      </w:r>
      <w:r w:rsidRPr="00590CF7">
        <w:rPr>
          <w:sz w:val="26"/>
          <w:szCs w:val="26"/>
        </w:rPr>
        <w:t>огородническими и дачными некомм</w:t>
      </w:r>
      <w:r>
        <w:rPr>
          <w:sz w:val="26"/>
          <w:szCs w:val="26"/>
        </w:rPr>
        <w:t>ерческими объединениями граждан.</w:t>
      </w:r>
    </w:p>
    <w:p w:rsidR="00590CF7" w:rsidRPr="00590CF7" w:rsidRDefault="00590CF7" w:rsidP="00590CF7">
      <w:pPr>
        <w:ind w:firstLine="567"/>
        <w:jc w:val="both"/>
        <w:rPr>
          <w:sz w:val="26"/>
          <w:szCs w:val="26"/>
        </w:rPr>
      </w:pPr>
      <w:r w:rsidRPr="00590CF7">
        <w:rPr>
          <w:sz w:val="26"/>
          <w:szCs w:val="26"/>
        </w:rPr>
        <w:t>1.4</w:t>
      </w:r>
      <w:r w:rsidRPr="00590CF7">
        <w:rPr>
          <w:sz w:val="26"/>
          <w:szCs w:val="26"/>
        </w:rPr>
        <w:tab/>
      </w:r>
      <w:r>
        <w:rPr>
          <w:sz w:val="26"/>
          <w:szCs w:val="26"/>
        </w:rPr>
        <w:t>В</w:t>
      </w:r>
      <w:r w:rsidRPr="00590CF7">
        <w:rPr>
          <w:sz w:val="26"/>
          <w:szCs w:val="26"/>
        </w:rPr>
        <w:t>ъезд транспортных средств на территории торфяников, за исключением:</w:t>
      </w:r>
    </w:p>
    <w:p w:rsidR="00590CF7" w:rsidRPr="00590CF7" w:rsidRDefault="00590CF7" w:rsidP="00590CF7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590CF7">
        <w:rPr>
          <w:sz w:val="26"/>
          <w:szCs w:val="26"/>
        </w:rPr>
        <w:t>торфяников, расположенных на землях населенных пунктов; торфяников, расположенных на землях, используемых садоводческими, огородническими и дачными некоммерческими объединениями граждан;</w:t>
      </w:r>
    </w:p>
    <w:p w:rsidR="00590CF7" w:rsidRPr="00590CF7" w:rsidRDefault="00590CF7" w:rsidP="00590CF7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590CF7">
        <w:rPr>
          <w:sz w:val="26"/>
          <w:szCs w:val="26"/>
        </w:rPr>
        <w:t>транспортных сре</w:t>
      </w:r>
      <w:proofErr w:type="gramStart"/>
      <w:r w:rsidRPr="00590CF7">
        <w:rPr>
          <w:sz w:val="26"/>
          <w:szCs w:val="26"/>
        </w:rPr>
        <w:t>дств гр</w:t>
      </w:r>
      <w:proofErr w:type="gramEnd"/>
      <w:r w:rsidRPr="00590CF7">
        <w:rPr>
          <w:sz w:val="26"/>
          <w:szCs w:val="26"/>
        </w:rPr>
        <w:t>аждан, проживающих в населенных пунктах, подъезд к которым осуществляется по дорогам, проходящим через торфяники;</w:t>
      </w:r>
    </w:p>
    <w:p w:rsidR="00590CF7" w:rsidRPr="00590CF7" w:rsidRDefault="00590CF7" w:rsidP="00590CF7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590CF7">
        <w:rPr>
          <w:sz w:val="26"/>
          <w:szCs w:val="26"/>
        </w:rPr>
        <w:t>транспортных сре</w:t>
      </w:r>
      <w:proofErr w:type="gramStart"/>
      <w:r w:rsidRPr="00590CF7">
        <w:rPr>
          <w:sz w:val="26"/>
          <w:szCs w:val="26"/>
        </w:rPr>
        <w:t>дств гр</w:t>
      </w:r>
      <w:proofErr w:type="gramEnd"/>
      <w:r w:rsidRPr="00590CF7">
        <w:rPr>
          <w:sz w:val="26"/>
          <w:szCs w:val="26"/>
        </w:rPr>
        <w:t>аждан, являющихся членами садоводческих, огороднических и дачных некоммерческих объединений граждан, подъезд к которым осуществляется по дорогам, проходящим через торфяники;</w:t>
      </w:r>
    </w:p>
    <w:p w:rsidR="00590CF7" w:rsidRPr="00590CF7" w:rsidRDefault="00590CF7" w:rsidP="00590CF7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590CF7">
        <w:rPr>
          <w:sz w:val="26"/>
          <w:szCs w:val="26"/>
        </w:rPr>
        <w:t>государственных служащих, должностных лиц органов государственной власти, органов местного самоуправления, государственных и муниципальных учреждений, действующих в связи с исполн</w:t>
      </w:r>
      <w:r w:rsidR="00EE5D34">
        <w:rPr>
          <w:sz w:val="26"/>
          <w:szCs w:val="26"/>
        </w:rPr>
        <w:t>ением должностных обязанностей.</w:t>
      </w:r>
    </w:p>
    <w:p w:rsidR="00590CF7" w:rsidRPr="00590CF7" w:rsidRDefault="00590CF7" w:rsidP="00590CF7">
      <w:pPr>
        <w:ind w:firstLine="567"/>
        <w:jc w:val="both"/>
        <w:rPr>
          <w:sz w:val="26"/>
          <w:szCs w:val="26"/>
        </w:rPr>
      </w:pPr>
      <w:r w:rsidRPr="00590CF7">
        <w:rPr>
          <w:sz w:val="26"/>
          <w:szCs w:val="26"/>
        </w:rPr>
        <w:t xml:space="preserve"> 2. В период действия особого противопожарного режима органы местного самоуправления поселений обязаны организовать:</w:t>
      </w:r>
    </w:p>
    <w:p w:rsidR="00590CF7" w:rsidRPr="00590CF7" w:rsidRDefault="00EE5D34" w:rsidP="00590CF7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590CF7" w:rsidRPr="00590CF7">
        <w:rPr>
          <w:sz w:val="26"/>
          <w:szCs w:val="26"/>
        </w:rPr>
        <w:t>очистку земель населенных пунктов от сухой травянистой растительности, мусора и других горючих материалов;</w:t>
      </w:r>
    </w:p>
    <w:p w:rsidR="00590CF7" w:rsidRPr="00590CF7" w:rsidRDefault="00EE5D34" w:rsidP="00590CF7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590CF7" w:rsidRPr="00590CF7">
        <w:rPr>
          <w:sz w:val="26"/>
          <w:szCs w:val="26"/>
        </w:rPr>
        <w:t>очистку прилегающих к населенным пунктам земель на полосе шириной не менее 10 метров с прокладкой противопожарной минерализованной (то есть очищенной до минерального слоя почвы) полосы шириной не менее 1,4 метра или устройством иного противопожарного барьера;</w:t>
      </w:r>
    </w:p>
    <w:p w:rsidR="00590CF7" w:rsidRPr="00590CF7" w:rsidRDefault="00EE5D34" w:rsidP="00590CF7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590CF7" w:rsidRPr="00590CF7">
        <w:rPr>
          <w:sz w:val="26"/>
          <w:szCs w:val="26"/>
        </w:rPr>
        <w:t>размещение в административных зданиях органов местного самоуправления, в общественных местах, в торговых точках информационных плакатов об установлении особого противопожарного режима, установленных запретах и о размерах административной ответственности за их нарушение;</w:t>
      </w:r>
    </w:p>
    <w:p w:rsidR="00590CF7" w:rsidRPr="00590CF7" w:rsidRDefault="00EE5D34" w:rsidP="00590CF7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590CF7" w:rsidRPr="00590CF7">
        <w:rPr>
          <w:sz w:val="26"/>
          <w:szCs w:val="26"/>
        </w:rPr>
        <w:t>патрулирование территорий сельских населенных пунктов и прилегающих к ним территорий;</w:t>
      </w:r>
    </w:p>
    <w:p w:rsidR="00590CF7" w:rsidRPr="00590CF7" w:rsidRDefault="00EE5D34" w:rsidP="00590CF7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590CF7" w:rsidRPr="00590CF7">
        <w:rPr>
          <w:sz w:val="26"/>
          <w:szCs w:val="26"/>
        </w:rPr>
        <w:t>подготовку для возможного использования в тушении пожаров имеющейся водовозной и землеройной техники;</w:t>
      </w:r>
    </w:p>
    <w:p w:rsidR="00590CF7" w:rsidRPr="00590CF7" w:rsidRDefault="00590CF7" w:rsidP="00590CF7">
      <w:pPr>
        <w:ind w:firstLine="567"/>
        <w:jc w:val="both"/>
        <w:rPr>
          <w:sz w:val="26"/>
          <w:szCs w:val="26"/>
        </w:rPr>
      </w:pPr>
      <w:r w:rsidRPr="00590CF7">
        <w:rPr>
          <w:sz w:val="26"/>
          <w:szCs w:val="26"/>
        </w:rPr>
        <w:t>проведение разъяснительной работы с гражданами о мерах пожарной безопасности и действиях при пожаре;</w:t>
      </w:r>
    </w:p>
    <w:p w:rsidR="00590CF7" w:rsidRPr="00590CF7" w:rsidRDefault="00EE5D34" w:rsidP="00590CF7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</w:t>
      </w:r>
      <w:r w:rsidR="00590CF7" w:rsidRPr="00590CF7">
        <w:rPr>
          <w:sz w:val="26"/>
          <w:szCs w:val="26"/>
        </w:rPr>
        <w:t xml:space="preserve">установку у въездов на территории торфяников и вдоль дорог, проходящих через торфяники, предупредительных </w:t>
      </w:r>
      <w:proofErr w:type="gramStart"/>
      <w:r w:rsidR="00590CF7" w:rsidRPr="00590CF7">
        <w:rPr>
          <w:sz w:val="26"/>
          <w:szCs w:val="26"/>
        </w:rPr>
        <w:t>аншлагов о запрете</w:t>
      </w:r>
      <w:proofErr w:type="gramEnd"/>
      <w:r w:rsidR="00590CF7" w:rsidRPr="00590CF7">
        <w:rPr>
          <w:sz w:val="26"/>
          <w:szCs w:val="26"/>
        </w:rPr>
        <w:t xml:space="preserve"> посещения гражданами территорий торфяников и въезда транспортных средств на территории торфяников.</w:t>
      </w:r>
    </w:p>
    <w:p w:rsidR="00590CF7" w:rsidRDefault="00590CF7" w:rsidP="00590CF7">
      <w:pPr>
        <w:ind w:firstLine="567"/>
        <w:jc w:val="both"/>
        <w:rPr>
          <w:sz w:val="24"/>
          <w:szCs w:val="24"/>
        </w:rPr>
      </w:pPr>
    </w:p>
    <w:p w:rsidR="00590CF7" w:rsidRDefault="00590CF7" w:rsidP="00590CF7">
      <w:pPr>
        <w:ind w:firstLine="567"/>
        <w:jc w:val="both"/>
        <w:rPr>
          <w:sz w:val="24"/>
          <w:szCs w:val="24"/>
        </w:rPr>
      </w:pPr>
    </w:p>
    <w:p w:rsidR="00590CF7" w:rsidRDefault="00590CF7" w:rsidP="00590CF7">
      <w:pPr>
        <w:ind w:firstLine="567"/>
        <w:jc w:val="both"/>
        <w:rPr>
          <w:sz w:val="24"/>
          <w:szCs w:val="24"/>
        </w:rPr>
      </w:pPr>
    </w:p>
    <w:p w:rsidR="00590CF7" w:rsidRDefault="00590CF7" w:rsidP="00590CF7">
      <w:pPr>
        <w:ind w:firstLine="567"/>
        <w:jc w:val="both"/>
        <w:rPr>
          <w:sz w:val="24"/>
          <w:szCs w:val="24"/>
        </w:rPr>
      </w:pPr>
    </w:p>
    <w:p w:rsidR="00590CF7" w:rsidRDefault="00590CF7" w:rsidP="00590CF7">
      <w:pPr>
        <w:ind w:firstLine="567"/>
        <w:jc w:val="both"/>
        <w:rPr>
          <w:sz w:val="24"/>
          <w:szCs w:val="24"/>
        </w:rPr>
      </w:pPr>
    </w:p>
    <w:p w:rsidR="00590CF7" w:rsidRDefault="00590CF7" w:rsidP="00590CF7">
      <w:pPr>
        <w:ind w:firstLine="567"/>
        <w:jc w:val="both"/>
        <w:rPr>
          <w:sz w:val="24"/>
          <w:szCs w:val="24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590CF7" w:rsidRPr="00FC7241" w:rsidTr="00276CF0">
        <w:tc>
          <w:tcPr>
            <w:tcW w:w="4785" w:type="dxa"/>
          </w:tcPr>
          <w:p w:rsidR="00590CF7" w:rsidRPr="00FC7241" w:rsidRDefault="00590CF7" w:rsidP="00276CF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4786" w:type="dxa"/>
          </w:tcPr>
          <w:p w:rsidR="00590CF7" w:rsidRPr="00FC7241" w:rsidRDefault="00590CF7" w:rsidP="00276CF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</w:tr>
    </w:tbl>
    <w:p w:rsidR="003F1748" w:rsidRDefault="003F1748" w:rsidP="00590CF7">
      <w:pPr>
        <w:jc w:val="center"/>
      </w:pPr>
    </w:p>
    <w:sectPr w:rsidR="003F1748" w:rsidSect="00131986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0CF7" w:rsidRDefault="00590CF7" w:rsidP="00590CF7">
      <w:r>
        <w:separator/>
      </w:r>
    </w:p>
  </w:endnote>
  <w:endnote w:type="continuationSeparator" w:id="1">
    <w:p w:rsidR="00590CF7" w:rsidRDefault="00590CF7" w:rsidP="00590C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141644"/>
      <w:docPartObj>
        <w:docPartGallery w:val="Page Numbers (Bottom of Page)"/>
        <w:docPartUnique/>
      </w:docPartObj>
    </w:sdtPr>
    <w:sdtContent>
      <w:p w:rsidR="002D6EF0" w:rsidRDefault="00873167">
        <w:pPr>
          <w:pStyle w:val="a6"/>
          <w:jc w:val="right"/>
        </w:pPr>
        <w:fldSimple w:instr=" PAGE   \* MERGEFORMAT ">
          <w:r w:rsidR="00557057">
            <w:rPr>
              <w:noProof/>
            </w:rPr>
            <w:t>1</w:t>
          </w:r>
        </w:fldSimple>
      </w:p>
    </w:sdtContent>
  </w:sdt>
  <w:p w:rsidR="002D6EF0" w:rsidRDefault="002D6EF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0CF7" w:rsidRDefault="00590CF7" w:rsidP="00590CF7">
      <w:r>
        <w:separator/>
      </w:r>
    </w:p>
  </w:footnote>
  <w:footnote w:type="continuationSeparator" w:id="1">
    <w:p w:rsidR="00590CF7" w:rsidRDefault="00590CF7" w:rsidP="00590C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0CF7"/>
    <w:rsid w:val="002D6EF0"/>
    <w:rsid w:val="003F1748"/>
    <w:rsid w:val="00557057"/>
    <w:rsid w:val="00590CF7"/>
    <w:rsid w:val="00873167"/>
    <w:rsid w:val="00C61E93"/>
    <w:rsid w:val="00E10EA2"/>
    <w:rsid w:val="00E505BC"/>
    <w:rsid w:val="00EE5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CF7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0CF7"/>
    <w:pPr>
      <w:ind w:left="720"/>
      <w:contextualSpacing/>
    </w:pPr>
    <w:rPr>
      <w:rFonts w:eastAsiaTheme="minorHAnsi" w:cstheme="minorBidi"/>
      <w:sz w:val="26"/>
      <w:szCs w:val="26"/>
      <w:lang w:eastAsia="ru-RU"/>
    </w:rPr>
  </w:style>
  <w:style w:type="paragraph" w:styleId="a4">
    <w:name w:val="header"/>
    <w:basedOn w:val="a"/>
    <w:link w:val="a5"/>
    <w:uiPriority w:val="99"/>
    <w:unhideWhenUsed/>
    <w:rsid w:val="00590CF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90CF7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90CF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90CF7"/>
    <w:rPr>
      <w:rFonts w:ascii="Times New Roman" w:eastAsia="Times New Roman" w:hAnsi="Times New Roman" w:cs="Times New Roman"/>
      <w:sz w:val="20"/>
      <w:szCs w:val="20"/>
    </w:rPr>
  </w:style>
  <w:style w:type="table" w:styleId="a8">
    <w:name w:val="Table Grid"/>
    <w:basedOn w:val="a1"/>
    <w:uiPriority w:val="59"/>
    <w:rsid w:val="00590CF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1199</Words>
  <Characters>6838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2018-05-16T10:58:00Z</cp:lastPrinted>
  <dcterms:created xsi:type="dcterms:W3CDTF">2018-05-16T10:46:00Z</dcterms:created>
  <dcterms:modified xsi:type="dcterms:W3CDTF">2018-05-25T06:56:00Z</dcterms:modified>
</cp:coreProperties>
</file>