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C0" w:rsidRPr="008539BC" w:rsidRDefault="002376C0" w:rsidP="00AF474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376C0">
      <w:pPr>
        <w:jc w:val="center"/>
        <w:rPr>
          <w:sz w:val="26"/>
          <w:szCs w:val="26"/>
        </w:rPr>
      </w:pPr>
    </w:p>
    <w:p w:rsidR="002376C0" w:rsidRDefault="002376C0" w:rsidP="002376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376C0" w:rsidRDefault="002376C0" w:rsidP="002376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376C0" w:rsidRDefault="002376C0" w:rsidP="002376C0">
      <w:pPr>
        <w:jc w:val="center"/>
        <w:rPr>
          <w:b/>
          <w:sz w:val="26"/>
          <w:szCs w:val="26"/>
        </w:rPr>
      </w:pPr>
    </w:p>
    <w:p w:rsidR="002376C0" w:rsidRDefault="002376C0" w:rsidP="002376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376C0" w:rsidRDefault="002376C0" w:rsidP="002376C0">
      <w:pPr>
        <w:jc w:val="center"/>
        <w:rPr>
          <w:b/>
          <w:sz w:val="26"/>
          <w:szCs w:val="26"/>
        </w:rPr>
      </w:pPr>
    </w:p>
    <w:p w:rsidR="002376C0" w:rsidRDefault="002376C0" w:rsidP="002376C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376C0" w:rsidRDefault="002376C0" w:rsidP="002376C0">
      <w:pPr>
        <w:jc w:val="center"/>
        <w:rPr>
          <w:sz w:val="26"/>
          <w:szCs w:val="26"/>
        </w:rPr>
      </w:pPr>
    </w:p>
    <w:p w:rsidR="002376C0" w:rsidRDefault="003524FF" w:rsidP="002376C0">
      <w:pPr>
        <w:jc w:val="both"/>
        <w:rPr>
          <w:sz w:val="26"/>
          <w:szCs w:val="26"/>
        </w:rPr>
      </w:pPr>
      <w:r>
        <w:rPr>
          <w:sz w:val="26"/>
          <w:szCs w:val="26"/>
        </w:rPr>
        <w:t>от 18.06.2021</w:t>
      </w:r>
      <w:r w:rsidR="002376C0">
        <w:rPr>
          <w:sz w:val="26"/>
          <w:szCs w:val="26"/>
        </w:rPr>
        <w:t xml:space="preserve">                                                                                           </w:t>
      </w:r>
      <w:r>
        <w:rPr>
          <w:sz w:val="26"/>
          <w:szCs w:val="26"/>
        </w:rPr>
        <w:t xml:space="preserve">                   </w:t>
      </w:r>
      <w:r w:rsidR="002376C0">
        <w:rPr>
          <w:sz w:val="26"/>
          <w:szCs w:val="26"/>
        </w:rPr>
        <w:t>№</w:t>
      </w:r>
      <w:r>
        <w:rPr>
          <w:sz w:val="26"/>
          <w:szCs w:val="26"/>
        </w:rPr>
        <w:t xml:space="preserve"> 560</w:t>
      </w:r>
      <w:r w:rsidR="002376C0">
        <w:rPr>
          <w:sz w:val="26"/>
          <w:szCs w:val="26"/>
        </w:rPr>
        <w:t xml:space="preserve"> </w:t>
      </w:r>
    </w:p>
    <w:p w:rsidR="002376C0" w:rsidRDefault="00AF474C" w:rsidP="002376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C5BEA" w:rsidRDefault="008C5BEA" w:rsidP="008C5BEA">
      <w:pPr>
        <w:jc w:val="center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Об установлении особого противопожарного режима</w:t>
      </w:r>
    </w:p>
    <w:p w:rsidR="008C5BEA" w:rsidRDefault="008C5BEA" w:rsidP="008C5BEA">
      <w:pPr>
        <w:jc w:val="center"/>
        <w:rPr>
          <w:sz w:val="26"/>
          <w:szCs w:val="26"/>
        </w:rPr>
      </w:pPr>
      <w:r>
        <w:rPr>
          <w:sz w:val="26"/>
          <w:szCs w:val="26"/>
          <w:lang w:bidi="en-US"/>
        </w:rPr>
        <w:t xml:space="preserve"> </w:t>
      </w:r>
    </w:p>
    <w:p w:rsidR="008C5BEA" w:rsidRDefault="008C5BEA" w:rsidP="008C5B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связи с повышением пожарной опасности,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21 декабря 1994 года № 69-ФЗ «О пожарной безопасности», решения КЧС и ПБ администрации района от 11 июня 2021 года протокол № 11, ст. 43 Устава района администрация района</w:t>
      </w:r>
      <w:proofErr w:type="gramEnd"/>
    </w:p>
    <w:p w:rsidR="002376C0" w:rsidRDefault="002376C0" w:rsidP="002376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C5BEA" w:rsidRDefault="002376C0" w:rsidP="008C5BE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8C5BEA">
        <w:rPr>
          <w:sz w:val="26"/>
          <w:szCs w:val="26"/>
        </w:rPr>
        <w:t xml:space="preserve">1. Установить </w:t>
      </w:r>
      <w:r w:rsidR="00AF474C">
        <w:rPr>
          <w:sz w:val="26"/>
          <w:szCs w:val="26"/>
        </w:rPr>
        <w:t>на территории Усть-Кубинского муниципального района</w:t>
      </w:r>
      <w:r w:rsidR="00AF474C">
        <w:rPr>
          <w:b/>
          <w:sz w:val="26"/>
          <w:szCs w:val="26"/>
        </w:rPr>
        <w:t xml:space="preserve"> </w:t>
      </w:r>
      <w:r w:rsidR="008C5BEA">
        <w:rPr>
          <w:sz w:val="26"/>
          <w:szCs w:val="26"/>
        </w:rPr>
        <w:t>особый пожароопасный режим</w:t>
      </w:r>
      <w:r w:rsidR="00AF474C">
        <w:rPr>
          <w:sz w:val="26"/>
          <w:szCs w:val="26"/>
        </w:rPr>
        <w:t xml:space="preserve"> в период с 18 июня</w:t>
      </w:r>
      <w:r w:rsidR="008C5BEA">
        <w:rPr>
          <w:sz w:val="26"/>
          <w:szCs w:val="26"/>
        </w:rPr>
        <w:t xml:space="preserve"> до особого распоряжения</w:t>
      </w:r>
      <w:r w:rsidR="00AF474C">
        <w:rPr>
          <w:sz w:val="26"/>
          <w:szCs w:val="26"/>
        </w:rPr>
        <w:t>.</w:t>
      </w:r>
    </w:p>
    <w:p w:rsidR="008C5BEA" w:rsidRDefault="008C5BEA" w:rsidP="008C5BE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 Рекомендовать:</w:t>
      </w:r>
    </w:p>
    <w:p w:rsidR="008C5BEA" w:rsidRDefault="008C5BEA" w:rsidP="008C5BE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2.1. Главам сельских поселений, входящих в состав района:</w:t>
      </w:r>
    </w:p>
    <w:p w:rsidR="008C5BEA" w:rsidRDefault="008C5BEA" w:rsidP="008C5BE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провести мероприятия по противопожарному обустройству населенных пунктов;</w:t>
      </w:r>
    </w:p>
    <w:p w:rsidR="008C5BEA" w:rsidRDefault="008C5BEA" w:rsidP="008C5BE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обеспечить выполнение первичных мер пожарной безопасности в границах сельских поселений;</w:t>
      </w:r>
    </w:p>
    <w:p w:rsidR="008C5BEA" w:rsidRDefault="008C5BEA" w:rsidP="008C5B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принять исчерпывающие меры по соблюдению Правил пожарной безопасности на территориях сельских поселений, прилегающих к населенным пунктам;</w:t>
      </w:r>
    </w:p>
    <w:p w:rsidR="008C5BEA" w:rsidRDefault="008C5BEA" w:rsidP="008C5BEA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провести проверку пожарных водоемов (</w:t>
      </w:r>
      <w:proofErr w:type="spellStart"/>
      <w:r>
        <w:rPr>
          <w:rFonts w:eastAsia="Calibri"/>
          <w:sz w:val="26"/>
          <w:szCs w:val="26"/>
        </w:rPr>
        <w:t>в</w:t>
      </w:r>
      <w:r w:rsidR="00B1080E">
        <w:rPr>
          <w:rFonts w:eastAsia="Calibri"/>
          <w:sz w:val="26"/>
          <w:szCs w:val="26"/>
        </w:rPr>
        <w:t>о</w:t>
      </w:r>
      <w:r>
        <w:rPr>
          <w:rFonts w:eastAsia="Calibri"/>
          <w:sz w:val="26"/>
          <w:szCs w:val="26"/>
        </w:rPr>
        <w:t>доисточников</w:t>
      </w:r>
      <w:proofErr w:type="spellEnd"/>
      <w:r>
        <w:rPr>
          <w:rFonts w:eastAsia="Calibri"/>
          <w:sz w:val="26"/>
          <w:szCs w:val="26"/>
        </w:rPr>
        <w:t>), организовать надлежащий подъезд пожарной техники к ним для забора воды, при выявлении недостатков принять меры по их устранению;</w:t>
      </w:r>
    </w:p>
    <w:p w:rsidR="008C5BEA" w:rsidRDefault="008C5BEA" w:rsidP="008C5BEA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организовать проверку готовности добровольных пожарных дружин,  патрулирование населенных пунктов и прилегающей к ним территории с имеющимися средствами пожаротушения;</w:t>
      </w:r>
    </w:p>
    <w:p w:rsidR="008C5BEA" w:rsidRDefault="008C5BEA" w:rsidP="008C5BEA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ab/>
        <w:t>- организовать совместную работу с отделением полиции, пожарным надзором, федеральной и областной пожарной службой</w:t>
      </w:r>
      <w:r w:rsidR="007D50B1">
        <w:rPr>
          <w:rFonts w:eastAsia="Calibri"/>
          <w:sz w:val="26"/>
          <w:szCs w:val="26"/>
        </w:rPr>
        <w:t>, социальными работниками</w:t>
      </w:r>
      <w:r>
        <w:rPr>
          <w:rFonts w:eastAsia="Calibri"/>
          <w:sz w:val="26"/>
          <w:szCs w:val="26"/>
        </w:rPr>
        <w:t xml:space="preserve"> по выявлению лиц, ведущих асоциальный образ жизни, с целью разъяснения мер пожарной безопасности и профилактики возникновения пожаров.</w:t>
      </w:r>
    </w:p>
    <w:p w:rsidR="008C5BEA" w:rsidRDefault="008C5BEA" w:rsidP="008C5BEA">
      <w:pPr>
        <w:pStyle w:val="a9"/>
        <w:shd w:val="clear" w:color="auto" w:fill="FFFFFF"/>
        <w:tabs>
          <w:tab w:val="left" w:pos="0"/>
        </w:tabs>
        <w:ind w:left="0"/>
        <w:jc w:val="both"/>
        <w:rPr>
          <w:rFonts w:eastAsia="Calibri"/>
        </w:rPr>
      </w:pPr>
      <w:r>
        <w:rPr>
          <w:rFonts w:eastAsia="Calibri"/>
        </w:rPr>
        <w:tab/>
        <w:t xml:space="preserve">2.2. </w:t>
      </w:r>
      <w:proofErr w:type="spellStart"/>
      <w:r>
        <w:rPr>
          <w:rFonts w:eastAsia="Calibri"/>
        </w:rPr>
        <w:t>Усть-Кубинскому</w:t>
      </w:r>
      <w:proofErr w:type="spellEnd"/>
      <w:r>
        <w:rPr>
          <w:rFonts w:eastAsia="Calibri"/>
        </w:rPr>
        <w:t xml:space="preserve"> лесхозу - филиал САУ ВО «</w:t>
      </w:r>
      <w:proofErr w:type="spellStart"/>
      <w:r>
        <w:rPr>
          <w:rFonts w:eastAsia="Calibri"/>
        </w:rPr>
        <w:t>Вологдалесхоз</w:t>
      </w:r>
      <w:proofErr w:type="spellEnd"/>
      <w:r>
        <w:rPr>
          <w:rFonts w:eastAsia="Calibri"/>
        </w:rPr>
        <w:t>» обеспечить дополнительными аншлагами противопожарного назначения наиболее пожароопасные участки леса.</w:t>
      </w:r>
    </w:p>
    <w:p w:rsidR="007D50B1" w:rsidRDefault="008C5BEA" w:rsidP="008C5BEA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ab/>
        <w:t xml:space="preserve">2.3. Отделению надзорной деятельности и профилактической работы по Сокольскому и </w:t>
      </w:r>
      <w:proofErr w:type="spellStart"/>
      <w:r>
        <w:rPr>
          <w:rFonts w:eastAsia="Calibri"/>
          <w:sz w:val="26"/>
          <w:szCs w:val="26"/>
        </w:rPr>
        <w:t>Усть-Кубинскому</w:t>
      </w:r>
      <w:proofErr w:type="spellEnd"/>
      <w:r>
        <w:rPr>
          <w:rFonts w:eastAsia="Calibri"/>
          <w:sz w:val="26"/>
          <w:szCs w:val="26"/>
        </w:rPr>
        <w:t xml:space="preserve"> районам УНД и </w:t>
      </w:r>
      <w:proofErr w:type="gramStart"/>
      <w:r>
        <w:rPr>
          <w:rFonts w:eastAsia="Calibri"/>
          <w:sz w:val="26"/>
          <w:szCs w:val="26"/>
        </w:rPr>
        <w:t>ПР</w:t>
      </w:r>
      <w:proofErr w:type="gramEnd"/>
      <w:r>
        <w:rPr>
          <w:rFonts w:eastAsia="Calibri"/>
          <w:sz w:val="26"/>
          <w:szCs w:val="26"/>
        </w:rPr>
        <w:t xml:space="preserve"> (Росляков И.С.), совместно с отделением полиции МО МВД России «Сокольский» (</w:t>
      </w:r>
      <w:proofErr w:type="spellStart"/>
      <w:r>
        <w:rPr>
          <w:rFonts w:eastAsia="Calibri"/>
          <w:sz w:val="26"/>
          <w:szCs w:val="26"/>
        </w:rPr>
        <w:t>Левичев</w:t>
      </w:r>
      <w:proofErr w:type="spellEnd"/>
      <w:r>
        <w:rPr>
          <w:rFonts w:eastAsia="Calibri"/>
          <w:sz w:val="26"/>
          <w:szCs w:val="26"/>
        </w:rPr>
        <w:t xml:space="preserve"> Н.Н.) и </w:t>
      </w:r>
      <w:proofErr w:type="spellStart"/>
      <w:r>
        <w:rPr>
          <w:rFonts w:eastAsia="Calibri"/>
          <w:sz w:val="26"/>
          <w:szCs w:val="26"/>
        </w:rPr>
        <w:t>Усть-Кубинским</w:t>
      </w:r>
      <w:proofErr w:type="spellEnd"/>
      <w:r>
        <w:rPr>
          <w:rFonts w:eastAsia="Calibri"/>
          <w:sz w:val="26"/>
          <w:szCs w:val="26"/>
        </w:rPr>
        <w:t xml:space="preserve"> территориальным отделом – государственным лесничеством (Смирнов Н.Н.)</w:t>
      </w:r>
      <w:r w:rsidR="007D50B1">
        <w:rPr>
          <w:rFonts w:eastAsia="Calibri"/>
          <w:sz w:val="26"/>
          <w:szCs w:val="26"/>
        </w:rPr>
        <w:t>:</w:t>
      </w:r>
    </w:p>
    <w:p w:rsidR="007D50B1" w:rsidRDefault="007D50B1" w:rsidP="008C5BEA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-во взаимодействии с главами сельских поселений, входящих в состав района провести информирование населения о правилах обращения с огнем в лесах, а также о дополнительных требованиях пожарной безопасности в период действия особого противопожарного режима,  выдать памятки, размещая информацию на информационных стендах и сети Интернет;</w:t>
      </w:r>
    </w:p>
    <w:p w:rsidR="008C5BEA" w:rsidRDefault="007D50B1" w:rsidP="008C5BEA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</w:t>
      </w:r>
      <w:r w:rsidR="008C5BEA">
        <w:rPr>
          <w:rFonts w:eastAsia="Calibri"/>
          <w:sz w:val="26"/>
          <w:szCs w:val="26"/>
        </w:rPr>
        <w:t>в случае возникновения очагов возгорания в оперативном порядке проводить расследование по выявлению причин и установлению виновных лиц.</w:t>
      </w:r>
    </w:p>
    <w:p w:rsidR="008C5BEA" w:rsidRDefault="008C5BEA" w:rsidP="008C5BEA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 xml:space="preserve">2.4. </w:t>
      </w:r>
      <w:proofErr w:type="spellStart"/>
      <w:r>
        <w:rPr>
          <w:rFonts w:eastAsia="Calibri"/>
          <w:sz w:val="26"/>
          <w:szCs w:val="26"/>
        </w:rPr>
        <w:t>Усть-Кубинский</w:t>
      </w:r>
      <w:proofErr w:type="spellEnd"/>
      <w:r>
        <w:rPr>
          <w:rFonts w:eastAsia="Calibri"/>
          <w:sz w:val="26"/>
          <w:szCs w:val="26"/>
        </w:rPr>
        <w:t xml:space="preserve"> территориальный отдел – государственное лесничество (Смирнов Н.Н.) наземное патрулирование лесов на территории района осуществлять </w:t>
      </w:r>
      <w:r w:rsidR="007D50B1">
        <w:rPr>
          <w:rFonts w:eastAsia="Calibri"/>
          <w:sz w:val="26"/>
          <w:szCs w:val="26"/>
        </w:rPr>
        <w:t>с привлечением арендаторами лесов,</w:t>
      </w:r>
      <w:r>
        <w:rPr>
          <w:rFonts w:eastAsia="Calibri"/>
          <w:sz w:val="26"/>
          <w:szCs w:val="26"/>
        </w:rPr>
        <w:t xml:space="preserve"> </w:t>
      </w:r>
      <w:r w:rsidR="007D50B1">
        <w:rPr>
          <w:rFonts w:eastAsia="Calibri"/>
          <w:sz w:val="26"/>
          <w:szCs w:val="26"/>
        </w:rPr>
        <w:t xml:space="preserve">во взаимодействии </w:t>
      </w:r>
      <w:r>
        <w:rPr>
          <w:rFonts w:eastAsia="Calibri"/>
          <w:sz w:val="26"/>
          <w:szCs w:val="26"/>
        </w:rPr>
        <w:t>с главами сельских поселений, входящих в состав района, отделом безопасности, мобилизационной работы, ГО и ЧС администрации района, ГИМС, отделом пожарной охраны (ПСЧ-18 и ОП-73) и МУ Усть-Кубинского района «АСС».</w:t>
      </w:r>
      <w:r w:rsidR="00C5716B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Представить в ЕДДС района графики и маршруты патрулирования территории района в пожароопасный период 2021 года.</w:t>
      </w:r>
    </w:p>
    <w:p w:rsidR="008C5BEA" w:rsidRDefault="008C5BEA" w:rsidP="008C5BE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 В связи с установлением особого противопожарного режима на территории Усть-Кубинского муниципального района принять дополнительные требования пожарной безопасности (прилагаются).</w:t>
      </w:r>
    </w:p>
    <w:p w:rsidR="008C5BEA" w:rsidRDefault="008C5BEA" w:rsidP="008C5BEA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4. Настоящее постановление вступает в силу со дня его подписания и подлежит официальному опубликованию.</w:t>
      </w:r>
    </w:p>
    <w:p w:rsidR="002376C0" w:rsidRDefault="002376C0" w:rsidP="008C5BEA">
      <w:pPr>
        <w:jc w:val="both"/>
        <w:rPr>
          <w:sz w:val="26"/>
          <w:szCs w:val="26"/>
        </w:rPr>
      </w:pPr>
    </w:p>
    <w:p w:rsidR="002376C0" w:rsidRDefault="002376C0" w:rsidP="002376C0">
      <w:pPr>
        <w:jc w:val="both"/>
        <w:rPr>
          <w:sz w:val="26"/>
          <w:szCs w:val="26"/>
        </w:rPr>
      </w:pPr>
    </w:p>
    <w:p w:rsidR="002376C0" w:rsidRDefault="002376C0" w:rsidP="002376C0">
      <w:pPr>
        <w:jc w:val="both"/>
        <w:rPr>
          <w:sz w:val="26"/>
          <w:szCs w:val="26"/>
        </w:rPr>
      </w:pPr>
    </w:p>
    <w:p w:rsidR="002376C0" w:rsidRDefault="002376C0" w:rsidP="002376C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p w:rsidR="008C5BEA" w:rsidRDefault="008C5BEA" w:rsidP="002376C0">
      <w:pPr>
        <w:jc w:val="both"/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C5BEA" w:rsidTr="00DC6710">
        <w:tc>
          <w:tcPr>
            <w:tcW w:w="5495" w:type="dxa"/>
          </w:tcPr>
          <w:p w:rsidR="008C5BEA" w:rsidRDefault="008C5BEA" w:rsidP="00DC6710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  <w:hideMark/>
          </w:tcPr>
          <w:p w:rsidR="008C5BEA" w:rsidRDefault="008C5BEA" w:rsidP="00DC6710">
            <w:pPr>
              <w:rPr>
                <w:sz w:val="26"/>
                <w:szCs w:val="26"/>
              </w:rPr>
            </w:pPr>
          </w:p>
          <w:p w:rsidR="008C5BEA" w:rsidRDefault="008C5BEA" w:rsidP="00DC67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8C5BEA" w:rsidRDefault="008C5BEA" w:rsidP="00FC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</w:t>
            </w:r>
            <w:r w:rsidR="003524FF">
              <w:rPr>
                <w:sz w:val="26"/>
                <w:szCs w:val="26"/>
              </w:rPr>
              <w:t>тановлению администрации района </w:t>
            </w:r>
            <w:r>
              <w:rPr>
                <w:sz w:val="26"/>
                <w:szCs w:val="26"/>
              </w:rPr>
              <w:t>от</w:t>
            </w:r>
            <w:r w:rsidR="003524FF">
              <w:rPr>
                <w:sz w:val="26"/>
                <w:szCs w:val="26"/>
              </w:rPr>
              <w:t xml:space="preserve"> 18.06.2021 </w:t>
            </w:r>
            <w:r>
              <w:rPr>
                <w:sz w:val="26"/>
                <w:szCs w:val="26"/>
              </w:rPr>
              <w:t>№</w:t>
            </w:r>
            <w:r w:rsidR="003524FF">
              <w:rPr>
                <w:sz w:val="26"/>
                <w:szCs w:val="26"/>
              </w:rPr>
              <w:t xml:space="preserve"> 560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8C5BEA" w:rsidRDefault="008C5BEA" w:rsidP="008C5BEA">
      <w:pPr>
        <w:ind w:firstLine="567"/>
        <w:jc w:val="both"/>
        <w:rPr>
          <w:sz w:val="24"/>
          <w:szCs w:val="24"/>
        </w:rPr>
      </w:pPr>
    </w:p>
    <w:p w:rsidR="008C5BEA" w:rsidRPr="007C4F8B" w:rsidRDefault="008C5BEA" w:rsidP="00FC70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7010" w:rsidRPr="00FC7010" w:rsidRDefault="00FC7010" w:rsidP="00FC7010">
      <w:pPr>
        <w:widowControl w:val="0"/>
        <w:spacing w:after="313" w:line="280" w:lineRule="exact"/>
        <w:ind w:left="2060"/>
        <w:rPr>
          <w:sz w:val="26"/>
          <w:szCs w:val="26"/>
          <w:lang w:eastAsia="ru-RU" w:bidi="ru-RU"/>
        </w:rPr>
      </w:pPr>
      <w:r w:rsidRPr="00FC7010">
        <w:rPr>
          <w:color w:val="000000"/>
          <w:sz w:val="26"/>
          <w:szCs w:val="26"/>
          <w:lang w:eastAsia="ru-RU" w:bidi="ru-RU"/>
        </w:rPr>
        <w:t>Дополнительные требования пожарной безопасности</w:t>
      </w:r>
    </w:p>
    <w:p w:rsidR="00AF474C" w:rsidRDefault="00AF474C" w:rsidP="00C5716B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1. </w:t>
      </w:r>
      <w:r w:rsidR="00FC7010" w:rsidRPr="00FC7010">
        <w:rPr>
          <w:color w:val="000000"/>
          <w:sz w:val="26"/>
          <w:szCs w:val="26"/>
          <w:lang w:eastAsia="ru-RU" w:bidi="ru-RU"/>
        </w:rPr>
        <w:t>В период действия особого противопожарного режима запрещается:</w:t>
      </w:r>
    </w:p>
    <w:p w:rsidR="00AF474C" w:rsidRDefault="00AF474C" w:rsidP="00C5716B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</w:r>
      <w:r w:rsidRPr="00AF474C">
        <w:rPr>
          <w:color w:val="000000"/>
          <w:sz w:val="26"/>
          <w:szCs w:val="26"/>
          <w:lang w:eastAsia="ru-RU" w:bidi="ru-RU"/>
        </w:rPr>
        <w:t>1.1. В</w:t>
      </w:r>
      <w:r w:rsidR="00FC7010" w:rsidRPr="00AF474C">
        <w:rPr>
          <w:color w:val="000000"/>
          <w:sz w:val="26"/>
          <w:szCs w:val="26"/>
          <w:lang w:eastAsia="ru-RU" w:bidi="ru-RU"/>
        </w:rPr>
        <w:t>ыжигание сухой травянистой растительности на землях всех категорий;</w:t>
      </w:r>
    </w:p>
    <w:p w:rsidR="00FC7010" w:rsidRPr="00FC7010" w:rsidRDefault="00AF474C" w:rsidP="00C5716B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1.2. </w:t>
      </w:r>
      <w:proofErr w:type="gramStart"/>
      <w:r>
        <w:rPr>
          <w:color w:val="000000"/>
          <w:sz w:val="26"/>
          <w:szCs w:val="26"/>
          <w:lang w:eastAsia="ru-RU" w:bidi="ru-RU"/>
        </w:rPr>
        <w:t>И</w:t>
      </w:r>
      <w:r w:rsidR="00FC7010" w:rsidRPr="00FC7010">
        <w:rPr>
          <w:color w:val="000000"/>
          <w:sz w:val="26"/>
          <w:szCs w:val="26"/>
          <w:lang w:eastAsia="ru-RU" w:bidi="ru-RU"/>
        </w:rPr>
        <w:t>спользование открытого огня и разведение костров, а также сжигание мусора, травы, листвы и иных отходов, материалов или изделий в границах населенных пунктов и территорий садоводства или огородничества (за исключением использования открытого огня и разведения костров для приготовления пищи в специальных несгораемых емкостях при условии выполнения требований, предусмотренных Порядком использования открытого огня и разведения костров на землях сельскохозяйственного назначения и землях</w:t>
      </w:r>
      <w:proofErr w:type="gramEnd"/>
      <w:r w:rsidR="00FC7010" w:rsidRPr="00FC7010">
        <w:rPr>
          <w:color w:val="000000"/>
          <w:sz w:val="26"/>
          <w:szCs w:val="26"/>
          <w:lang w:eastAsia="ru-RU" w:bidi="ru-RU"/>
        </w:rPr>
        <w:t xml:space="preserve"> запаса, утвержденным приказом МЧС России от 26 января 2016 года № 26);</w:t>
      </w:r>
    </w:p>
    <w:p w:rsidR="00AF474C" w:rsidRDefault="00AF474C" w:rsidP="00C5716B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1.3.  П</w:t>
      </w:r>
      <w:r w:rsidR="00FC7010" w:rsidRPr="00FC7010">
        <w:rPr>
          <w:color w:val="000000"/>
          <w:sz w:val="26"/>
          <w:szCs w:val="26"/>
          <w:lang w:eastAsia="ru-RU" w:bidi="ru-RU"/>
        </w:rPr>
        <w:t>осещение гражданами территорий торфяников, за исключением:</w:t>
      </w:r>
      <w:r>
        <w:rPr>
          <w:color w:val="000000"/>
          <w:sz w:val="26"/>
          <w:szCs w:val="26"/>
          <w:lang w:eastAsia="ru-RU" w:bidi="ru-RU"/>
        </w:rPr>
        <w:tab/>
      </w:r>
    </w:p>
    <w:p w:rsidR="00FC7010" w:rsidRPr="00FC7010" w:rsidRDefault="00AF474C" w:rsidP="00C5716B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 xml:space="preserve">посещения торфяников, расположенных на землях населенных пунктов; </w:t>
      </w:r>
      <w:proofErr w:type="gramStart"/>
      <w:r>
        <w:rPr>
          <w:color w:val="000000"/>
          <w:sz w:val="26"/>
          <w:szCs w:val="26"/>
          <w:lang w:eastAsia="ru-RU" w:bidi="ru-RU"/>
        </w:rPr>
        <w:tab/>
        <w:t>-</w:t>
      </w:r>
      <w:proofErr w:type="gramEnd"/>
      <w:r w:rsidR="00FC7010" w:rsidRPr="00FC7010">
        <w:rPr>
          <w:color w:val="000000"/>
          <w:sz w:val="26"/>
          <w:szCs w:val="26"/>
          <w:lang w:eastAsia="ru-RU" w:bidi="ru-RU"/>
        </w:rPr>
        <w:t>посещения торфяников, расположенных на садовых или огородных</w:t>
      </w:r>
      <w:r>
        <w:rPr>
          <w:sz w:val="26"/>
          <w:szCs w:val="26"/>
          <w:lang w:eastAsia="ru-RU" w:bidi="ru-RU"/>
        </w:rPr>
        <w:t xml:space="preserve"> </w:t>
      </w:r>
      <w:r w:rsidR="00FC7010" w:rsidRPr="00FC7010">
        <w:rPr>
          <w:color w:val="000000"/>
          <w:sz w:val="26"/>
          <w:szCs w:val="26"/>
          <w:lang w:eastAsia="ru-RU" w:bidi="ru-RU"/>
        </w:rPr>
        <w:t>земельных участках, используемых для ведения садоводства или огородничества;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посещения торфяников государственными служащими, должностными лицами органов государственной власти, органов местного самоуправления, государственных и муниципальных учреждений, действующими в связи с исполнением ими должностных обязанностей;</w:t>
      </w:r>
    </w:p>
    <w:p w:rsidR="00AF474C" w:rsidRDefault="00AF474C" w:rsidP="00C5716B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1.4. В</w:t>
      </w:r>
      <w:r w:rsidR="00FC7010" w:rsidRPr="00FC7010">
        <w:rPr>
          <w:color w:val="000000"/>
          <w:sz w:val="26"/>
          <w:szCs w:val="26"/>
          <w:lang w:eastAsia="ru-RU" w:bidi="ru-RU"/>
        </w:rPr>
        <w:t xml:space="preserve">ъезд транспортных средств на территории торфяников, за исключением: </w:t>
      </w:r>
    </w:p>
    <w:p w:rsidR="00AF474C" w:rsidRDefault="00AF474C" w:rsidP="00C5716B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 xml:space="preserve">торфяников, расположенных на землях населенных пунктов; </w:t>
      </w:r>
    </w:p>
    <w:p w:rsidR="00FC7010" w:rsidRPr="00FC7010" w:rsidRDefault="00AF474C" w:rsidP="00C5716B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- </w:t>
      </w:r>
      <w:r w:rsidR="00FC7010" w:rsidRPr="00FC7010">
        <w:rPr>
          <w:color w:val="000000"/>
          <w:sz w:val="26"/>
          <w:szCs w:val="26"/>
          <w:lang w:eastAsia="ru-RU" w:bidi="ru-RU"/>
        </w:rPr>
        <w:t>торфяников, на которых расположены садовые или огородные земельные</w:t>
      </w:r>
      <w:r>
        <w:rPr>
          <w:sz w:val="26"/>
          <w:szCs w:val="26"/>
          <w:lang w:eastAsia="ru-RU" w:bidi="ru-RU"/>
        </w:rPr>
        <w:t> </w:t>
      </w:r>
      <w:r w:rsidR="00FC7010" w:rsidRPr="00FC7010">
        <w:rPr>
          <w:color w:val="000000"/>
          <w:sz w:val="26"/>
          <w:szCs w:val="26"/>
          <w:lang w:eastAsia="ru-RU" w:bidi="ru-RU"/>
        </w:rPr>
        <w:t>участки;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транспортных сре</w:t>
      </w:r>
      <w:proofErr w:type="gramStart"/>
      <w:r w:rsidR="00FC7010" w:rsidRPr="00FC7010">
        <w:rPr>
          <w:color w:val="000000"/>
          <w:sz w:val="26"/>
          <w:szCs w:val="26"/>
          <w:lang w:eastAsia="ru-RU" w:bidi="ru-RU"/>
        </w:rPr>
        <w:t>дств гр</w:t>
      </w:r>
      <w:proofErr w:type="gramEnd"/>
      <w:r w:rsidR="00FC7010" w:rsidRPr="00FC7010">
        <w:rPr>
          <w:color w:val="000000"/>
          <w:sz w:val="26"/>
          <w:szCs w:val="26"/>
          <w:lang w:eastAsia="ru-RU" w:bidi="ru-RU"/>
        </w:rPr>
        <w:t>аждан, проживающих в населенных пунктах, подъезд к которым осуществляется по дорогам, проходящим через торфяники;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транспортных средств собственников садовых земельных участков или огородных земельных участков, подъезд к которым осуществляется по дорогам, проходящим через торфяники;</w:t>
      </w:r>
    </w:p>
    <w:p w:rsidR="00AF474C" w:rsidRDefault="00AF474C" w:rsidP="00C5716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транспортных средств органов государственной власти, органов местного самоуправления, государственных и муниципальных учреждений для выполнения ими своих полномочий и функций.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sz w:val="26"/>
          <w:szCs w:val="26"/>
          <w:lang w:eastAsia="ru-RU" w:bidi="ru-RU"/>
        </w:rPr>
        <w:tab/>
      </w:r>
      <w:r>
        <w:rPr>
          <w:color w:val="000000"/>
          <w:sz w:val="26"/>
          <w:szCs w:val="26"/>
          <w:lang w:eastAsia="ru-RU" w:bidi="ru-RU"/>
        </w:rPr>
        <w:t xml:space="preserve">2. </w:t>
      </w:r>
      <w:r w:rsidR="00FC7010" w:rsidRPr="00FC7010">
        <w:rPr>
          <w:color w:val="000000"/>
          <w:sz w:val="26"/>
          <w:szCs w:val="26"/>
          <w:lang w:eastAsia="ru-RU" w:bidi="ru-RU"/>
        </w:rPr>
        <w:t>В период действия особого противопожарного режима органы местного самоуправления поселений обязаны организовать: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очистку земель населенных пунктов от сухой травянистой растительности, мусора и других горючих материалов;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proofErr w:type="gramStart"/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очистку прилегающих к населенным пунктам земель на полосе шириной не менее 10 метров с прокладкой противопожарной минерализованной (то есть</w:t>
      </w:r>
      <w:proofErr w:type="gramEnd"/>
    </w:p>
    <w:p w:rsidR="00FC7010" w:rsidRPr="00FC7010" w:rsidRDefault="00FC7010" w:rsidP="00C5716B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 w:rsidRPr="00FC7010">
        <w:rPr>
          <w:color w:val="000000"/>
          <w:sz w:val="26"/>
          <w:szCs w:val="26"/>
          <w:lang w:eastAsia="ru-RU" w:bidi="ru-RU"/>
        </w:rPr>
        <w:t>очищенной до минерального слоя почвы) полосы шириной не менее 1,4 метра или устройством иного противопожарного барьера;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размещение в административных зданиях органов местного самоуправления, в общественных местах, в торговых точках информационных плакатов об установлении особого противопожарного режима, установленных запретах и о размерах административной ответственности за их нарушение;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патрулирование территорий сельских населенных пунктов и прилегающих к ним территорий;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подготовку для возможного использования в тушении пожаров имеющейся водовозной и землеройной техники;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>проведение разъяснительной работы с гражданами о мерах пожарной безопасности и действиях при пожаре;</w:t>
      </w:r>
    </w:p>
    <w:p w:rsidR="00FC7010" w:rsidRPr="00FC7010" w:rsidRDefault="00AF474C" w:rsidP="00C5716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="00FC7010" w:rsidRPr="00FC7010">
        <w:rPr>
          <w:color w:val="000000"/>
          <w:sz w:val="26"/>
          <w:szCs w:val="26"/>
          <w:lang w:eastAsia="ru-RU" w:bidi="ru-RU"/>
        </w:rPr>
        <w:t xml:space="preserve">установку у въездов на территории торфяников и вдоль дорог, проходящих через торфяники, предупредительных </w:t>
      </w:r>
      <w:proofErr w:type="gramStart"/>
      <w:r w:rsidR="00FC7010" w:rsidRPr="00FC7010">
        <w:rPr>
          <w:color w:val="000000"/>
          <w:sz w:val="26"/>
          <w:szCs w:val="26"/>
          <w:lang w:eastAsia="ru-RU" w:bidi="ru-RU"/>
        </w:rPr>
        <w:t>аншлагов о запрете</w:t>
      </w:r>
      <w:proofErr w:type="gramEnd"/>
      <w:r w:rsidR="00FC7010" w:rsidRPr="00FC7010">
        <w:rPr>
          <w:color w:val="000000"/>
          <w:sz w:val="26"/>
          <w:szCs w:val="26"/>
          <w:lang w:eastAsia="ru-RU" w:bidi="ru-RU"/>
        </w:rPr>
        <w:t xml:space="preserve"> посещения гражданами территорий торфяников и въезда транспортных средств на территории торфяников.</w:t>
      </w:r>
    </w:p>
    <w:p w:rsidR="008C5BEA" w:rsidRPr="00FC7010" w:rsidRDefault="008C5BEA" w:rsidP="002376C0">
      <w:pPr>
        <w:jc w:val="both"/>
        <w:rPr>
          <w:sz w:val="26"/>
          <w:szCs w:val="26"/>
        </w:rPr>
      </w:pPr>
    </w:p>
    <w:sectPr w:rsidR="008C5BEA" w:rsidRPr="00FC701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2CE" w:rsidRDefault="00A352CE" w:rsidP="00F87FBD">
      <w:r>
        <w:separator/>
      </w:r>
    </w:p>
  </w:endnote>
  <w:endnote w:type="continuationSeparator" w:id="1">
    <w:p w:rsidR="00A352CE" w:rsidRDefault="00A352CE" w:rsidP="00F87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2CE" w:rsidRDefault="00A352CE" w:rsidP="00F87FBD">
      <w:r>
        <w:separator/>
      </w:r>
    </w:p>
  </w:footnote>
  <w:footnote w:type="continuationSeparator" w:id="1">
    <w:p w:rsidR="00A352CE" w:rsidRDefault="00A352CE" w:rsidP="00F87F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537E"/>
    <w:multiLevelType w:val="multilevel"/>
    <w:tmpl w:val="8758A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376C0"/>
    <w:rsid w:val="001978FF"/>
    <w:rsid w:val="002376C0"/>
    <w:rsid w:val="003524FF"/>
    <w:rsid w:val="003F1748"/>
    <w:rsid w:val="005E68AA"/>
    <w:rsid w:val="007D50B1"/>
    <w:rsid w:val="007E3981"/>
    <w:rsid w:val="00857A79"/>
    <w:rsid w:val="008A3D57"/>
    <w:rsid w:val="008C5BEA"/>
    <w:rsid w:val="00A352CE"/>
    <w:rsid w:val="00AF474C"/>
    <w:rsid w:val="00B1080E"/>
    <w:rsid w:val="00C234E4"/>
    <w:rsid w:val="00C5716B"/>
    <w:rsid w:val="00C70384"/>
    <w:rsid w:val="00D50809"/>
    <w:rsid w:val="00DD22A7"/>
    <w:rsid w:val="00EA3634"/>
    <w:rsid w:val="00F87FBD"/>
    <w:rsid w:val="00FC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C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F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FBD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87F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7FB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F87F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7FB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5BEA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table" w:styleId="aa">
    <w:name w:val="Table Grid"/>
    <w:basedOn w:val="a1"/>
    <w:uiPriority w:val="59"/>
    <w:rsid w:val="008C5BEA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2021-06-18T12:25:00Z</cp:lastPrinted>
  <dcterms:created xsi:type="dcterms:W3CDTF">2021-06-18T12:26:00Z</dcterms:created>
  <dcterms:modified xsi:type="dcterms:W3CDTF">2021-06-18T12:26:00Z</dcterms:modified>
</cp:coreProperties>
</file>