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EF" w:rsidRPr="0009420A" w:rsidRDefault="006E73EF" w:rsidP="006E73E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3EF" w:rsidRPr="0009420A" w:rsidRDefault="006E73EF" w:rsidP="006E73EF">
      <w:pPr>
        <w:pStyle w:val="3"/>
        <w:spacing w:before="0" w:after="0"/>
        <w:jc w:val="right"/>
        <w:rPr>
          <w:rFonts w:ascii="Times New Roman" w:hAnsi="Times New Roman"/>
        </w:rPr>
      </w:pPr>
    </w:p>
    <w:p w:rsidR="006E73EF" w:rsidRPr="0009420A" w:rsidRDefault="006E73EF" w:rsidP="006E73EF">
      <w:pPr>
        <w:spacing w:after="0" w:line="240" w:lineRule="auto"/>
        <w:ind w:left="800" w:right="10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АДМИНИСТРАЦИЯ УСТЬ-КУБИНСКОГО</w:t>
      </w:r>
    </w:p>
    <w:p w:rsidR="006E73EF" w:rsidRPr="0009420A" w:rsidRDefault="006E73EF" w:rsidP="006E73EF">
      <w:pPr>
        <w:spacing w:after="0" w:line="240" w:lineRule="auto"/>
        <w:ind w:left="800" w:right="10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6E73EF" w:rsidRPr="0009420A" w:rsidRDefault="006E73EF" w:rsidP="006E73EF">
      <w:pPr>
        <w:spacing w:after="0" w:line="240" w:lineRule="auto"/>
        <w:ind w:left="800" w:right="1000"/>
        <w:jc w:val="center"/>
        <w:rPr>
          <w:rFonts w:ascii="Times New Roman" w:hAnsi="Times New Roman"/>
          <w:sz w:val="26"/>
          <w:szCs w:val="26"/>
        </w:rPr>
      </w:pPr>
    </w:p>
    <w:p w:rsidR="006E73EF" w:rsidRPr="0009420A" w:rsidRDefault="006E73EF" w:rsidP="006E73EF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9420A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6E73EF" w:rsidRPr="0009420A" w:rsidRDefault="006E73EF" w:rsidP="006E73EF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6E73EF" w:rsidRPr="0009420A" w:rsidRDefault="006E73EF" w:rsidP="006E73EF">
      <w:pPr>
        <w:spacing w:after="0" w:line="240" w:lineRule="auto"/>
        <w:ind w:right="200"/>
        <w:jc w:val="center"/>
        <w:outlineLvl w:val="0"/>
        <w:rPr>
          <w:rFonts w:ascii="Times New Roman" w:hAnsi="Times New Roman"/>
          <w:bCs/>
          <w:sz w:val="26"/>
          <w:szCs w:val="26"/>
        </w:rPr>
      </w:pPr>
      <w:r w:rsidRPr="0009420A">
        <w:rPr>
          <w:rFonts w:ascii="Times New Roman" w:hAnsi="Times New Roman"/>
          <w:bCs/>
          <w:sz w:val="26"/>
          <w:szCs w:val="26"/>
        </w:rPr>
        <w:t>с. Устье</w:t>
      </w:r>
    </w:p>
    <w:p w:rsidR="006E73EF" w:rsidRPr="0009420A" w:rsidRDefault="006E73EF" w:rsidP="006E73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73EF" w:rsidRDefault="001136AE" w:rsidP="006E73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07.02.2020                                                                                                      № 143</w:t>
      </w:r>
    </w:p>
    <w:p w:rsidR="001136AE" w:rsidRPr="0009420A" w:rsidRDefault="001136AE" w:rsidP="006E73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Look w:val="04A0"/>
      </w:tblPr>
      <w:tblGrid>
        <w:gridCol w:w="9322"/>
        <w:gridCol w:w="249"/>
      </w:tblGrid>
      <w:tr w:rsidR="006E73EF" w:rsidRPr="0009420A" w:rsidTr="002145F9">
        <w:trPr>
          <w:jc w:val="center"/>
        </w:trPr>
        <w:tc>
          <w:tcPr>
            <w:tcW w:w="9322" w:type="dxa"/>
          </w:tcPr>
          <w:p w:rsidR="006E73EF" w:rsidRPr="0009420A" w:rsidRDefault="006E73EF" w:rsidP="002145F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420A"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проведении капитального ремонта общего имущества в многоквартирных домах в 2020 году</w:t>
            </w:r>
          </w:p>
        </w:tc>
        <w:tc>
          <w:tcPr>
            <w:tcW w:w="249" w:type="dxa"/>
          </w:tcPr>
          <w:p w:rsidR="006E73EF" w:rsidRPr="0009420A" w:rsidRDefault="006E73EF" w:rsidP="002145F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E73EF" w:rsidRPr="000A302D" w:rsidRDefault="006E73EF" w:rsidP="006E73E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E73EF" w:rsidRPr="00023048" w:rsidRDefault="006E73EF" w:rsidP="006E73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A302D">
        <w:rPr>
          <w:rFonts w:ascii="Times New Roman" w:hAnsi="Times New Roman"/>
          <w:sz w:val="26"/>
          <w:szCs w:val="26"/>
        </w:rPr>
        <w:t xml:space="preserve">В целях </w:t>
      </w:r>
      <w:proofErr w:type="gramStart"/>
      <w:r w:rsidRPr="000A302D">
        <w:rPr>
          <w:rFonts w:ascii="Times New Roman" w:hAnsi="Times New Roman"/>
          <w:sz w:val="26"/>
          <w:szCs w:val="26"/>
        </w:rPr>
        <w:t>органи</w:t>
      </w:r>
      <w:r>
        <w:rPr>
          <w:rFonts w:ascii="Times New Roman" w:hAnsi="Times New Roman"/>
          <w:sz w:val="26"/>
          <w:szCs w:val="26"/>
        </w:rPr>
        <w:t>зации обеспечения своевременного проведения</w:t>
      </w:r>
      <w:r w:rsidRPr="000A302D">
        <w:rPr>
          <w:rFonts w:ascii="Times New Roman" w:hAnsi="Times New Roman"/>
          <w:sz w:val="26"/>
          <w:szCs w:val="26"/>
        </w:rPr>
        <w:t xml:space="preserve"> капитального ремонта общего имущества</w:t>
      </w:r>
      <w:proofErr w:type="gramEnd"/>
      <w:r w:rsidRPr="000A302D">
        <w:rPr>
          <w:rFonts w:ascii="Times New Roman" w:hAnsi="Times New Roman"/>
          <w:sz w:val="26"/>
          <w:szCs w:val="26"/>
        </w:rPr>
        <w:t xml:space="preserve"> в многоквартирных домах на территории </w:t>
      </w:r>
      <w:r>
        <w:rPr>
          <w:rFonts w:ascii="Times New Roman" w:hAnsi="Times New Roman"/>
          <w:sz w:val="26"/>
          <w:szCs w:val="26"/>
        </w:rPr>
        <w:t>Усть-Кубинского муниципального района</w:t>
      </w:r>
      <w:r w:rsidRPr="000A302D">
        <w:rPr>
          <w:rFonts w:ascii="Times New Roman" w:hAnsi="Times New Roman"/>
          <w:sz w:val="26"/>
          <w:szCs w:val="26"/>
        </w:rPr>
        <w:t>, в со</w:t>
      </w:r>
      <w:r>
        <w:rPr>
          <w:rFonts w:ascii="Times New Roman" w:hAnsi="Times New Roman"/>
          <w:sz w:val="26"/>
          <w:szCs w:val="26"/>
        </w:rPr>
        <w:t>ответствии с частью 6 статьи 189</w:t>
      </w:r>
      <w:r w:rsidRPr="000A302D">
        <w:rPr>
          <w:rFonts w:ascii="Times New Roman" w:hAnsi="Times New Roman"/>
          <w:sz w:val="26"/>
          <w:szCs w:val="26"/>
        </w:rPr>
        <w:t xml:space="preserve"> Жилищного кодекса </w:t>
      </w:r>
      <w:r w:rsidRPr="00023048">
        <w:rPr>
          <w:rFonts w:ascii="Times New Roman" w:hAnsi="Times New Roman"/>
          <w:sz w:val="26"/>
          <w:szCs w:val="26"/>
        </w:rPr>
        <w:t>Российской Федерации, согласно ст. 43 Устава района администрация района</w:t>
      </w:r>
    </w:p>
    <w:p w:rsidR="006E73EF" w:rsidRDefault="006E73EF" w:rsidP="006E73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023048">
        <w:rPr>
          <w:rFonts w:ascii="Times New Roman" w:hAnsi="Times New Roman"/>
          <w:b/>
          <w:sz w:val="26"/>
          <w:szCs w:val="26"/>
        </w:rPr>
        <w:t>ПОСТАНОВЛЯЕТ:</w:t>
      </w:r>
    </w:p>
    <w:p w:rsidR="006E73EF" w:rsidRDefault="006E73EF" w:rsidP="006E7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 w:rsidRPr="000A302D">
        <w:rPr>
          <w:rFonts w:ascii="Times New Roman" w:hAnsi="Times New Roman"/>
          <w:sz w:val="26"/>
          <w:szCs w:val="26"/>
        </w:rPr>
        <w:t xml:space="preserve">1. Утвердить на территории </w:t>
      </w:r>
      <w:r>
        <w:rPr>
          <w:rFonts w:ascii="Times New Roman" w:hAnsi="Times New Roman"/>
          <w:sz w:val="26"/>
          <w:szCs w:val="26"/>
        </w:rPr>
        <w:t>Усть-Кубинского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муниципального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района</w:t>
      </w:r>
      <w:r w:rsidRPr="000A302D">
        <w:rPr>
          <w:rFonts w:ascii="Times New Roman" w:hAnsi="Times New Roman"/>
          <w:sz w:val="26"/>
          <w:szCs w:val="26"/>
        </w:rPr>
        <w:t xml:space="preserve"> перечень многоквартирных домов, </w:t>
      </w:r>
      <w:r>
        <w:rPr>
          <w:rFonts w:ascii="Times New Roman" w:hAnsi="Times New Roman"/>
          <w:sz w:val="26"/>
          <w:szCs w:val="26"/>
        </w:rPr>
        <w:t>капитальный ремонт общего имущества в которых будет проведен в 2020 году в соответствии с областной программой капитального ремонта и предложениями регионального оператора, в связи с отсутствием решения общего собрания собственников, по предложениям, полученным от регионального оператора согласно приложению к настоящему постановлению.</w:t>
      </w:r>
    </w:p>
    <w:p w:rsidR="006E73EF" w:rsidRDefault="006E73EF" w:rsidP="006E7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2. Назначить  Наумушкину Ларису Викторовну, начальника отдела коммунальной инфраструктуры администрации района, лицом, ответственным за подписание актов выполненных работ по указанным в приложении к настоящему постановлению объектам.</w:t>
      </w:r>
    </w:p>
    <w:p w:rsidR="006E73EF" w:rsidRDefault="006E73EF" w:rsidP="006E7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3.</w:t>
      </w:r>
      <w:r w:rsidRPr="000A302D">
        <w:rPr>
          <w:rFonts w:ascii="Times New Roman" w:hAnsi="Times New Roman"/>
          <w:sz w:val="26"/>
          <w:szCs w:val="26"/>
        </w:rPr>
        <w:t xml:space="preserve"> В течение </w:t>
      </w:r>
      <w:r>
        <w:rPr>
          <w:rFonts w:ascii="Times New Roman" w:hAnsi="Times New Roman"/>
          <w:sz w:val="26"/>
          <w:szCs w:val="26"/>
        </w:rPr>
        <w:t>пяти</w:t>
      </w:r>
      <w:r w:rsidRPr="000A302D">
        <w:rPr>
          <w:rFonts w:ascii="Times New Roman" w:hAnsi="Times New Roman"/>
          <w:sz w:val="26"/>
          <w:szCs w:val="26"/>
        </w:rPr>
        <w:t xml:space="preserve"> дней уведомить регионального оператора о принятом постановлении.</w:t>
      </w:r>
    </w:p>
    <w:p w:rsidR="006E73EF" w:rsidRPr="006E73EF" w:rsidRDefault="006E73EF" w:rsidP="006E7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4</w:t>
      </w:r>
      <w:r w:rsidRPr="000A302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Настоящее постановление подлежит  размещению на официальном сайте администрации района в информационно-телекоммуникационной сети «Интернет»</w:t>
      </w:r>
      <w:r w:rsidRPr="000A302D">
        <w:rPr>
          <w:rFonts w:ascii="Times New Roman" w:hAnsi="Times New Roman"/>
          <w:sz w:val="26"/>
          <w:szCs w:val="26"/>
        </w:rPr>
        <w:t>.</w:t>
      </w:r>
    </w:p>
    <w:p w:rsidR="006E73EF" w:rsidRDefault="006E73EF" w:rsidP="006E73E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5. </w:t>
      </w:r>
      <w:r w:rsidRPr="000A302D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 w:rsidRPr="00E71647">
        <w:rPr>
          <w:rFonts w:ascii="Times New Roman" w:hAnsi="Times New Roman"/>
          <w:sz w:val="26"/>
          <w:szCs w:val="26"/>
        </w:rPr>
        <w:t xml:space="preserve"> на следующий день после его официального опубликования.</w:t>
      </w:r>
    </w:p>
    <w:p w:rsidR="006E73EF" w:rsidRPr="00E71647" w:rsidRDefault="006E73EF" w:rsidP="006E73E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6E73EF" w:rsidRPr="00713041" w:rsidRDefault="006E73EF" w:rsidP="006E73E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6E73EF" w:rsidRDefault="006E73EF" w:rsidP="006E73EF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ind w:left="567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6E73EF" w:rsidTr="006E73EF">
        <w:tc>
          <w:tcPr>
            <w:tcW w:w="5495" w:type="dxa"/>
          </w:tcPr>
          <w:p w:rsidR="006E73EF" w:rsidRDefault="006E73EF" w:rsidP="006E73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6E73EF" w:rsidRDefault="006E73EF" w:rsidP="006E73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6E73EF" w:rsidRDefault="006E73EF" w:rsidP="006E73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постановлением администра</w:t>
            </w:r>
            <w:r w:rsidR="001136AE">
              <w:rPr>
                <w:rFonts w:ascii="Times New Roman" w:hAnsi="Times New Roman"/>
                <w:sz w:val="26"/>
                <w:szCs w:val="26"/>
              </w:rPr>
              <w:t>ции района от 07.02.2020 № 143</w:t>
            </w:r>
          </w:p>
          <w:p w:rsidR="006E73EF" w:rsidRDefault="006E73EF" w:rsidP="006E73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(приложение)</w:t>
            </w:r>
          </w:p>
        </w:tc>
      </w:tr>
    </w:tbl>
    <w:p w:rsidR="006E73EF" w:rsidRPr="000A302D" w:rsidRDefault="006E73EF" w:rsidP="006E73E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многоквартирных домов, в которых капитальный ремонт</w:t>
      </w:r>
      <w:r w:rsidRPr="000A302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общего имущества в многоквартирном доме будет проведен в 20</w:t>
      </w:r>
      <w:r w:rsidR="00206336"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</w:rPr>
        <w:t xml:space="preserve"> году в соответствии с областной программой капитального ремонта и предложениями регионального оператора</w:t>
      </w: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73EF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754"/>
      </w:tblGrid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A73B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A73B3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1A73B3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>Адрес многоквартирного дома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стье, ул.Новый переулок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стье, ул. Лебедевой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стье, ул. Нагорная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5а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ережное, ул. Ветеранов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2а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ережное, ул. Совхозная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86696F" w:rsidRPr="001A73B3" w:rsidTr="0086696F">
        <w:tc>
          <w:tcPr>
            <w:tcW w:w="817" w:type="dxa"/>
          </w:tcPr>
          <w:p w:rsidR="0086696F" w:rsidRPr="001A73B3" w:rsidRDefault="0086696F" w:rsidP="0009103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754" w:type="dxa"/>
          </w:tcPr>
          <w:p w:rsidR="0086696F" w:rsidRPr="001A73B3" w:rsidRDefault="0086696F" w:rsidP="000910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A73B3">
              <w:rPr>
                <w:rFonts w:ascii="Times New Roman" w:hAnsi="Times New Roman"/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Усть-Кубинский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район, 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икольское, ул. Окружная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A73B3">
              <w:rPr>
                <w:rFonts w:ascii="Times New Roman" w:hAnsi="Times New Roman"/>
                <w:sz w:val="26"/>
                <w:szCs w:val="26"/>
              </w:rPr>
              <w:t>д.</w:t>
            </w:r>
            <w:r>
              <w:rPr>
                <w:rFonts w:ascii="Times New Roman" w:hAnsi="Times New Roman"/>
                <w:sz w:val="26"/>
                <w:szCs w:val="26"/>
              </w:rPr>
              <w:t>4а</w:t>
            </w:r>
          </w:p>
        </w:tc>
      </w:tr>
    </w:tbl>
    <w:p w:rsidR="006E73EF" w:rsidRPr="000A302D" w:rsidRDefault="006E73EF" w:rsidP="006E73E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F1748" w:rsidRDefault="003F1748"/>
    <w:sectPr w:rsidR="003F1748" w:rsidSect="00094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E73EF"/>
    <w:rsid w:val="001136AE"/>
    <w:rsid w:val="00206336"/>
    <w:rsid w:val="003F1748"/>
    <w:rsid w:val="004E2040"/>
    <w:rsid w:val="005D74D4"/>
    <w:rsid w:val="005E68AA"/>
    <w:rsid w:val="006E73EF"/>
    <w:rsid w:val="0086696F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3EF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unhideWhenUsed/>
    <w:qFormat/>
    <w:rsid w:val="006E73EF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E73E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59"/>
    <w:rsid w:val="006E73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2159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2020-01-30T11:40:00Z</dcterms:created>
  <dcterms:modified xsi:type="dcterms:W3CDTF">2020-02-11T09:24:00Z</dcterms:modified>
</cp:coreProperties>
</file>