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79" w:rsidRPr="00F7167C" w:rsidRDefault="00D65D79" w:rsidP="00D65D7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D79" w:rsidRPr="00124FD6" w:rsidRDefault="00D65D79" w:rsidP="00D65D79">
      <w:pPr>
        <w:jc w:val="center"/>
        <w:rPr>
          <w:sz w:val="16"/>
          <w:szCs w:val="16"/>
        </w:rPr>
      </w:pPr>
    </w:p>
    <w:p w:rsidR="00D65D79" w:rsidRPr="00D65D79" w:rsidRDefault="00D65D79" w:rsidP="00D65D79">
      <w:pPr>
        <w:pStyle w:val="2"/>
        <w:jc w:val="center"/>
        <w:rPr>
          <w:sz w:val="26"/>
        </w:rPr>
      </w:pPr>
      <w:r w:rsidRPr="00D65D79">
        <w:rPr>
          <w:sz w:val="26"/>
        </w:rPr>
        <w:t>АДМИНИСТРАЦИЯ УСТЬ-КУБИНСКОГО</w:t>
      </w:r>
    </w:p>
    <w:p w:rsidR="00D65D79" w:rsidRDefault="00D65D79" w:rsidP="00D65D79">
      <w:pPr>
        <w:pStyle w:val="2"/>
        <w:jc w:val="center"/>
        <w:rPr>
          <w:sz w:val="26"/>
        </w:rPr>
      </w:pPr>
      <w:r w:rsidRPr="00D65D79">
        <w:rPr>
          <w:sz w:val="26"/>
        </w:rPr>
        <w:t>МУНИЦИПАЛЬНОГО РАЙОНА</w:t>
      </w:r>
    </w:p>
    <w:p w:rsidR="00D65D79" w:rsidRPr="00D65D79" w:rsidRDefault="00D65D79" w:rsidP="00D65D79"/>
    <w:p w:rsidR="00D65D79" w:rsidRDefault="00D65D79" w:rsidP="00D65D79">
      <w:pPr>
        <w:pStyle w:val="2"/>
        <w:jc w:val="center"/>
        <w:rPr>
          <w:sz w:val="26"/>
        </w:rPr>
      </w:pPr>
      <w:r w:rsidRPr="00D65D79">
        <w:rPr>
          <w:sz w:val="26"/>
        </w:rPr>
        <w:t>ПОСТАНОВЛЕНИЕ</w:t>
      </w:r>
    </w:p>
    <w:p w:rsidR="00D65D79" w:rsidRPr="00D65D79" w:rsidRDefault="00D65D79" w:rsidP="00D65D79"/>
    <w:p w:rsidR="00D65D79" w:rsidRPr="00D65D79" w:rsidRDefault="00D65D79" w:rsidP="00D65D79">
      <w:pPr>
        <w:tabs>
          <w:tab w:val="left" w:pos="7020"/>
        </w:tabs>
        <w:jc w:val="center"/>
        <w:rPr>
          <w:sz w:val="26"/>
          <w:szCs w:val="26"/>
        </w:rPr>
      </w:pPr>
      <w:r w:rsidRPr="00D65D79">
        <w:rPr>
          <w:sz w:val="26"/>
          <w:szCs w:val="26"/>
        </w:rPr>
        <w:t>с. Устье</w:t>
      </w:r>
    </w:p>
    <w:p w:rsidR="00D65D79" w:rsidRPr="00D65D79" w:rsidRDefault="00E87459" w:rsidP="00D65D79">
      <w:pPr>
        <w:tabs>
          <w:tab w:val="left" w:pos="8222"/>
        </w:tabs>
        <w:rPr>
          <w:sz w:val="26"/>
          <w:szCs w:val="26"/>
        </w:rPr>
      </w:pPr>
      <w:r>
        <w:rPr>
          <w:sz w:val="26"/>
          <w:szCs w:val="26"/>
        </w:rPr>
        <w:t>от 13.02.2018                                                                                                № 131</w:t>
      </w:r>
    </w:p>
    <w:p w:rsidR="00D65D79" w:rsidRPr="00D65D79" w:rsidRDefault="00D65D79" w:rsidP="00D65D79">
      <w:pPr>
        <w:pStyle w:val="ConsPlusTitle"/>
        <w:jc w:val="center"/>
        <w:rPr>
          <w:b w:val="0"/>
          <w:sz w:val="26"/>
          <w:szCs w:val="26"/>
        </w:rPr>
      </w:pPr>
    </w:p>
    <w:p w:rsidR="00D65D79" w:rsidRPr="00D65D79" w:rsidRDefault="00D65D79" w:rsidP="00D65D79">
      <w:pPr>
        <w:pStyle w:val="ConsPlusTitle"/>
        <w:ind w:left="567" w:right="566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Об утверждении Порядка осуществления бюджетных инвестиций в объекты капитального строительства муниципальной собственности района и приобретение объектов недвижимого имущества в муниципальную собственность района </w:t>
      </w:r>
    </w:p>
    <w:p w:rsidR="00D65D79" w:rsidRPr="00D65D79" w:rsidRDefault="00D65D79" w:rsidP="00D65D79">
      <w:pPr>
        <w:pStyle w:val="ConsPlusNormal"/>
        <w:ind w:left="851" w:right="850"/>
        <w:jc w:val="both"/>
        <w:rPr>
          <w:b w:val="0"/>
          <w:i w:val="0"/>
          <w:sz w:val="26"/>
          <w:szCs w:val="26"/>
        </w:rPr>
      </w:pPr>
    </w:p>
    <w:p w:rsidR="00D65D79" w:rsidRPr="00D65D79" w:rsidRDefault="00D65D79" w:rsidP="00D65D79">
      <w:pPr>
        <w:pStyle w:val="ConsPlusNormal"/>
        <w:ind w:left="851" w:right="850"/>
        <w:jc w:val="both"/>
        <w:rPr>
          <w:b w:val="0"/>
          <w:i w:val="0"/>
          <w:sz w:val="26"/>
          <w:szCs w:val="26"/>
        </w:rPr>
      </w:pP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В соответствии со </w:t>
      </w:r>
      <w:hyperlink r:id="rId7" w:history="1">
        <w:r w:rsidRPr="00D65D79">
          <w:rPr>
            <w:b w:val="0"/>
            <w:i w:val="0"/>
            <w:sz w:val="26"/>
            <w:szCs w:val="26"/>
          </w:rPr>
          <w:t>статьей 79</w:t>
        </w:r>
      </w:hyperlink>
      <w:r w:rsidRPr="00D65D79">
        <w:rPr>
          <w:b w:val="0"/>
          <w:i w:val="0"/>
          <w:sz w:val="26"/>
          <w:szCs w:val="26"/>
        </w:rPr>
        <w:t xml:space="preserve"> Бюджетного кодекса Российской Федерации, ст. 43 Устава района администрация района</w:t>
      </w:r>
    </w:p>
    <w:p w:rsidR="00D65D79" w:rsidRPr="00D65D79" w:rsidRDefault="00D65D79" w:rsidP="00D65D79">
      <w:pPr>
        <w:pStyle w:val="ConsPlusNormal"/>
        <w:jc w:val="both"/>
        <w:rPr>
          <w:i w:val="0"/>
          <w:sz w:val="26"/>
          <w:szCs w:val="26"/>
        </w:rPr>
      </w:pPr>
      <w:r w:rsidRPr="00D65D79">
        <w:rPr>
          <w:i w:val="0"/>
          <w:sz w:val="26"/>
          <w:szCs w:val="26"/>
        </w:rPr>
        <w:t>ПОСТАНОВЛЯЕТ: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1. Утвердить </w:t>
      </w:r>
      <w:hyperlink w:anchor="P33" w:history="1">
        <w:r w:rsidRPr="00D65D79">
          <w:rPr>
            <w:b w:val="0"/>
            <w:i w:val="0"/>
            <w:sz w:val="26"/>
            <w:szCs w:val="26"/>
          </w:rPr>
          <w:t>Порядок</w:t>
        </w:r>
      </w:hyperlink>
      <w:r w:rsidRPr="00D65D79">
        <w:rPr>
          <w:b w:val="0"/>
          <w:i w:val="0"/>
          <w:sz w:val="26"/>
          <w:szCs w:val="26"/>
        </w:rPr>
        <w:t xml:space="preserve"> осуществления бюджетных инвестиций в объекты капитального строительства муниципальной собственности района и приобретение объектов недвижимого имущества в муниципальную собственность района (прилагается).</w:t>
      </w:r>
    </w:p>
    <w:p w:rsid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>2. Настоящее постановление вступает в силу</w:t>
      </w:r>
      <w:r>
        <w:rPr>
          <w:b w:val="0"/>
          <w:i w:val="0"/>
          <w:sz w:val="26"/>
          <w:szCs w:val="26"/>
        </w:rPr>
        <w:t xml:space="preserve"> на следующий день</w:t>
      </w:r>
      <w:r w:rsidRPr="00D65D79">
        <w:rPr>
          <w:b w:val="0"/>
          <w:i w:val="0"/>
          <w:sz w:val="26"/>
          <w:szCs w:val="26"/>
        </w:rPr>
        <w:t xml:space="preserve"> </w:t>
      </w:r>
      <w:r>
        <w:rPr>
          <w:b w:val="0"/>
          <w:i w:val="0"/>
          <w:sz w:val="26"/>
          <w:szCs w:val="26"/>
        </w:rPr>
        <w:t>после</w:t>
      </w:r>
      <w:r w:rsidRPr="00D65D79">
        <w:rPr>
          <w:b w:val="0"/>
          <w:i w:val="0"/>
          <w:sz w:val="26"/>
          <w:szCs w:val="26"/>
        </w:rPr>
        <w:t xml:space="preserve"> его официального опубликования.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D65D79" w:rsidRPr="00D65D79" w:rsidRDefault="00D65D79" w:rsidP="00D65D79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D65D79" w:rsidRPr="00D65D79" w:rsidRDefault="00D65D79" w:rsidP="00D65D79">
      <w:pPr>
        <w:tabs>
          <w:tab w:val="left" w:pos="6840"/>
        </w:tabs>
        <w:jc w:val="both"/>
        <w:rPr>
          <w:sz w:val="26"/>
          <w:szCs w:val="26"/>
        </w:rPr>
      </w:pPr>
    </w:p>
    <w:p w:rsidR="00D65D79" w:rsidRPr="00D65D79" w:rsidRDefault="00D65D79" w:rsidP="00D65D79">
      <w:pPr>
        <w:tabs>
          <w:tab w:val="left" w:pos="6840"/>
        </w:tabs>
        <w:jc w:val="both"/>
        <w:rPr>
          <w:sz w:val="26"/>
          <w:szCs w:val="26"/>
        </w:rPr>
      </w:pPr>
      <w:r w:rsidRPr="00D65D79">
        <w:rPr>
          <w:sz w:val="26"/>
          <w:szCs w:val="26"/>
        </w:rPr>
        <w:t>Глава администрации района</w:t>
      </w:r>
      <w:r w:rsidRPr="00D65D79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D65D79">
        <w:rPr>
          <w:sz w:val="26"/>
          <w:szCs w:val="26"/>
        </w:rPr>
        <w:t>А.О. Семичев</w:t>
      </w:r>
    </w:p>
    <w:p w:rsidR="00D65D79" w:rsidRPr="00D65D79" w:rsidRDefault="00D65D79" w:rsidP="00D65D79">
      <w:pPr>
        <w:jc w:val="both"/>
        <w:rPr>
          <w:sz w:val="26"/>
          <w:szCs w:val="26"/>
        </w:rPr>
      </w:pPr>
    </w:p>
    <w:p w:rsidR="00D65D79" w:rsidRPr="00D65D79" w:rsidRDefault="00D65D79" w:rsidP="00D65D79">
      <w:pPr>
        <w:jc w:val="both"/>
        <w:rPr>
          <w:sz w:val="26"/>
          <w:szCs w:val="26"/>
        </w:rPr>
      </w:pPr>
    </w:p>
    <w:p w:rsidR="00D65D79" w:rsidRPr="00D65D79" w:rsidRDefault="00D65D79" w:rsidP="00D65D79">
      <w:pPr>
        <w:jc w:val="both"/>
        <w:rPr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E87459" w:rsidRDefault="00E8745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</w:p>
    <w:p w:rsidR="00D65D79" w:rsidRPr="00D65D79" w:rsidRDefault="00D65D79" w:rsidP="00D65D79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lastRenderedPageBreak/>
        <w:t>Утвержден</w:t>
      </w:r>
    </w:p>
    <w:p w:rsidR="00D65D79" w:rsidRPr="00D65D79" w:rsidRDefault="00D65D79" w:rsidP="00D65D79">
      <w:pPr>
        <w:pStyle w:val="ConsPlusNormal"/>
        <w:ind w:left="5387"/>
        <w:jc w:val="center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п</w:t>
      </w:r>
      <w:r w:rsidRPr="00D65D79">
        <w:rPr>
          <w:b w:val="0"/>
          <w:i w:val="0"/>
          <w:sz w:val="26"/>
          <w:szCs w:val="26"/>
        </w:rPr>
        <w:t>остановлением администрации ра</w:t>
      </w:r>
      <w:r w:rsidR="00E87459">
        <w:rPr>
          <w:b w:val="0"/>
          <w:i w:val="0"/>
          <w:sz w:val="26"/>
          <w:szCs w:val="26"/>
        </w:rPr>
        <w:t>йона от 13.02.2018 № 131</w:t>
      </w:r>
    </w:p>
    <w:p w:rsidR="00D65D79" w:rsidRPr="00D65D79" w:rsidRDefault="00D65D79" w:rsidP="00D65D79">
      <w:pPr>
        <w:pStyle w:val="ConsPlusNormal"/>
        <w:ind w:left="5387"/>
        <w:jc w:val="center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>(приложение)</w:t>
      </w:r>
    </w:p>
    <w:p w:rsidR="00D65D79" w:rsidRPr="00D65D79" w:rsidRDefault="00D65D79" w:rsidP="00D65D79">
      <w:pPr>
        <w:pStyle w:val="ConsPlusTitle"/>
        <w:rPr>
          <w:b w:val="0"/>
          <w:sz w:val="26"/>
          <w:szCs w:val="26"/>
        </w:rPr>
      </w:pPr>
      <w:bookmarkStart w:id="0" w:name="P33"/>
      <w:bookmarkEnd w:id="0"/>
    </w:p>
    <w:p w:rsidR="00D65D79" w:rsidRPr="00D65D79" w:rsidRDefault="00D65D79" w:rsidP="00D65D79">
      <w:pPr>
        <w:pStyle w:val="ConsPlusTitle"/>
        <w:rPr>
          <w:b w:val="0"/>
          <w:sz w:val="26"/>
          <w:szCs w:val="26"/>
        </w:rPr>
      </w:pPr>
    </w:p>
    <w:p w:rsidR="00D65D79" w:rsidRPr="00D65D79" w:rsidRDefault="00D65D79" w:rsidP="00D65D79">
      <w:pPr>
        <w:pStyle w:val="ConsPlusTitle"/>
        <w:jc w:val="center"/>
        <w:rPr>
          <w:b w:val="0"/>
          <w:sz w:val="26"/>
          <w:szCs w:val="26"/>
        </w:rPr>
      </w:pPr>
      <w:r w:rsidRPr="00D65D79">
        <w:rPr>
          <w:b w:val="0"/>
          <w:sz w:val="26"/>
          <w:szCs w:val="26"/>
        </w:rPr>
        <w:t>ПОРЯДОК</w:t>
      </w:r>
    </w:p>
    <w:p w:rsidR="00D65D79" w:rsidRPr="00D65D79" w:rsidRDefault="00D65D79" w:rsidP="00D65D79">
      <w:pPr>
        <w:pStyle w:val="ConsPlusTitle"/>
        <w:jc w:val="center"/>
        <w:rPr>
          <w:b w:val="0"/>
          <w:sz w:val="26"/>
          <w:szCs w:val="26"/>
        </w:rPr>
      </w:pPr>
      <w:r w:rsidRPr="00D65D79">
        <w:rPr>
          <w:b w:val="0"/>
          <w:sz w:val="26"/>
          <w:szCs w:val="26"/>
        </w:rPr>
        <w:t>ОСУЩЕСТВЛЕНИЯ БЮДЖЕТНЫХ ИНВЕСТИЦИЙ В ОБЪЕКТЫ КАПИТАЛЬНОГО СТРОИТЕЛЬСТВА МУНИЦИПАЛЬНОЙ СОБСТВЕННОСТИ РАЙОНА И ПРИОБРЕТЕНИЕ ОБЪЕКТОВ НЕДВИЖИМОГО ИМУЩЕСТВА В МУНИЦИПАЛЬНУЮ СОБСТВЕННОСТЬ РАЙОНА</w:t>
      </w:r>
    </w:p>
    <w:p w:rsidR="00D65D79" w:rsidRPr="00D65D79" w:rsidRDefault="00D65D79" w:rsidP="00D65D79">
      <w:pPr>
        <w:pStyle w:val="ConsPlusTitle"/>
        <w:jc w:val="center"/>
        <w:rPr>
          <w:b w:val="0"/>
          <w:sz w:val="26"/>
          <w:szCs w:val="26"/>
        </w:rPr>
      </w:pPr>
      <w:r w:rsidRPr="00D65D79">
        <w:rPr>
          <w:b w:val="0"/>
          <w:sz w:val="26"/>
          <w:szCs w:val="26"/>
        </w:rPr>
        <w:t>(ДАЛЕЕ - ПОРЯДОК)</w:t>
      </w:r>
    </w:p>
    <w:p w:rsidR="00D65D79" w:rsidRPr="00D65D79" w:rsidRDefault="00D65D79" w:rsidP="00D65D79">
      <w:pPr>
        <w:rPr>
          <w:sz w:val="26"/>
          <w:szCs w:val="26"/>
        </w:rPr>
      </w:pP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1. </w:t>
      </w:r>
      <w:proofErr w:type="gramStart"/>
      <w:r w:rsidRPr="00D65D79">
        <w:rPr>
          <w:b w:val="0"/>
          <w:i w:val="0"/>
          <w:sz w:val="26"/>
          <w:szCs w:val="26"/>
        </w:rPr>
        <w:t>Настоящий Порядок устанавливает процедуру осуществления бюджетных инвестиций в объекты капитального строительства муниципальной собственности Усть-Кубинского муниципального района (далее - объекты капитального строительства) и приобретение объектов недвижимого имущества в муниципальную собственность Усть-Кубинского муниципального района (далее – района) за счет средств бюджета</w:t>
      </w:r>
      <w:r>
        <w:rPr>
          <w:b w:val="0"/>
          <w:i w:val="0"/>
          <w:sz w:val="26"/>
          <w:szCs w:val="26"/>
        </w:rPr>
        <w:t xml:space="preserve"> района</w:t>
      </w:r>
      <w:r w:rsidRPr="00D65D79">
        <w:rPr>
          <w:b w:val="0"/>
          <w:i w:val="0"/>
          <w:sz w:val="26"/>
          <w:szCs w:val="26"/>
        </w:rPr>
        <w:t xml:space="preserve"> (далее – бюджета района), в том числе порядок принятия решения о подготовке и реализации бюджетных инвестиций в объекты капитального строительства муниципальной собственности района</w:t>
      </w:r>
      <w:proofErr w:type="gramEnd"/>
      <w:r w:rsidRPr="00D65D79">
        <w:rPr>
          <w:b w:val="0"/>
          <w:i w:val="0"/>
          <w:sz w:val="26"/>
          <w:szCs w:val="26"/>
        </w:rPr>
        <w:t xml:space="preserve"> </w:t>
      </w:r>
      <w:proofErr w:type="gramStart"/>
      <w:r w:rsidRPr="00D65D79">
        <w:rPr>
          <w:b w:val="0"/>
          <w:i w:val="0"/>
          <w:sz w:val="26"/>
          <w:szCs w:val="26"/>
        </w:rPr>
        <w:t>и приобретение объектов недвижимого имущества в муниципальную собственность района, условия передачи администрацией района бюджетным и автономным учреждениям района (далее - учреждения), муниципальным унитарным предприятиям района (далее - предприятия) полномочий муниципального заказчика по заключению и исполнению от имени Усть-Кубинского муниципального района муниципальных контрактов от лица администрации района и ее органов в соответствии с настоящим Порядком, а также порядок заключения соглашений о передаче указанных</w:t>
      </w:r>
      <w:proofErr w:type="gramEnd"/>
      <w:r w:rsidRPr="00D65D79">
        <w:rPr>
          <w:b w:val="0"/>
          <w:i w:val="0"/>
          <w:sz w:val="26"/>
          <w:szCs w:val="26"/>
        </w:rPr>
        <w:t xml:space="preserve"> полномочий.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1" w:name="P43"/>
      <w:bookmarkEnd w:id="1"/>
      <w:r w:rsidRPr="00D65D79">
        <w:rPr>
          <w:b w:val="0"/>
          <w:i w:val="0"/>
          <w:sz w:val="26"/>
          <w:szCs w:val="26"/>
        </w:rPr>
        <w:t>2. Целями осуществления бюджетных инвестиций в соответствии с настоящим Порядком являются: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2.1. С</w:t>
      </w:r>
      <w:r w:rsidRPr="00D65D79">
        <w:rPr>
          <w:b w:val="0"/>
          <w:i w:val="0"/>
          <w:sz w:val="26"/>
          <w:szCs w:val="26"/>
        </w:rPr>
        <w:t>троительство (реконструкция, в том числе с элементами реставрации, техническое перевооружение) объе</w:t>
      </w:r>
      <w:r>
        <w:rPr>
          <w:b w:val="0"/>
          <w:i w:val="0"/>
          <w:sz w:val="26"/>
          <w:szCs w:val="26"/>
        </w:rPr>
        <w:t>ктов капитального строительства.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2.2. </w:t>
      </w:r>
      <w:r>
        <w:rPr>
          <w:b w:val="0"/>
          <w:i w:val="0"/>
          <w:sz w:val="26"/>
          <w:szCs w:val="26"/>
        </w:rPr>
        <w:t>П</w:t>
      </w:r>
      <w:r w:rsidRPr="00D65D79">
        <w:rPr>
          <w:b w:val="0"/>
          <w:i w:val="0"/>
          <w:sz w:val="26"/>
          <w:szCs w:val="26"/>
        </w:rPr>
        <w:t>риобретение объектов недвижимого имущества в муниципальную собственность района.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>3. Бюджетные инвестиции в объекты капитального строительства и приобретение объектов недвижимого имущества в муниципальную собственность района (далее - бюджетные инвестиции) осуществляются в рамках реализации основных мероприятий муниципальных программ района.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>4. Решение о подготовке и реализации бюджетных инвестиций принимается в форме постановления администрации района.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5. Расходы, связанные с бюджетными инвестициями, осуществляются в порядке, установленном бюджетным законодательством, на основании гражданско-правовых договоров (далее – муниципальные контракты), заключенных в целях, указанных в </w:t>
      </w:r>
      <w:hyperlink w:anchor="P43" w:history="1">
        <w:r w:rsidRPr="00D65D79">
          <w:rPr>
            <w:b w:val="0"/>
            <w:i w:val="0"/>
            <w:sz w:val="26"/>
            <w:szCs w:val="26"/>
          </w:rPr>
          <w:t>пункте 2</w:t>
        </w:r>
      </w:hyperlink>
      <w:r w:rsidRPr="00D65D79">
        <w:rPr>
          <w:b w:val="0"/>
          <w:i w:val="0"/>
          <w:sz w:val="26"/>
          <w:szCs w:val="26"/>
        </w:rPr>
        <w:t xml:space="preserve"> настоящего Порядка: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5.1. А</w:t>
      </w:r>
      <w:r w:rsidRPr="00D65D79">
        <w:rPr>
          <w:b w:val="0"/>
          <w:i w:val="0"/>
          <w:sz w:val="26"/>
          <w:szCs w:val="26"/>
        </w:rPr>
        <w:t>дминистрацией района, органами администрации района – муниципальными заказчиками, являющимися получателями средств бюджета района</w:t>
      </w:r>
      <w:r>
        <w:rPr>
          <w:b w:val="0"/>
          <w:i w:val="0"/>
          <w:sz w:val="26"/>
          <w:szCs w:val="26"/>
        </w:rPr>
        <w:t>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2" w:name="P51"/>
      <w:bookmarkEnd w:id="2"/>
      <w:r w:rsidRPr="00D65D79">
        <w:rPr>
          <w:b w:val="0"/>
          <w:i w:val="0"/>
          <w:sz w:val="26"/>
          <w:szCs w:val="26"/>
        </w:rPr>
        <w:lastRenderedPageBreak/>
        <w:t xml:space="preserve">5.2. </w:t>
      </w:r>
      <w:proofErr w:type="gramStart"/>
      <w:r>
        <w:rPr>
          <w:b w:val="0"/>
          <w:i w:val="0"/>
          <w:sz w:val="26"/>
          <w:szCs w:val="26"/>
        </w:rPr>
        <w:t>У</w:t>
      </w:r>
      <w:r w:rsidRPr="00D65D79">
        <w:rPr>
          <w:b w:val="0"/>
          <w:i w:val="0"/>
          <w:sz w:val="26"/>
          <w:szCs w:val="26"/>
        </w:rPr>
        <w:t>чреждениями, предприятиями, которым администрация района и (или) органы администрации района, осуществляющие функции и полномочия учредителя учреждений или права собственника имущества предприятий, являющиеся муниципальными заказчиками, передали в соответствии с настоящим порядком свои полномочия муниципального заказчика по заключению и исполнению от имени Усть-Кубинского муниципального района муниципальных контрактов от лица администрации района или ее органов.</w:t>
      </w:r>
      <w:proofErr w:type="gramEnd"/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>6. Муниципальные контракты заключаются и оплачиваются в пределах лимитов бюджетных обязательств, доведенных до администрации района или органа администрации района, как получателя средств бюджета района, в пределах средств, предусмотренных в бюджете района на соответствующий финансовый год и плановый период.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7. </w:t>
      </w:r>
      <w:proofErr w:type="gramStart"/>
      <w:r w:rsidRPr="00D65D79">
        <w:rPr>
          <w:b w:val="0"/>
          <w:i w:val="0"/>
          <w:sz w:val="26"/>
          <w:szCs w:val="26"/>
        </w:rPr>
        <w:t>Созданные в результате осуществления бюджетных инвестиций объекты капитального строительства и объекты недвижимого имущества, приобретенные в муниципальную собственность района в результате осуществления бюджетных инвестиций, закрепляются в установленном порядке на праве оперативного управления или хозяйственного ведения за учреждениями, предприятиями с последующим увеличением стоимости основных средств, находящихся на праве оперативного управления у учреждений либо на праве оперативного управления или хозяйственного ведения у предприятий</w:t>
      </w:r>
      <w:proofErr w:type="gramEnd"/>
      <w:r w:rsidRPr="00D65D79">
        <w:rPr>
          <w:b w:val="0"/>
          <w:i w:val="0"/>
          <w:sz w:val="26"/>
          <w:szCs w:val="26"/>
        </w:rPr>
        <w:t>, а также уставного фонда предприятий, основанных на праве хозяйственного ведения, либо включаются в состав казны района.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8. </w:t>
      </w:r>
      <w:proofErr w:type="gramStart"/>
      <w:r w:rsidRPr="00D65D79">
        <w:rPr>
          <w:b w:val="0"/>
          <w:i w:val="0"/>
          <w:sz w:val="26"/>
          <w:szCs w:val="26"/>
        </w:rPr>
        <w:t xml:space="preserve">В целях осуществления бюджетных инвестиций в соответствии с </w:t>
      </w:r>
      <w:hyperlink w:anchor="P51" w:history="1">
        <w:r w:rsidRPr="00D65D79">
          <w:rPr>
            <w:b w:val="0"/>
            <w:i w:val="0"/>
            <w:sz w:val="26"/>
            <w:szCs w:val="26"/>
          </w:rPr>
          <w:t>подпунктом 5.2 пункта 5</w:t>
        </w:r>
      </w:hyperlink>
      <w:r w:rsidRPr="00D65D79">
        <w:rPr>
          <w:b w:val="0"/>
          <w:i w:val="0"/>
          <w:sz w:val="26"/>
          <w:szCs w:val="26"/>
        </w:rPr>
        <w:t xml:space="preserve"> настоящего Порядка на основании решения, указанного в </w:t>
      </w:r>
      <w:hyperlink w:anchor="P63" w:history="1">
        <w:r w:rsidRPr="00D65D79">
          <w:rPr>
            <w:b w:val="0"/>
            <w:i w:val="0"/>
            <w:sz w:val="26"/>
            <w:szCs w:val="26"/>
          </w:rPr>
          <w:t>пункте 11</w:t>
        </w:r>
      </w:hyperlink>
      <w:r w:rsidRPr="00D65D79">
        <w:rPr>
          <w:b w:val="0"/>
          <w:i w:val="0"/>
          <w:sz w:val="26"/>
          <w:szCs w:val="26"/>
        </w:rPr>
        <w:t xml:space="preserve"> настоящего Порядка, администрацией района либо ее органом с учреждениями, предприятиями заключаются соглашения о передаче полномочий муниципального заказчика по заключению и исполнению от имени Усть-Кубинского муниципального района муниципальных контрактов от лица указанных органов (далее - Соглашение).</w:t>
      </w:r>
      <w:proofErr w:type="gramEnd"/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9. Соглашение должно соответствовать положениям, установленным </w:t>
      </w:r>
      <w:hyperlink r:id="rId8" w:history="1">
        <w:r w:rsidRPr="00D65D79">
          <w:rPr>
            <w:b w:val="0"/>
            <w:i w:val="0"/>
            <w:sz w:val="26"/>
            <w:szCs w:val="26"/>
          </w:rPr>
          <w:t>статьей 79</w:t>
        </w:r>
      </w:hyperlink>
      <w:r w:rsidRPr="00D65D79">
        <w:rPr>
          <w:b w:val="0"/>
          <w:i w:val="0"/>
          <w:sz w:val="26"/>
          <w:szCs w:val="26"/>
        </w:rPr>
        <w:t xml:space="preserve"> Бюджетного кодекса Российской Федерации.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>Соглашение может быть заключено в отношении нескольких объектов капитального строительства или объектов недвижимого имущества, приобретаемых в муниципальную собственность района.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3" w:name="P58"/>
      <w:bookmarkEnd w:id="3"/>
      <w:r w:rsidRPr="00D65D79">
        <w:rPr>
          <w:b w:val="0"/>
          <w:i w:val="0"/>
          <w:sz w:val="26"/>
          <w:szCs w:val="26"/>
        </w:rPr>
        <w:t>10. Условиями передачи полномочий муниципального заказчика являются: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10.1. </w:t>
      </w:r>
      <w:r w:rsidR="008C54E6">
        <w:rPr>
          <w:b w:val="0"/>
          <w:i w:val="0"/>
          <w:sz w:val="26"/>
          <w:szCs w:val="26"/>
        </w:rPr>
        <w:t>С</w:t>
      </w:r>
      <w:r w:rsidRPr="00D65D79">
        <w:rPr>
          <w:b w:val="0"/>
          <w:i w:val="0"/>
          <w:sz w:val="26"/>
          <w:szCs w:val="26"/>
        </w:rPr>
        <w:t>оответствие целей осуществления бюджетных инвестиций целям и видам деятельности учреждения, предприя</w:t>
      </w:r>
      <w:r w:rsidR="00883584">
        <w:rPr>
          <w:b w:val="0"/>
          <w:i w:val="0"/>
          <w:sz w:val="26"/>
          <w:szCs w:val="26"/>
        </w:rPr>
        <w:t>тия, предусмотренным их уставом.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10.2. </w:t>
      </w:r>
      <w:r w:rsidR="008C54E6">
        <w:rPr>
          <w:b w:val="0"/>
          <w:i w:val="0"/>
          <w:sz w:val="26"/>
          <w:szCs w:val="26"/>
        </w:rPr>
        <w:t>О</w:t>
      </w:r>
      <w:r w:rsidRPr="00D65D79">
        <w:rPr>
          <w:b w:val="0"/>
          <w:i w:val="0"/>
          <w:sz w:val="26"/>
          <w:szCs w:val="26"/>
        </w:rPr>
        <w:t xml:space="preserve">тсутствие в отношении учреждения процедуры ликвидации, а в отношении предприятия - процедуры несостоятельности (банкротства) или </w:t>
      </w:r>
      <w:r w:rsidR="00883584">
        <w:rPr>
          <w:b w:val="0"/>
          <w:i w:val="0"/>
          <w:sz w:val="26"/>
          <w:szCs w:val="26"/>
        </w:rPr>
        <w:t>ликвидации.</w:t>
      </w:r>
    </w:p>
    <w:p w:rsidR="00D65D79" w:rsidRPr="00D65D79" w:rsidRDefault="00883584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10.3. О</w:t>
      </w:r>
      <w:r w:rsidR="00D65D79" w:rsidRPr="00D65D79">
        <w:rPr>
          <w:b w:val="0"/>
          <w:i w:val="0"/>
          <w:sz w:val="26"/>
          <w:szCs w:val="26"/>
        </w:rPr>
        <w:t>тсутствие предприятия в утвержденном Представительным Собранием района прогнозном плане (программе) приватизации имущества района</w:t>
      </w:r>
      <w:r>
        <w:rPr>
          <w:b w:val="0"/>
          <w:i w:val="0"/>
          <w:sz w:val="26"/>
          <w:szCs w:val="26"/>
        </w:rPr>
        <w:t>.</w:t>
      </w:r>
    </w:p>
    <w:p w:rsidR="00D65D79" w:rsidRPr="00D65D79" w:rsidRDefault="00883584" w:rsidP="00D65D7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10.4. О</w:t>
      </w:r>
      <w:r w:rsidR="00D65D79" w:rsidRPr="00D65D79">
        <w:rPr>
          <w:sz w:val="26"/>
          <w:szCs w:val="26"/>
        </w:rPr>
        <w:t>существление учреждением, предприятием закупок товаров, работ, услуг в</w:t>
      </w:r>
      <w:r w:rsidR="00D65D79" w:rsidRPr="00D65D79">
        <w:rPr>
          <w:b/>
          <w:sz w:val="26"/>
          <w:szCs w:val="26"/>
        </w:rPr>
        <w:t xml:space="preserve"> </w:t>
      </w:r>
      <w:r w:rsidR="00D65D79" w:rsidRPr="00D65D79">
        <w:rPr>
          <w:sz w:val="26"/>
          <w:szCs w:val="26"/>
        </w:rPr>
        <w:t xml:space="preserve">соответствии с </w:t>
      </w:r>
      <w:hyperlink r:id="rId9" w:history="1">
        <w:r w:rsidR="00D65D79" w:rsidRPr="00D65D79">
          <w:rPr>
            <w:sz w:val="26"/>
            <w:szCs w:val="26"/>
          </w:rPr>
          <w:t>законодательством</w:t>
        </w:r>
      </w:hyperlink>
      <w:r w:rsidR="00D65D79" w:rsidRPr="00D65D79">
        <w:rPr>
          <w:sz w:val="26"/>
          <w:szCs w:val="26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4" w:name="P63"/>
      <w:bookmarkEnd w:id="4"/>
      <w:r w:rsidRPr="00D65D79">
        <w:rPr>
          <w:b w:val="0"/>
          <w:i w:val="0"/>
          <w:sz w:val="26"/>
          <w:szCs w:val="26"/>
        </w:rPr>
        <w:t xml:space="preserve">11. При наличии условий, указанных в </w:t>
      </w:r>
      <w:hyperlink w:anchor="P58" w:history="1">
        <w:r w:rsidRPr="00D65D79">
          <w:rPr>
            <w:b w:val="0"/>
            <w:i w:val="0"/>
            <w:sz w:val="26"/>
            <w:szCs w:val="26"/>
          </w:rPr>
          <w:t>пункте 10</w:t>
        </w:r>
      </w:hyperlink>
      <w:r w:rsidRPr="00D65D79">
        <w:rPr>
          <w:b w:val="0"/>
          <w:i w:val="0"/>
          <w:sz w:val="26"/>
          <w:szCs w:val="26"/>
        </w:rPr>
        <w:t xml:space="preserve"> настоящего Порядка, </w:t>
      </w:r>
      <w:r w:rsidRPr="00D65D79">
        <w:rPr>
          <w:b w:val="0"/>
          <w:i w:val="0"/>
          <w:sz w:val="26"/>
          <w:szCs w:val="26"/>
        </w:rPr>
        <w:lastRenderedPageBreak/>
        <w:t>администрация района либо ее орган принимает решение о передаче на безвозмездной основе полномочий муниципального заказчика по заключению и исполнению от имени Усть-Кубинского муниципального района муниципальных контрактов от лица указанных органов.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Решение, указанное в абзаце первом </w:t>
      </w:r>
      <w:hyperlink w:anchor="P63" w:history="1">
        <w:r w:rsidRPr="00D65D79">
          <w:rPr>
            <w:b w:val="0"/>
            <w:i w:val="0"/>
            <w:sz w:val="26"/>
            <w:szCs w:val="26"/>
          </w:rPr>
          <w:t>пункта 11</w:t>
        </w:r>
      </w:hyperlink>
      <w:r w:rsidRPr="00D65D79">
        <w:rPr>
          <w:b w:val="0"/>
          <w:i w:val="0"/>
          <w:sz w:val="26"/>
          <w:szCs w:val="26"/>
        </w:rPr>
        <w:t xml:space="preserve"> настоящего Порядка, принимается в форме правового акта администрации района, органа администрации района, передающего полномочия.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>12. Администрация района (орган администрации района) осуществляет подготовку проекта Соглашения и обеспечивает его заключение с учреждением, предприятием в срок не позднее 30 календарных дней со дня принятия решения о передаче полномочий.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13. Операции с бюджетными инвестициями осуществляются в порядке, установленном бюджетным законодательством, и отражаются на открытых в </w:t>
      </w:r>
      <w:r w:rsidR="00883584">
        <w:rPr>
          <w:b w:val="0"/>
          <w:i w:val="0"/>
          <w:sz w:val="26"/>
          <w:szCs w:val="26"/>
        </w:rPr>
        <w:t>ф</w:t>
      </w:r>
      <w:r w:rsidRPr="00D65D79">
        <w:rPr>
          <w:b w:val="0"/>
          <w:i w:val="0"/>
          <w:sz w:val="26"/>
          <w:szCs w:val="26"/>
        </w:rPr>
        <w:t>инансовом управлении</w:t>
      </w:r>
      <w:r w:rsidR="00883584">
        <w:rPr>
          <w:b w:val="0"/>
          <w:i w:val="0"/>
          <w:sz w:val="26"/>
          <w:szCs w:val="26"/>
        </w:rPr>
        <w:t xml:space="preserve"> администрации</w:t>
      </w:r>
      <w:r w:rsidRPr="00D65D79">
        <w:rPr>
          <w:b w:val="0"/>
          <w:i w:val="0"/>
          <w:sz w:val="26"/>
          <w:szCs w:val="26"/>
        </w:rPr>
        <w:t xml:space="preserve"> района лицевых счетах: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13.1. </w:t>
      </w:r>
      <w:r w:rsidR="00883584">
        <w:rPr>
          <w:b w:val="0"/>
          <w:i w:val="0"/>
          <w:sz w:val="26"/>
          <w:szCs w:val="26"/>
        </w:rPr>
        <w:t>П</w:t>
      </w:r>
      <w:r w:rsidRPr="00D65D79">
        <w:rPr>
          <w:b w:val="0"/>
          <w:i w:val="0"/>
          <w:sz w:val="26"/>
          <w:szCs w:val="26"/>
        </w:rPr>
        <w:t>олучателя бюджетных средств - в случае заключения муниципальных контрактов администрацией района или органом администрации района</w:t>
      </w:r>
      <w:r w:rsidR="00883584">
        <w:rPr>
          <w:b w:val="0"/>
          <w:i w:val="0"/>
          <w:sz w:val="26"/>
          <w:szCs w:val="26"/>
        </w:rPr>
        <w:t>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13.2. </w:t>
      </w:r>
      <w:r w:rsidR="00883584">
        <w:rPr>
          <w:b w:val="0"/>
          <w:i w:val="0"/>
          <w:sz w:val="26"/>
          <w:szCs w:val="26"/>
        </w:rPr>
        <w:t>Д</w:t>
      </w:r>
      <w:r w:rsidRPr="00D65D79">
        <w:rPr>
          <w:b w:val="0"/>
          <w:i w:val="0"/>
          <w:sz w:val="26"/>
          <w:szCs w:val="26"/>
        </w:rPr>
        <w:t>ля учета операций по переданным полномочиям получателя бюджетных средств - в случае заключения от имени Усть-Кубинского района муниципальных контрактов учреждениями, предприятиями от лица администрации района или ее органов.</w:t>
      </w:r>
    </w:p>
    <w:p w:rsidR="00D65D79" w:rsidRPr="00D65D79" w:rsidRDefault="00D65D79" w:rsidP="00D65D79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65D79">
        <w:rPr>
          <w:b w:val="0"/>
          <w:i w:val="0"/>
          <w:sz w:val="26"/>
          <w:szCs w:val="26"/>
        </w:rPr>
        <w:t xml:space="preserve">14. </w:t>
      </w:r>
      <w:proofErr w:type="gramStart"/>
      <w:r w:rsidRPr="00D65D79">
        <w:rPr>
          <w:b w:val="0"/>
          <w:i w:val="0"/>
          <w:sz w:val="26"/>
          <w:szCs w:val="26"/>
        </w:rPr>
        <w:t xml:space="preserve">В целях открытия учреждению, предприятию в </w:t>
      </w:r>
      <w:r w:rsidR="00883584">
        <w:rPr>
          <w:b w:val="0"/>
          <w:i w:val="0"/>
          <w:sz w:val="26"/>
          <w:szCs w:val="26"/>
        </w:rPr>
        <w:t>ф</w:t>
      </w:r>
      <w:r w:rsidRPr="00D65D79">
        <w:rPr>
          <w:b w:val="0"/>
          <w:i w:val="0"/>
          <w:sz w:val="26"/>
          <w:szCs w:val="26"/>
        </w:rPr>
        <w:t>инансовом управлении</w:t>
      </w:r>
      <w:r w:rsidR="00883584">
        <w:rPr>
          <w:b w:val="0"/>
          <w:i w:val="0"/>
          <w:sz w:val="26"/>
          <w:szCs w:val="26"/>
        </w:rPr>
        <w:t xml:space="preserve"> администрации</w:t>
      </w:r>
      <w:r w:rsidRPr="00D65D79">
        <w:rPr>
          <w:b w:val="0"/>
          <w:i w:val="0"/>
          <w:sz w:val="26"/>
          <w:szCs w:val="26"/>
        </w:rPr>
        <w:t xml:space="preserve"> района лицевого счета для учета операций по переданным полномочиям получателя бюджетных средств учреждение, предприятие в течение 5 рабочих дней со дня получения подписанного им Соглашения представляет в </w:t>
      </w:r>
      <w:r w:rsidR="00883584">
        <w:rPr>
          <w:b w:val="0"/>
          <w:i w:val="0"/>
          <w:sz w:val="26"/>
          <w:szCs w:val="26"/>
        </w:rPr>
        <w:t>ф</w:t>
      </w:r>
      <w:r w:rsidRPr="00D65D79">
        <w:rPr>
          <w:b w:val="0"/>
          <w:i w:val="0"/>
          <w:sz w:val="26"/>
          <w:szCs w:val="26"/>
        </w:rPr>
        <w:t>инансовое управление</w:t>
      </w:r>
      <w:r w:rsidR="00883584">
        <w:rPr>
          <w:b w:val="0"/>
          <w:i w:val="0"/>
          <w:sz w:val="26"/>
          <w:szCs w:val="26"/>
        </w:rPr>
        <w:t xml:space="preserve"> администрации</w:t>
      </w:r>
      <w:r w:rsidRPr="00D65D79">
        <w:rPr>
          <w:b w:val="0"/>
          <w:i w:val="0"/>
          <w:sz w:val="26"/>
          <w:szCs w:val="26"/>
        </w:rPr>
        <w:t xml:space="preserve"> района документы, необходимые для открытия лицевого счета по переданным полномочиям получателя бюджетных средств, в порядке, установленном приказом </w:t>
      </w:r>
      <w:r w:rsidR="00883584">
        <w:rPr>
          <w:b w:val="0"/>
          <w:i w:val="0"/>
          <w:sz w:val="26"/>
          <w:szCs w:val="26"/>
        </w:rPr>
        <w:t>ф</w:t>
      </w:r>
      <w:r w:rsidRPr="00D65D79">
        <w:rPr>
          <w:b w:val="0"/>
          <w:i w:val="0"/>
          <w:sz w:val="26"/>
          <w:szCs w:val="26"/>
        </w:rPr>
        <w:t>инансового управления</w:t>
      </w:r>
      <w:r w:rsidR="00883584">
        <w:rPr>
          <w:b w:val="0"/>
          <w:i w:val="0"/>
          <w:sz w:val="26"/>
          <w:szCs w:val="26"/>
        </w:rPr>
        <w:t xml:space="preserve"> администрации</w:t>
      </w:r>
      <w:r w:rsidRPr="00D65D79">
        <w:rPr>
          <w:b w:val="0"/>
          <w:i w:val="0"/>
          <w:sz w:val="26"/>
          <w:szCs w:val="26"/>
        </w:rPr>
        <w:t xml:space="preserve"> района.</w:t>
      </w:r>
      <w:proofErr w:type="gramEnd"/>
    </w:p>
    <w:p w:rsidR="003F1748" w:rsidRPr="00D65D79" w:rsidRDefault="003F1748" w:rsidP="00D65D79">
      <w:pPr>
        <w:rPr>
          <w:sz w:val="26"/>
          <w:szCs w:val="26"/>
        </w:rPr>
      </w:pPr>
    </w:p>
    <w:sectPr w:rsidR="003F1748" w:rsidRPr="00D65D79" w:rsidSect="0035703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D79" w:rsidRDefault="00D65D79" w:rsidP="00D65D79">
      <w:r>
        <w:separator/>
      </w:r>
    </w:p>
  </w:endnote>
  <w:endnote w:type="continuationSeparator" w:id="1">
    <w:p w:rsidR="00D65D79" w:rsidRDefault="00D65D79" w:rsidP="00D65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37049"/>
      <w:docPartObj>
        <w:docPartGallery w:val="Page Numbers (Bottom of Page)"/>
        <w:docPartUnique/>
      </w:docPartObj>
    </w:sdtPr>
    <w:sdtContent>
      <w:p w:rsidR="00D65D79" w:rsidRDefault="00A12990">
        <w:pPr>
          <w:pStyle w:val="a5"/>
          <w:jc w:val="right"/>
        </w:pPr>
        <w:fldSimple w:instr=" PAGE   \* MERGEFORMAT ">
          <w:r w:rsidR="00E87459">
            <w:rPr>
              <w:noProof/>
            </w:rPr>
            <w:t>2</w:t>
          </w:r>
        </w:fldSimple>
      </w:p>
    </w:sdtContent>
  </w:sdt>
  <w:p w:rsidR="00D65D79" w:rsidRDefault="00D65D7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D79" w:rsidRDefault="00D65D79" w:rsidP="00D65D79">
      <w:r>
        <w:separator/>
      </w:r>
    </w:p>
  </w:footnote>
  <w:footnote w:type="continuationSeparator" w:id="1">
    <w:p w:rsidR="00D65D79" w:rsidRDefault="00D65D79" w:rsidP="00D65D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D79"/>
    <w:rsid w:val="00093485"/>
    <w:rsid w:val="003F1748"/>
    <w:rsid w:val="00883584"/>
    <w:rsid w:val="008C54E6"/>
    <w:rsid w:val="00A12990"/>
    <w:rsid w:val="00D65D79"/>
    <w:rsid w:val="00E87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D7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5D79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D65D79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D79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D65D79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D65D79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ConsPlusTitle">
    <w:name w:val="ConsPlusTitle"/>
    <w:rsid w:val="00D65D79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65D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5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65D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5D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2CA262658E9D7C5AF222938AD9FA1272CDF6C1C4FB400CAE740A2C6B180DDB1C56EEAD55C63CD1bEJ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C95ACF38412D9CBECB2C0F224D234AF69764922449F3C82503A673AC4AB1F9018D9EC9B2770a8JC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E3FCD51B33F6879B9802BB20D6E8C63E34A111445D7B9853856145363yBv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1293</Words>
  <Characters>7373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2018-02-13T09:21:00Z</cp:lastPrinted>
  <dcterms:created xsi:type="dcterms:W3CDTF">2018-02-06T10:37:00Z</dcterms:created>
  <dcterms:modified xsi:type="dcterms:W3CDTF">2018-02-13T09:22:00Z</dcterms:modified>
</cp:coreProperties>
</file>