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F2" w:rsidRDefault="005C35F2" w:rsidP="005C35F2">
      <w:pPr>
        <w:jc w:val="center"/>
        <w:outlineLvl w:val="0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8640" cy="7156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5F2" w:rsidRDefault="005C35F2" w:rsidP="005C35F2">
      <w:pPr>
        <w:jc w:val="right"/>
        <w:outlineLvl w:val="0"/>
        <w:rPr>
          <w:b/>
          <w:sz w:val="26"/>
          <w:szCs w:val="26"/>
        </w:rPr>
      </w:pPr>
    </w:p>
    <w:p w:rsidR="005C35F2" w:rsidRDefault="005C35F2" w:rsidP="005C35F2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  <w:r w:rsidRPr="00E0124D">
        <w:rPr>
          <w:b/>
          <w:sz w:val="26"/>
          <w:szCs w:val="26"/>
        </w:rPr>
        <w:t>УСТЬ-КУБИНСК</w:t>
      </w:r>
      <w:r>
        <w:rPr>
          <w:b/>
          <w:sz w:val="26"/>
          <w:szCs w:val="26"/>
        </w:rPr>
        <w:t>ГО</w:t>
      </w:r>
      <w:r w:rsidRPr="00E0124D">
        <w:rPr>
          <w:b/>
          <w:sz w:val="26"/>
          <w:szCs w:val="26"/>
        </w:rPr>
        <w:t xml:space="preserve"> </w:t>
      </w:r>
    </w:p>
    <w:p w:rsidR="005C35F2" w:rsidRPr="00E0124D" w:rsidRDefault="005C35F2" w:rsidP="005C35F2">
      <w:pPr>
        <w:jc w:val="center"/>
        <w:outlineLvl w:val="0"/>
        <w:rPr>
          <w:b/>
          <w:sz w:val="26"/>
          <w:szCs w:val="26"/>
        </w:rPr>
      </w:pPr>
      <w:r w:rsidRPr="00E0124D">
        <w:rPr>
          <w:b/>
          <w:sz w:val="26"/>
          <w:szCs w:val="26"/>
        </w:rPr>
        <w:t>МУНИЦИПАЛЬН</w:t>
      </w:r>
      <w:r>
        <w:rPr>
          <w:b/>
          <w:sz w:val="26"/>
          <w:szCs w:val="26"/>
        </w:rPr>
        <w:t>ОГО</w:t>
      </w:r>
      <w:r w:rsidRPr="00E0124D">
        <w:rPr>
          <w:b/>
          <w:sz w:val="26"/>
          <w:szCs w:val="26"/>
        </w:rPr>
        <w:t xml:space="preserve"> РАЙОНА </w:t>
      </w:r>
    </w:p>
    <w:p w:rsidR="005C35F2" w:rsidRPr="00E0124D" w:rsidRDefault="005C35F2" w:rsidP="005C35F2">
      <w:pPr>
        <w:jc w:val="center"/>
        <w:outlineLvl w:val="0"/>
        <w:rPr>
          <w:b/>
          <w:sz w:val="26"/>
          <w:szCs w:val="26"/>
        </w:rPr>
      </w:pPr>
    </w:p>
    <w:p w:rsidR="005C35F2" w:rsidRDefault="005C35F2" w:rsidP="005C35F2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E0124D">
        <w:rPr>
          <w:b/>
          <w:sz w:val="26"/>
          <w:szCs w:val="26"/>
        </w:rPr>
        <w:t>ОСТАНОВЛЕНИЕ</w:t>
      </w:r>
    </w:p>
    <w:p w:rsidR="005C35F2" w:rsidRDefault="005C35F2" w:rsidP="005C35F2">
      <w:pPr>
        <w:jc w:val="center"/>
        <w:outlineLvl w:val="0"/>
        <w:rPr>
          <w:b/>
          <w:sz w:val="26"/>
          <w:szCs w:val="26"/>
        </w:rPr>
      </w:pPr>
    </w:p>
    <w:p w:rsidR="005C35F2" w:rsidRPr="006C796D" w:rsidRDefault="005C35F2" w:rsidP="005C35F2">
      <w:pPr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с</w:t>
      </w:r>
      <w:r w:rsidRPr="006C796D">
        <w:rPr>
          <w:sz w:val="26"/>
          <w:szCs w:val="26"/>
        </w:rPr>
        <w:t>. Устье</w:t>
      </w:r>
    </w:p>
    <w:p w:rsidR="005C35F2" w:rsidRDefault="005C35F2" w:rsidP="005C35F2">
      <w:pPr>
        <w:jc w:val="both"/>
        <w:rPr>
          <w:sz w:val="26"/>
          <w:szCs w:val="26"/>
        </w:rPr>
      </w:pPr>
    </w:p>
    <w:p w:rsidR="005C35F2" w:rsidRDefault="00FA610D" w:rsidP="005C35F2">
      <w:pPr>
        <w:rPr>
          <w:sz w:val="26"/>
          <w:szCs w:val="26"/>
        </w:rPr>
      </w:pPr>
      <w:r>
        <w:rPr>
          <w:sz w:val="26"/>
          <w:szCs w:val="26"/>
        </w:rPr>
        <w:t>от 09.04.2021                                                                                                № 335</w:t>
      </w:r>
    </w:p>
    <w:p w:rsidR="00FA610D" w:rsidRPr="00E0124D" w:rsidRDefault="00FA610D" w:rsidP="005C35F2">
      <w:pPr>
        <w:rPr>
          <w:sz w:val="26"/>
          <w:szCs w:val="26"/>
        </w:rPr>
      </w:pPr>
    </w:p>
    <w:p w:rsidR="005C35F2" w:rsidRDefault="005C35F2" w:rsidP="005C35F2">
      <w:pPr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района от 2 апреля 2020 года № 354 «</w:t>
      </w:r>
      <w:r w:rsidRPr="00E0124D">
        <w:rPr>
          <w:sz w:val="26"/>
          <w:szCs w:val="26"/>
        </w:rPr>
        <w:t xml:space="preserve">О </w:t>
      </w:r>
      <w:r>
        <w:rPr>
          <w:sz w:val="26"/>
          <w:szCs w:val="26"/>
        </w:rPr>
        <w:t>районном резерве материальных ресурсов для ликвидации чрезвычайных ситуаций природного и техногенного характера»</w:t>
      </w:r>
    </w:p>
    <w:p w:rsidR="005C35F2" w:rsidRDefault="005C35F2" w:rsidP="005C35F2">
      <w:pPr>
        <w:jc w:val="both"/>
        <w:rPr>
          <w:sz w:val="28"/>
          <w:szCs w:val="28"/>
        </w:rPr>
      </w:pPr>
    </w:p>
    <w:p w:rsidR="005C35F2" w:rsidRDefault="005C35F2" w:rsidP="005C35F2">
      <w:pPr>
        <w:pStyle w:val="ConsPlusTitle"/>
        <w:jc w:val="both"/>
        <w:rPr>
          <w:b w:val="0"/>
          <w:sz w:val="26"/>
          <w:szCs w:val="26"/>
        </w:rPr>
      </w:pPr>
      <w:r>
        <w:rPr>
          <w:b w:val="0"/>
          <w:sz w:val="28"/>
          <w:szCs w:val="28"/>
        </w:rPr>
        <w:tab/>
      </w:r>
      <w:r w:rsidRPr="00BB023B">
        <w:rPr>
          <w:b w:val="0"/>
          <w:sz w:val="26"/>
          <w:szCs w:val="26"/>
        </w:rPr>
        <w:t xml:space="preserve">В соответствии с Федеральным </w:t>
      </w:r>
      <w:hyperlink r:id="rId7" w:history="1">
        <w:r w:rsidRPr="00BB023B">
          <w:rPr>
            <w:b w:val="0"/>
            <w:sz w:val="26"/>
            <w:szCs w:val="26"/>
          </w:rPr>
          <w:t>законом</w:t>
        </w:r>
      </w:hyperlink>
      <w:r w:rsidRPr="00BB023B">
        <w:rPr>
          <w:b w:val="0"/>
          <w:sz w:val="26"/>
          <w:szCs w:val="26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hyperlink r:id="rId8" w:history="1">
        <w:r w:rsidRPr="00BB023B">
          <w:rPr>
            <w:b w:val="0"/>
            <w:sz w:val="26"/>
            <w:szCs w:val="26"/>
          </w:rPr>
          <w:t>законом</w:t>
        </w:r>
      </w:hyperlink>
      <w:r w:rsidRPr="00BB023B">
        <w:rPr>
          <w:b w:val="0"/>
          <w:sz w:val="26"/>
          <w:szCs w:val="26"/>
        </w:rPr>
        <w:t xml:space="preserve">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Вологодской области от 15 ноября 2010 года № 1295 «О Вологодском областном резерве материальных ресурсов для ликвидации чрезвычайных ситуаций природного и техногенного характера»</w:t>
      </w:r>
      <w:r>
        <w:rPr>
          <w:b w:val="0"/>
          <w:sz w:val="26"/>
          <w:szCs w:val="26"/>
        </w:rPr>
        <w:t xml:space="preserve"> и</w:t>
      </w:r>
      <w:r w:rsidRPr="00542659">
        <w:rPr>
          <w:sz w:val="26"/>
          <w:szCs w:val="26"/>
        </w:rPr>
        <w:t xml:space="preserve"> </w:t>
      </w:r>
      <w:r w:rsidRPr="00542659">
        <w:rPr>
          <w:b w:val="0"/>
          <w:sz w:val="26"/>
          <w:szCs w:val="26"/>
        </w:rPr>
        <w:t>методическими рекомендациями по созданию, хранению, использованию и восполнению резервов материальных ресурсов для ликвидации чрезвычайных ситуаций природного и техноге</w:t>
      </w:r>
      <w:r>
        <w:rPr>
          <w:b w:val="0"/>
          <w:sz w:val="26"/>
          <w:szCs w:val="26"/>
        </w:rPr>
        <w:t>нного характера, утвержденными з</w:t>
      </w:r>
      <w:r w:rsidRPr="00542659">
        <w:rPr>
          <w:b w:val="0"/>
          <w:sz w:val="26"/>
          <w:szCs w:val="26"/>
        </w:rPr>
        <w:t>аместителем Министра Российской Федерации по делам гражданской обороны, чрезвычайным ситуациям и ликвидации последствий стихийных бедствий, от 20 августа 2020 года</w:t>
      </w:r>
      <w:r>
        <w:rPr>
          <w:b w:val="0"/>
          <w:sz w:val="26"/>
          <w:szCs w:val="26"/>
        </w:rPr>
        <w:t>,</w:t>
      </w:r>
      <w:r w:rsidRPr="00542659">
        <w:rPr>
          <w:b w:val="0"/>
          <w:sz w:val="26"/>
          <w:szCs w:val="26"/>
        </w:rPr>
        <w:t xml:space="preserve"> ст. 43</w:t>
      </w:r>
      <w:r w:rsidRPr="00BB023B">
        <w:rPr>
          <w:b w:val="0"/>
          <w:sz w:val="26"/>
          <w:szCs w:val="26"/>
        </w:rPr>
        <w:t xml:space="preserve"> Устава района администрация района  </w:t>
      </w:r>
    </w:p>
    <w:p w:rsidR="005C35F2" w:rsidRPr="00BB023B" w:rsidRDefault="005C35F2" w:rsidP="005C35F2">
      <w:pPr>
        <w:pStyle w:val="ConsPlusTitle"/>
        <w:jc w:val="both"/>
        <w:rPr>
          <w:sz w:val="26"/>
          <w:szCs w:val="26"/>
        </w:rPr>
      </w:pPr>
      <w:r w:rsidRPr="00BB023B">
        <w:rPr>
          <w:sz w:val="26"/>
          <w:szCs w:val="26"/>
        </w:rPr>
        <w:t>ПОСТАНОВЛЯЕТ:</w:t>
      </w:r>
    </w:p>
    <w:p w:rsidR="005C35F2" w:rsidRDefault="005C35F2" w:rsidP="005C35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B023B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Приложение 3</w:t>
      </w:r>
      <w:r w:rsidRPr="00542659">
        <w:t xml:space="preserve"> </w:t>
      </w:r>
      <w:r>
        <w:t>к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постановлению администрации района от 2 апреля 2020 года № 354 </w:t>
      </w:r>
      <w:r w:rsidRPr="00D917A2">
        <w:rPr>
          <w:rFonts w:ascii="Times New Roman" w:hAnsi="Times New Roman" w:cs="Times New Roman"/>
          <w:sz w:val="26"/>
          <w:szCs w:val="26"/>
        </w:rPr>
        <w:t>«О районном резерве материальных ресурсов для ликвидации чрезвычайных ситуаций природного и техногенного характера»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 (прилагается).</w:t>
      </w:r>
    </w:p>
    <w:p w:rsidR="005C35F2" w:rsidRPr="00BB023B" w:rsidRDefault="005C35F2" w:rsidP="005C35F2">
      <w:pPr>
        <w:widowControl w:val="0"/>
        <w:jc w:val="both"/>
        <w:rPr>
          <w:sz w:val="26"/>
          <w:szCs w:val="26"/>
        </w:rPr>
      </w:pPr>
      <w:r w:rsidRPr="00BB023B">
        <w:rPr>
          <w:sz w:val="26"/>
          <w:szCs w:val="26"/>
        </w:rPr>
        <w:t xml:space="preserve">       </w:t>
      </w:r>
      <w:r>
        <w:rPr>
          <w:sz w:val="26"/>
          <w:szCs w:val="26"/>
        </w:rPr>
        <w:tab/>
        <w:t>2</w:t>
      </w:r>
      <w:r w:rsidRPr="00BB023B">
        <w:rPr>
          <w:sz w:val="26"/>
          <w:szCs w:val="26"/>
        </w:rPr>
        <w:t>. Настоящее постановление вступает в силу с</w:t>
      </w:r>
      <w:r>
        <w:rPr>
          <w:sz w:val="26"/>
          <w:szCs w:val="26"/>
        </w:rPr>
        <w:t>о дня его</w:t>
      </w:r>
      <w:r w:rsidRPr="00BB023B">
        <w:rPr>
          <w:sz w:val="26"/>
          <w:szCs w:val="26"/>
        </w:rPr>
        <w:t xml:space="preserve"> подписания и подлежит опубликованию.</w:t>
      </w:r>
    </w:p>
    <w:p w:rsidR="005C35F2" w:rsidRPr="00BB023B" w:rsidRDefault="005C35F2" w:rsidP="005C35F2">
      <w:pPr>
        <w:pStyle w:val="ConsPlusTitle"/>
        <w:jc w:val="both"/>
        <w:rPr>
          <w:sz w:val="26"/>
          <w:szCs w:val="26"/>
        </w:rPr>
      </w:pPr>
    </w:p>
    <w:p w:rsidR="005C35F2" w:rsidRPr="00BB023B" w:rsidRDefault="005C35F2" w:rsidP="005C35F2">
      <w:pPr>
        <w:pStyle w:val="Standard"/>
        <w:jc w:val="both"/>
        <w:rPr>
          <w:rFonts w:ascii="Times New Roman" w:hAnsi="Times New Roman"/>
          <w:sz w:val="26"/>
          <w:szCs w:val="26"/>
        </w:rPr>
      </w:pPr>
    </w:p>
    <w:p w:rsidR="005C35F2" w:rsidRPr="00BB023B" w:rsidRDefault="005C35F2" w:rsidP="005C35F2">
      <w:pPr>
        <w:pStyle w:val="Standard"/>
        <w:jc w:val="both"/>
        <w:rPr>
          <w:rFonts w:ascii="Times New Roman" w:hAnsi="Times New Roman"/>
          <w:sz w:val="26"/>
          <w:szCs w:val="26"/>
        </w:rPr>
      </w:pPr>
      <w:r w:rsidRPr="00BB023B">
        <w:rPr>
          <w:rFonts w:ascii="Times New Roman" w:hAnsi="Times New Roman"/>
          <w:sz w:val="26"/>
          <w:szCs w:val="26"/>
        </w:rPr>
        <w:t xml:space="preserve">Руководитель администрации района                       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BB023B">
        <w:rPr>
          <w:rFonts w:ascii="Times New Roman" w:hAnsi="Times New Roman"/>
          <w:sz w:val="26"/>
          <w:szCs w:val="26"/>
        </w:rPr>
        <w:t xml:space="preserve">                  А.О. Семичев</w:t>
      </w:r>
    </w:p>
    <w:p w:rsidR="005C35F2" w:rsidRPr="009E0997" w:rsidRDefault="005C35F2" w:rsidP="005C35F2">
      <w:pPr>
        <w:pStyle w:val="Standard"/>
        <w:jc w:val="both"/>
        <w:rPr>
          <w:sz w:val="26"/>
          <w:szCs w:val="26"/>
        </w:rPr>
      </w:pPr>
    </w:p>
    <w:p w:rsidR="005C35F2" w:rsidRPr="009E0997" w:rsidRDefault="005C35F2" w:rsidP="005C35F2">
      <w:pPr>
        <w:pStyle w:val="Standard"/>
        <w:jc w:val="both"/>
        <w:rPr>
          <w:sz w:val="26"/>
          <w:szCs w:val="26"/>
        </w:rPr>
      </w:pPr>
    </w:p>
    <w:p w:rsidR="005C35F2" w:rsidRDefault="005C35F2" w:rsidP="005C35F2">
      <w:pPr>
        <w:pStyle w:val="Standard"/>
        <w:jc w:val="both"/>
        <w:rPr>
          <w:sz w:val="26"/>
          <w:szCs w:val="26"/>
        </w:rPr>
      </w:pPr>
    </w:p>
    <w:p w:rsidR="005C35F2" w:rsidRDefault="005C35F2" w:rsidP="005C35F2">
      <w:pPr>
        <w:pStyle w:val="Standard"/>
        <w:jc w:val="both"/>
        <w:rPr>
          <w:sz w:val="26"/>
          <w:szCs w:val="26"/>
        </w:rPr>
      </w:pPr>
    </w:p>
    <w:p w:rsidR="005C35F2" w:rsidRDefault="005C35F2" w:rsidP="005C35F2">
      <w:pPr>
        <w:pStyle w:val="Standard"/>
        <w:jc w:val="both"/>
        <w:rPr>
          <w:sz w:val="26"/>
          <w:szCs w:val="26"/>
        </w:rPr>
      </w:pPr>
    </w:p>
    <w:p w:rsidR="005C35F2" w:rsidRDefault="005C35F2" w:rsidP="005C35F2">
      <w:pPr>
        <w:pStyle w:val="Standard"/>
        <w:jc w:val="both"/>
        <w:rPr>
          <w:sz w:val="26"/>
          <w:szCs w:val="26"/>
        </w:rPr>
      </w:pPr>
    </w:p>
    <w:p w:rsidR="005C35F2" w:rsidRPr="009E0997" w:rsidRDefault="005C35F2" w:rsidP="005C35F2">
      <w:pPr>
        <w:pStyle w:val="Standard"/>
        <w:jc w:val="both"/>
        <w:rPr>
          <w:sz w:val="26"/>
          <w:szCs w:val="26"/>
        </w:rPr>
      </w:pPr>
    </w:p>
    <w:tbl>
      <w:tblPr>
        <w:tblW w:w="0" w:type="auto"/>
        <w:tblInd w:w="6345" w:type="dxa"/>
        <w:tblLook w:val="04A0"/>
      </w:tblPr>
      <w:tblGrid>
        <w:gridCol w:w="3150"/>
      </w:tblGrid>
      <w:tr w:rsidR="005C35F2" w:rsidRPr="003F684A" w:rsidTr="0080169D">
        <w:tc>
          <w:tcPr>
            <w:tcW w:w="3150" w:type="dxa"/>
          </w:tcPr>
          <w:p w:rsidR="005C35F2" w:rsidRPr="003F684A" w:rsidRDefault="005C35F2" w:rsidP="0080169D">
            <w:r w:rsidRPr="003F684A">
              <w:lastRenderedPageBreak/>
              <w:t>УТВЕРЖДЕН</w:t>
            </w:r>
            <w:r>
              <w:t>Ы</w:t>
            </w:r>
          </w:p>
          <w:p w:rsidR="005C35F2" w:rsidRDefault="005C35F2" w:rsidP="0080169D">
            <w:r w:rsidRPr="003F684A">
              <w:t xml:space="preserve">постановлением администрации района </w:t>
            </w:r>
          </w:p>
          <w:p w:rsidR="005C35F2" w:rsidRDefault="00FA610D" w:rsidP="0080169D">
            <w:r>
              <w:t xml:space="preserve">от 09.04.2021 № 335                             </w:t>
            </w:r>
            <w:r w:rsidR="005C35F2">
              <w:t xml:space="preserve"> </w:t>
            </w:r>
          </w:p>
          <w:p w:rsidR="005C35F2" w:rsidRPr="003F684A" w:rsidRDefault="005C35F2" w:rsidP="00FA610D">
            <w:r w:rsidRPr="003F684A">
              <w:t>(приложение)</w:t>
            </w:r>
          </w:p>
        </w:tc>
      </w:tr>
    </w:tbl>
    <w:p w:rsidR="005C35F2" w:rsidRPr="008B074A" w:rsidRDefault="005C35F2" w:rsidP="005C35F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35F2" w:rsidRPr="008B074A" w:rsidRDefault="005C35F2" w:rsidP="005C35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B0462">
        <w:rPr>
          <w:rFonts w:ascii="Times New Roman" w:hAnsi="Times New Roman" w:cs="Times New Roman"/>
          <w:sz w:val="16"/>
          <w:szCs w:val="16"/>
        </w:rPr>
        <w:t xml:space="preserve"> </w:t>
      </w:r>
      <w:r w:rsidRPr="008B074A">
        <w:rPr>
          <w:rFonts w:ascii="Times New Roman" w:hAnsi="Times New Roman" w:cs="Times New Roman"/>
          <w:sz w:val="28"/>
          <w:szCs w:val="28"/>
        </w:rPr>
        <w:t>НОМЕНКЛАТУРА И ОБЪЕМ</w:t>
      </w:r>
    </w:p>
    <w:p w:rsidR="005C35F2" w:rsidRDefault="005C35F2" w:rsidP="005C35F2">
      <w:pPr>
        <w:widowControl w:val="0"/>
        <w:ind w:firstLine="540"/>
        <w:jc w:val="both"/>
        <w:rPr>
          <w:sz w:val="26"/>
          <w:szCs w:val="26"/>
        </w:rPr>
      </w:pPr>
      <w:r w:rsidRPr="00BB023B">
        <w:rPr>
          <w:sz w:val="26"/>
          <w:szCs w:val="26"/>
        </w:rPr>
        <w:t>районного резерва материальных ресурсов для организации первоочередного жизнеобеспечения населения  Усть-Кубинского муниципального района при ликвидации чрезвычайных ситуаций природного и техногенного характера</w:t>
      </w:r>
    </w:p>
    <w:p w:rsidR="005C35F2" w:rsidRPr="00CB0462" w:rsidRDefault="005C35F2" w:rsidP="005C35F2">
      <w:pPr>
        <w:widowControl w:val="0"/>
        <w:ind w:firstLine="540"/>
        <w:jc w:val="both"/>
        <w:rPr>
          <w:sz w:val="16"/>
          <w:szCs w:val="1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969"/>
        <w:gridCol w:w="1276"/>
        <w:gridCol w:w="1276"/>
        <w:gridCol w:w="425"/>
        <w:gridCol w:w="1885"/>
      </w:tblGrid>
      <w:tr w:rsidR="005C35F2" w:rsidRPr="003F684A" w:rsidTr="0080169D">
        <w:trPr>
          <w:trHeight w:val="1284"/>
          <w:tblHeader/>
        </w:trPr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05B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C35F2" w:rsidRPr="006505B7" w:rsidRDefault="005C35F2" w:rsidP="0080169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05B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6505B7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05B7">
              <w:rPr>
                <w:rFonts w:ascii="Times New Roman" w:hAnsi="Times New Roman" w:cs="Times New Roman"/>
                <w:sz w:val="22"/>
                <w:szCs w:val="22"/>
              </w:rPr>
              <w:t>Наименование материальных средств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05B7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05B7">
              <w:rPr>
                <w:rFonts w:ascii="Times New Roman" w:hAnsi="Times New Roman" w:cs="Times New Roman"/>
                <w:sz w:val="22"/>
                <w:szCs w:val="22"/>
              </w:rPr>
              <w:t>Норма потребления на 1 чел. в сутки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05B7">
              <w:rPr>
                <w:rFonts w:ascii="Times New Roman" w:hAnsi="Times New Roman" w:cs="Times New Roman"/>
                <w:sz w:val="22"/>
                <w:szCs w:val="22"/>
              </w:rPr>
              <w:t xml:space="preserve">Потребность в натуральных показателях </w:t>
            </w:r>
          </w:p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C35F2" w:rsidRPr="003F684A" w:rsidTr="0080169D">
        <w:tc>
          <w:tcPr>
            <w:tcW w:w="9648" w:type="dxa"/>
            <w:gridSpan w:val="6"/>
          </w:tcPr>
          <w:p w:rsidR="005C35F2" w:rsidRDefault="005C35F2" w:rsidP="0080169D">
            <w:pPr>
              <w:widowControl w:val="0"/>
              <w:jc w:val="center"/>
              <w:rPr>
                <w:b/>
              </w:rPr>
            </w:pPr>
            <w:r w:rsidRPr="000341F8">
              <w:rPr>
                <w:b/>
                <w:lang w:val="en-US"/>
              </w:rPr>
              <w:t>I</w:t>
            </w:r>
            <w:r w:rsidRPr="00535885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6505B7">
              <w:rPr>
                <w:b/>
              </w:rPr>
              <w:t>Продовольствие</w:t>
            </w:r>
            <w:r>
              <w:rPr>
                <w:b/>
              </w:rPr>
              <w:t xml:space="preserve"> </w:t>
            </w:r>
          </w:p>
          <w:p w:rsidR="005C35F2" w:rsidRPr="00D04967" w:rsidRDefault="005C35F2" w:rsidP="0080169D">
            <w:pPr>
              <w:widowControl w:val="0"/>
              <w:jc w:val="center"/>
            </w:pPr>
            <w:r w:rsidRPr="00D04967">
              <w:t>из расчета на 50 чел. на 7 дней</w:t>
            </w:r>
          </w:p>
          <w:p w:rsidR="005C35F2" w:rsidRPr="00EB363F" w:rsidRDefault="005C35F2" w:rsidP="0080169D">
            <w:pPr>
              <w:widowControl w:val="0"/>
              <w:jc w:val="center"/>
            </w:pPr>
            <w:r w:rsidRPr="00EB363F">
              <w:t xml:space="preserve"> (отдел развития муниципальных образований администрации района)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i/>
                <w:sz w:val="24"/>
                <w:szCs w:val="24"/>
              </w:rPr>
              <w:t>Продукты питания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Крупа разная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21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7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Консервы мясные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21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Консервы рыбные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0.025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8,75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Консервы растительные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21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Консервы молочные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70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10,5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Масло животное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10,5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10,5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14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7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0,35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175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105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42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Молоко и молокопродукты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70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Мясо и мясопродукты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21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1" w:type="dxa"/>
            <w:gridSpan w:val="5"/>
          </w:tcPr>
          <w:p w:rsidR="005C35F2" w:rsidRPr="006505B7" w:rsidRDefault="005C35F2" w:rsidP="0080169D">
            <w:pPr>
              <w:widowControl w:val="0"/>
              <w:ind w:firstLine="217"/>
              <w:jc w:val="center"/>
            </w:pPr>
            <w:r>
              <w:t>Детское питание на 5 пострадавших на 7 дней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Default="005C35F2" w:rsidP="0080169D">
            <w:pPr>
              <w:pStyle w:val="a7"/>
              <w:jc w:val="center"/>
            </w:pPr>
            <w:r>
              <w:t>2.1</w:t>
            </w:r>
          </w:p>
        </w:tc>
        <w:tc>
          <w:tcPr>
            <w:tcW w:w="3969" w:type="dxa"/>
          </w:tcPr>
          <w:p w:rsidR="005C35F2" w:rsidRDefault="005C35F2" w:rsidP="0080169D">
            <w:pPr>
              <w:pStyle w:val="a8"/>
            </w:pPr>
            <w:r>
              <w:t>Сухие молочные смеси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кг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0,09</w:t>
            </w:r>
          </w:p>
        </w:tc>
        <w:tc>
          <w:tcPr>
            <w:tcW w:w="2310" w:type="dxa"/>
            <w:gridSpan w:val="2"/>
          </w:tcPr>
          <w:p w:rsidR="005C35F2" w:rsidRDefault="005C35F2" w:rsidP="0080169D">
            <w:pPr>
              <w:pStyle w:val="a7"/>
              <w:jc w:val="center"/>
            </w:pPr>
            <w:r>
              <w:t>3,15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Default="005C35F2" w:rsidP="0080169D">
            <w:pPr>
              <w:pStyle w:val="a7"/>
              <w:jc w:val="center"/>
            </w:pPr>
            <w:r>
              <w:t>2.2</w:t>
            </w:r>
          </w:p>
        </w:tc>
        <w:tc>
          <w:tcPr>
            <w:tcW w:w="3969" w:type="dxa"/>
          </w:tcPr>
          <w:p w:rsidR="005C35F2" w:rsidRDefault="005C35F2" w:rsidP="0080169D">
            <w:pPr>
              <w:pStyle w:val="a8"/>
            </w:pPr>
            <w:r>
              <w:t>Консервы мясные для детского питания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кг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0,08</w:t>
            </w:r>
          </w:p>
        </w:tc>
        <w:tc>
          <w:tcPr>
            <w:tcW w:w="2310" w:type="dxa"/>
            <w:gridSpan w:val="2"/>
          </w:tcPr>
          <w:p w:rsidR="005C35F2" w:rsidRDefault="005C35F2" w:rsidP="0080169D">
            <w:pPr>
              <w:pStyle w:val="a7"/>
              <w:jc w:val="center"/>
            </w:pPr>
            <w:r>
              <w:t>2,8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Default="005C35F2" w:rsidP="0080169D">
            <w:pPr>
              <w:pStyle w:val="a7"/>
              <w:jc w:val="center"/>
            </w:pPr>
            <w:r>
              <w:t>2.3</w:t>
            </w:r>
          </w:p>
        </w:tc>
        <w:tc>
          <w:tcPr>
            <w:tcW w:w="3969" w:type="dxa"/>
          </w:tcPr>
          <w:p w:rsidR="005C35F2" w:rsidRDefault="005C35F2" w:rsidP="0080169D">
            <w:pPr>
              <w:pStyle w:val="a8"/>
            </w:pPr>
            <w:r>
              <w:t>Соки фруктовые для детского питания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кг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0,05</w:t>
            </w:r>
          </w:p>
        </w:tc>
        <w:tc>
          <w:tcPr>
            <w:tcW w:w="2310" w:type="dxa"/>
            <w:gridSpan w:val="2"/>
          </w:tcPr>
          <w:p w:rsidR="005C35F2" w:rsidRDefault="005C35F2" w:rsidP="0080169D">
            <w:pPr>
              <w:pStyle w:val="a7"/>
              <w:jc w:val="center"/>
            </w:pPr>
            <w:r>
              <w:t>1,75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831" w:type="dxa"/>
            <w:gridSpan w:val="5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Сухие пайки на 50 чел. на 2 дня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Default="005C35F2" w:rsidP="0080169D">
            <w:pPr>
              <w:pStyle w:val="a7"/>
              <w:jc w:val="center"/>
            </w:pPr>
            <w:r>
              <w:t>3.1</w:t>
            </w:r>
          </w:p>
        </w:tc>
        <w:tc>
          <w:tcPr>
            <w:tcW w:w="3969" w:type="dxa"/>
          </w:tcPr>
          <w:p w:rsidR="005C35F2" w:rsidRDefault="005C35F2" w:rsidP="0080169D">
            <w:pPr>
              <w:pStyle w:val="a8"/>
            </w:pPr>
            <w:r>
              <w:t>Консервы мясные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кг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0,06</w:t>
            </w:r>
          </w:p>
        </w:tc>
        <w:tc>
          <w:tcPr>
            <w:tcW w:w="2310" w:type="dxa"/>
            <w:gridSpan w:val="2"/>
          </w:tcPr>
          <w:p w:rsidR="005C35F2" w:rsidRDefault="005C35F2" w:rsidP="0080169D">
            <w:pPr>
              <w:pStyle w:val="a7"/>
              <w:jc w:val="center"/>
            </w:pPr>
            <w:r>
              <w:t>6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Default="005C35F2" w:rsidP="0080169D">
            <w:pPr>
              <w:pStyle w:val="a7"/>
              <w:jc w:val="center"/>
            </w:pPr>
            <w:r>
              <w:t>3.2</w:t>
            </w:r>
          </w:p>
        </w:tc>
        <w:tc>
          <w:tcPr>
            <w:tcW w:w="3969" w:type="dxa"/>
          </w:tcPr>
          <w:p w:rsidR="005C35F2" w:rsidRDefault="005C35F2" w:rsidP="0080169D">
            <w:pPr>
              <w:pStyle w:val="a8"/>
            </w:pPr>
            <w:r>
              <w:t>Консервы рыбные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кг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0,025</w:t>
            </w:r>
          </w:p>
        </w:tc>
        <w:tc>
          <w:tcPr>
            <w:tcW w:w="2310" w:type="dxa"/>
            <w:gridSpan w:val="2"/>
          </w:tcPr>
          <w:p w:rsidR="005C35F2" w:rsidRDefault="005C35F2" w:rsidP="0080169D">
            <w:pPr>
              <w:pStyle w:val="a7"/>
              <w:jc w:val="center"/>
            </w:pPr>
            <w:r>
              <w:t>2,5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Default="005C35F2" w:rsidP="0080169D">
            <w:pPr>
              <w:pStyle w:val="a7"/>
              <w:jc w:val="center"/>
            </w:pPr>
            <w:r>
              <w:t>3.3</w:t>
            </w:r>
          </w:p>
        </w:tc>
        <w:tc>
          <w:tcPr>
            <w:tcW w:w="3969" w:type="dxa"/>
          </w:tcPr>
          <w:p w:rsidR="005C35F2" w:rsidRDefault="005C35F2" w:rsidP="0080169D">
            <w:pPr>
              <w:pStyle w:val="a8"/>
            </w:pPr>
            <w:r>
              <w:t>Консервы растительные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кг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0,06</w:t>
            </w:r>
          </w:p>
        </w:tc>
        <w:tc>
          <w:tcPr>
            <w:tcW w:w="2310" w:type="dxa"/>
            <w:gridSpan w:val="2"/>
          </w:tcPr>
          <w:p w:rsidR="005C35F2" w:rsidRDefault="005C35F2" w:rsidP="0080169D">
            <w:pPr>
              <w:pStyle w:val="a7"/>
              <w:jc w:val="center"/>
            </w:pPr>
            <w:r>
              <w:t>6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Default="005C35F2" w:rsidP="0080169D">
            <w:pPr>
              <w:pStyle w:val="a7"/>
              <w:jc w:val="center"/>
            </w:pPr>
            <w:r>
              <w:t>3.4</w:t>
            </w:r>
          </w:p>
        </w:tc>
        <w:tc>
          <w:tcPr>
            <w:tcW w:w="3969" w:type="dxa"/>
          </w:tcPr>
          <w:p w:rsidR="005C35F2" w:rsidRDefault="005C35F2" w:rsidP="0080169D">
            <w:pPr>
              <w:pStyle w:val="a8"/>
            </w:pPr>
            <w:r>
              <w:t>Сахар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кг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0,04</w:t>
            </w:r>
          </w:p>
        </w:tc>
        <w:tc>
          <w:tcPr>
            <w:tcW w:w="2310" w:type="dxa"/>
            <w:gridSpan w:val="2"/>
          </w:tcPr>
          <w:p w:rsidR="005C35F2" w:rsidRDefault="005C35F2" w:rsidP="0080169D">
            <w:pPr>
              <w:pStyle w:val="a7"/>
              <w:jc w:val="center"/>
            </w:pPr>
            <w:r>
              <w:t>4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Default="005C35F2" w:rsidP="0080169D">
            <w:pPr>
              <w:pStyle w:val="a7"/>
              <w:jc w:val="center"/>
            </w:pPr>
            <w:r>
              <w:t>3.5</w:t>
            </w:r>
          </w:p>
        </w:tc>
        <w:tc>
          <w:tcPr>
            <w:tcW w:w="3969" w:type="dxa"/>
          </w:tcPr>
          <w:p w:rsidR="005C35F2" w:rsidRDefault="005C35F2" w:rsidP="0080169D">
            <w:pPr>
              <w:pStyle w:val="a8"/>
            </w:pPr>
            <w:r>
              <w:t>Чай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кг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a7"/>
              <w:jc w:val="center"/>
            </w:pPr>
            <w:r>
              <w:t>0,001</w:t>
            </w:r>
          </w:p>
        </w:tc>
        <w:tc>
          <w:tcPr>
            <w:tcW w:w="2310" w:type="dxa"/>
            <w:gridSpan w:val="2"/>
          </w:tcPr>
          <w:p w:rsidR="005C35F2" w:rsidRDefault="005C35F2" w:rsidP="0080169D">
            <w:pPr>
              <w:pStyle w:val="a7"/>
              <w:jc w:val="center"/>
            </w:pPr>
            <w:r>
              <w:t>0,1</w:t>
            </w:r>
          </w:p>
        </w:tc>
      </w:tr>
      <w:tr w:rsidR="005C35F2" w:rsidRPr="003F684A" w:rsidTr="0080169D">
        <w:tc>
          <w:tcPr>
            <w:tcW w:w="9648" w:type="dxa"/>
            <w:gridSpan w:val="6"/>
          </w:tcPr>
          <w:p w:rsidR="005C35F2" w:rsidRDefault="005C35F2" w:rsidP="0080169D">
            <w:pPr>
              <w:widowControl w:val="0"/>
              <w:ind w:firstLine="217"/>
              <w:jc w:val="center"/>
              <w:rPr>
                <w:b/>
              </w:rPr>
            </w:pPr>
          </w:p>
          <w:p w:rsidR="005C35F2" w:rsidRDefault="005C35F2" w:rsidP="0080169D">
            <w:pPr>
              <w:widowControl w:val="0"/>
              <w:ind w:firstLine="217"/>
              <w:jc w:val="center"/>
              <w:rPr>
                <w:b/>
              </w:rPr>
            </w:pPr>
            <w:r w:rsidRPr="000341F8">
              <w:rPr>
                <w:b/>
                <w:lang w:val="en-US"/>
              </w:rPr>
              <w:t>II</w:t>
            </w:r>
            <w:r w:rsidRPr="00535885">
              <w:t>.</w:t>
            </w:r>
            <w:r>
              <w:t xml:space="preserve"> </w:t>
            </w:r>
            <w:r w:rsidRPr="006505B7">
              <w:rPr>
                <w:b/>
              </w:rPr>
              <w:t>Вещевое имущество</w:t>
            </w:r>
            <w:r>
              <w:rPr>
                <w:b/>
              </w:rPr>
              <w:t xml:space="preserve"> </w:t>
            </w:r>
          </w:p>
          <w:p w:rsidR="005C35F2" w:rsidRPr="006505B7" w:rsidRDefault="005C35F2" w:rsidP="0080169D">
            <w:pPr>
              <w:widowControl w:val="0"/>
              <w:ind w:firstLine="217"/>
              <w:jc w:val="center"/>
            </w:pPr>
            <w:r w:rsidRPr="00EB363F">
              <w:lastRenderedPageBreak/>
              <w:t>(отдел развития муниципальных образований администрации района)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8831" w:type="dxa"/>
            <w:gridSpan w:val="5"/>
          </w:tcPr>
          <w:p w:rsidR="005C35F2" w:rsidRDefault="005C35F2" w:rsidP="0080169D">
            <w:pPr>
              <w:widowControl w:val="0"/>
              <w:jc w:val="center"/>
            </w:pPr>
            <w:r>
              <w:t>Одежда на 10 пострадавших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0341F8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Одежда теплая: пальто, куртка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Одежда летняя: костюм, платье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Сорочка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Белье нательное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Носки, чулки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Перчатки, варежки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Головные уборы (кепи, береты)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Головные уборы утепленные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Обувь летняя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Обувь утепленная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10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31" w:type="dxa"/>
            <w:gridSpan w:val="5"/>
          </w:tcPr>
          <w:p w:rsidR="005C35F2" w:rsidRDefault="005C35F2" w:rsidP="0080169D">
            <w:pPr>
              <w:widowControl w:val="0"/>
              <w:jc w:val="center"/>
            </w:pPr>
            <w:r>
              <w:t>Постельное белье и кровати на 50 пострадавших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Одеяла 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50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 xml:space="preserve">Подушки 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 w:rsidRPr="006505B7">
              <w:t>5</w:t>
            </w:r>
            <w:r>
              <w:t>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 xml:space="preserve">Матрацы 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 w:rsidRPr="006505B7">
              <w:t>5</w:t>
            </w:r>
            <w:r>
              <w:t>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2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кровати (р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аскладушки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widowControl w:val="0"/>
              <w:jc w:val="center"/>
            </w:pPr>
            <w:r w:rsidRPr="006505B7">
              <w:t>5</w:t>
            </w:r>
            <w:r>
              <w:t>0</w:t>
            </w:r>
          </w:p>
        </w:tc>
      </w:tr>
      <w:tr w:rsidR="005C35F2" w:rsidRPr="003F684A" w:rsidTr="0080169D">
        <w:tc>
          <w:tcPr>
            <w:tcW w:w="9648" w:type="dxa"/>
            <w:gridSpan w:val="6"/>
          </w:tcPr>
          <w:p w:rsidR="005C35F2" w:rsidRDefault="005C35F2" w:rsidP="0080169D">
            <w:pPr>
              <w:widowControl w:val="0"/>
              <w:jc w:val="center"/>
            </w:pPr>
            <w:r w:rsidRPr="00D04967">
              <w:rPr>
                <w:b/>
                <w:lang w:val="en-US"/>
              </w:rPr>
              <w:t>III</w:t>
            </w:r>
            <w:r w:rsidRPr="00535885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AC6F33">
              <w:rPr>
                <w:b/>
              </w:rPr>
              <w:t>Товары первой необходимости</w:t>
            </w:r>
            <w:r w:rsidRPr="00EB363F">
              <w:t xml:space="preserve"> </w:t>
            </w:r>
          </w:p>
          <w:p w:rsidR="005C35F2" w:rsidRPr="006505B7" w:rsidRDefault="005C35F2" w:rsidP="0080169D">
            <w:pPr>
              <w:widowControl w:val="0"/>
              <w:jc w:val="center"/>
            </w:pPr>
            <w:r w:rsidRPr="00EB363F">
              <w:t>(отдел развития муниципальных образований администрации района)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тарелка</w:t>
            </w: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 xml:space="preserve"> глубокая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5" w:type="dxa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20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Кружка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5" w:type="dxa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20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Ложка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5" w:type="dxa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20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Чайник металлический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 на 10 чел.</w:t>
            </w:r>
          </w:p>
        </w:tc>
        <w:tc>
          <w:tcPr>
            <w:tcW w:w="1885" w:type="dxa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5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Ведро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 на 10 чел.</w:t>
            </w:r>
          </w:p>
        </w:tc>
        <w:tc>
          <w:tcPr>
            <w:tcW w:w="1885" w:type="dxa"/>
          </w:tcPr>
          <w:p w:rsidR="005C35F2" w:rsidRPr="006505B7" w:rsidRDefault="005C35F2" w:rsidP="0080169D">
            <w:pPr>
              <w:widowControl w:val="0"/>
              <w:jc w:val="center"/>
            </w:pPr>
            <w:r w:rsidRPr="006505B7">
              <w:t>5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кг/месяц</w:t>
            </w:r>
          </w:p>
        </w:tc>
        <w:tc>
          <w:tcPr>
            <w:tcW w:w="1701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200 г/чел./мес</w:t>
            </w:r>
          </w:p>
        </w:tc>
        <w:tc>
          <w:tcPr>
            <w:tcW w:w="1885" w:type="dxa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0,4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Моющие средства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кг/месяц</w:t>
            </w:r>
          </w:p>
        </w:tc>
        <w:tc>
          <w:tcPr>
            <w:tcW w:w="1701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500 г/чел./мес</w:t>
            </w:r>
          </w:p>
        </w:tc>
        <w:tc>
          <w:tcPr>
            <w:tcW w:w="1885" w:type="dxa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0,8</w:t>
            </w:r>
          </w:p>
        </w:tc>
      </w:tr>
      <w:tr w:rsidR="005C35F2" w:rsidRPr="003F684A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Постельные принадлежности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01" w:type="dxa"/>
            <w:gridSpan w:val="2"/>
          </w:tcPr>
          <w:p w:rsidR="005C35F2" w:rsidRPr="006505B7" w:rsidRDefault="005C35F2" w:rsidP="0080169D">
            <w:pPr>
              <w:pStyle w:val="ConsPlusNormal"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5" w:type="dxa"/>
          </w:tcPr>
          <w:p w:rsidR="005C35F2" w:rsidRPr="006505B7" w:rsidRDefault="005C35F2" w:rsidP="0080169D">
            <w:pPr>
              <w:widowControl w:val="0"/>
              <w:jc w:val="center"/>
            </w:pPr>
            <w:r>
              <w:t>50</w:t>
            </w:r>
          </w:p>
        </w:tc>
      </w:tr>
      <w:tr w:rsidR="005C35F2" w:rsidRPr="003F684A" w:rsidTr="0080169D">
        <w:tc>
          <w:tcPr>
            <w:tcW w:w="9648" w:type="dxa"/>
            <w:gridSpan w:val="6"/>
          </w:tcPr>
          <w:p w:rsidR="005C35F2" w:rsidRDefault="005C35F2" w:rsidP="0080169D">
            <w:pPr>
              <w:widowControl w:val="0"/>
              <w:jc w:val="center"/>
              <w:rPr>
                <w:szCs w:val="28"/>
              </w:rPr>
            </w:pPr>
            <w:r>
              <w:rPr>
                <w:b/>
                <w:lang w:val="en-US"/>
              </w:rPr>
              <w:t>IV</w:t>
            </w:r>
            <w:r w:rsidRPr="00535885">
              <w:rPr>
                <w:b/>
              </w:rPr>
              <w:t xml:space="preserve">. </w:t>
            </w:r>
            <w:r w:rsidRPr="006505B7">
              <w:rPr>
                <w:b/>
              </w:rPr>
              <w:t>Строительные материалы</w:t>
            </w:r>
            <w:r w:rsidRPr="003E1CC0">
              <w:rPr>
                <w:szCs w:val="28"/>
              </w:rPr>
              <w:t xml:space="preserve"> </w:t>
            </w:r>
          </w:p>
          <w:p w:rsidR="005C35F2" w:rsidRPr="006505B7" w:rsidRDefault="005C35F2" w:rsidP="0080169D">
            <w:pPr>
              <w:widowControl w:val="0"/>
              <w:jc w:val="center"/>
              <w:rPr>
                <w:b/>
              </w:rPr>
            </w:pPr>
            <w:r>
              <w:rPr>
                <w:szCs w:val="28"/>
              </w:rPr>
              <w:t>(о</w:t>
            </w:r>
            <w:r w:rsidRPr="003E1CC0">
              <w:rPr>
                <w:szCs w:val="28"/>
              </w:rPr>
              <w:t>тдел коммунальной инфраструктуры администрации района</w:t>
            </w:r>
            <w:r>
              <w:rPr>
                <w:szCs w:val="28"/>
              </w:rPr>
              <w:t>)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Рубероид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 xml:space="preserve"> кв. м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Стекло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Кровельное железо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Пиломатериалы: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 xml:space="preserve">- брус 4 -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6505B7">
                <w:rPr>
                  <w:rFonts w:ascii="Times New Roman" w:hAnsi="Times New Roman" w:cs="Times New Roman"/>
                  <w:sz w:val="24"/>
                  <w:szCs w:val="24"/>
                </w:rPr>
                <w:t>6 м</w:t>
              </w:r>
            </w:smartTag>
            <w:r w:rsidRPr="006505B7">
              <w:rPr>
                <w:rFonts w:ascii="Times New Roman" w:hAnsi="Times New Roman" w:cs="Times New Roman"/>
                <w:sz w:val="24"/>
                <w:szCs w:val="24"/>
              </w:rPr>
              <w:t xml:space="preserve"> (150 x </w:t>
            </w:r>
            <w:smartTag w:uri="urn:schemas-microsoft-com:office:smarttags" w:element="metricconverter">
              <w:smartTagPr>
                <w:attr w:name="ProductID" w:val="150 мм"/>
              </w:smartTagPr>
              <w:r w:rsidRPr="006505B7">
                <w:rPr>
                  <w:rFonts w:ascii="Times New Roman" w:hAnsi="Times New Roman" w:cs="Times New Roman"/>
                  <w:sz w:val="24"/>
                  <w:szCs w:val="24"/>
                </w:rPr>
                <w:t>150 мм</w:t>
              </w:r>
            </w:smartTag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 куб.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ind w:firstLin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 xml:space="preserve">- доска обрезная 4 -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6505B7">
                <w:rPr>
                  <w:rFonts w:ascii="Times New Roman" w:hAnsi="Times New Roman" w:cs="Times New Roman"/>
                  <w:sz w:val="24"/>
                  <w:szCs w:val="24"/>
                </w:rPr>
                <w:t>6 м</w:t>
              </w:r>
            </w:smartTag>
            <w:r w:rsidRPr="006505B7">
              <w:rPr>
                <w:rFonts w:ascii="Times New Roman" w:hAnsi="Times New Roman" w:cs="Times New Roman"/>
                <w:sz w:val="24"/>
                <w:szCs w:val="24"/>
              </w:rPr>
              <w:t xml:space="preserve"> (20 -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6505B7">
                <w:rPr>
                  <w:rFonts w:ascii="Times New Roman" w:hAnsi="Times New Roman" w:cs="Times New Roman"/>
                  <w:sz w:val="24"/>
                  <w:szCs w:val="24"/>
                </w:rPr>
                <w:t>50 мм</w:t>
              </w:r>
            </w:smartTag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 куб.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ДВП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 кв.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ДСП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 кв.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Фанера клееная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 кв.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Труба водопроводная 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Default="005C35F2" w:rsidP="0080169D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C35F2" w:rsidRPr="00C93F15" w:rsidTr="0080169D">
        <w:tc>
          <w:tcPr>
            <w:tcW w:w="9648" w:type="dxa"/>
            <w:gridSpan w:val="6"/>
          </w:tcPr>
          <w:p w:rsidR="005C35F2" w:rsidRDefault="005C35F2" w:rsidP="0080169D">
            <w:pPr>
              <w:widowControl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Pr="00535885">
              <w:rPr>
                <w:b/>
              </w:rPr>
              <w:t xml:space="preserve">. </w:t>
            </w:r>
            <w:r w:rsidRPr="006505B7">
              <w:rPr>
                <w:b/>
              </w:rPr>
              <w:t>Горюче-смазочные материалы</w:t>
            </w:r>
          </w:p>
          <w:p w:rsidR="005C35F2" w:rsidRPr="006505B7" w:rsidRDefault="005C35F2" w:rsidP="0080169D">
            <w:pPr>
              <w:widowControl w:val="0"/>
              <w:jc w:val="center"/>
            </w:pPr>
            <w:r>
              <w:rPr>
                <w:szCs w:val="28"/>
              </w:rPr>
              <w:t>(о</w:t>
            </w:r>
            <w:r w:rsidRPr="003E1CC0">
              <w:rPr>
                <w:szCs w:val="28"/>
              </w:rPr>
              <w:t>тдел коммунальной инфраструктуры администрации района</w:t>
            </w:r>
            <w:r>
              <w:rPr>
                <w:szCs w:val="28"/>
              </w:rPr>
              <w:t>)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Бензин Аи-92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Масло моторное (карбюраторное)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5C35F2" w:rsidRPr="00C93F15" w:rsidTr="0080169D">
        <w:trPr>
          <w:trHeight w:val="286"/>
        </w:trPr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Масло моторное (дизельное)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Масло трансмиссионное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D0496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Жидкость тормозная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5C35F2" w:rsidRPr="00C93F15" w:rsidTr="0080169D">
        <w:tc>
          <w:tcPr>
            <w:tcW w:w="9648" w:type="dxa"/>
            <w:gridSpan w:val="6"/>
          </w:tcPr>
          <w:p w:rsidR="005C35F2" w:rsidRDefault="005C35F2" w:rsidP="0080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535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Другие материальные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35F2" w:rsidRPr="00932F9C" w:rsidRDefault="005C35F2" w:rsidP="0080169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Pr="003E1CC0">
              <w:rPr>
                <w:rFonts w:ascii="Times New Roman" w:hAnsi="Times New Roman" w:cs="Times New Roman"/>
                <w:sz w:val="24"/>
                <w:szCs w:val="24"/>
              </w:rPr>
              <w:t>тдел безопасности, мобилизационной работы, ГО и ЧС администрации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EF6769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Мотопилы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EF6769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теплогенераторы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76" w:type="dxa"/>
          </w:tcPr>
          <w:p w:rsidR="005C35F2" w:rsidRPr="006505B7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Pr="006505B7" w:rsidRDefault="005C35F2" w:rsidP="0080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EF6769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69" w:type="dxa"/>
          </w:tcPr>
          <w:p w:rsidR="005C35F2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Радиостанции носимые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Default="005C35F2" w:rsidP="0080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EF6769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69" w:type="dxa"/>
          </w:tcPr>
          <w:p w:rsidR="005C35F2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Жилеты спасательные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Default="005C35F2" w:rsidP="0080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EF6769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69" w:type="dxa"/>
          </w:tcPr>
          <w:p w:rsidR="005C35F2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погружные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Default="005C35F2" w:rsidP="0080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5F2" w:rsidRPr="00C93F15" w:rsidTr="0080169D">
        <w:tc>
          <w:tcPr>
            <w:tcW w:w="817" w:type="dxa"/>
          </w:tcPr>
          <w:p w:rsidR="005C35F2" w:rsidRPr="00EF6769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969" w:type="dxa"/>
          </w:tcPr>
          <w:p w:rsidR="005C35F2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Лодки резиновые с мотором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76" w:type="dxa"/>
          </w:tcPr>
          <w:p w:rsidR="005C35F2" w:rsidRDefault="005C35F2" w:rsidP="008016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2"/>
          </w:tcPr>
          <w:p w:rsidR="005C35F2" w:rsidRDefault="005C35F2" w:rsidP="0080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C35F2" w:rsidRDefault="005C35F2" w:rsidP="005C35F2">
      <w:pPr>
        <w:widowControl w:val="0"/>
        <w:ind w:firstLine="540"/>
        <w:jc w:val="both"/>
        <w:rPr>
          <w:sz w:val="28"/>
          <w:szCs w:val="28"/>
        </w:rPr>
      </w:pPr>
    </w:p>
    <w:p w:rsidR="005C35F2" w:rsidRDefault="005C35F2" w:rsidP="005C35F2"/>
    <w:p w:rsidR="003F1748" w:rsidRDefault="003F1748"/>
    <w:sectPr w:rsidR="003F1748" w:rsidSect="001664F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5F2" w:rsidRDefault="005C35F2" w:rsidP="005C35F2">
      <w:r>
        <w:separator/>
      </w:r>
    </w:p>
  </w:endnote>
  <w:endnote w:type="continuationSeparator" w:id="1">
    <w:p w:rsidR="005C35F2" w:rsidRDefault="005C35F2" w:rsidP="005C3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2614"/>
      <w:docPartObj>
        <w:docPartGallery w:val="Page Numbers (Bottom of Page)"/>
        <w:docPartUnique/>
      </w:docPartObj>
    </w:sdtPr>
    <w:sdtContent>
      <w:p w:rsidR="00E034CC" w:rsidRDefault="00D20267">
        <w:pPr>
          <w:pStyle w:val="a5"/>
          <w:jc w:val="right"/>
        </w:pPr>
        <w:r>
          <w:fldChar w:fldCharType="begin"/>
        </w:r>
        <w:r w:rsidR="005C35F2">
          <w:instrText xml:space="preserve"> PAGE   \* MERGEFORMAT </w:instrText>
        </w:r>
        <w:r>
          <w:fldChar w:fldCharType="separate"/>
        </w:r>
        <w:r w:rsidR="00FA610D">
          <w:rPr>
            <w:noProof/>
          </w:rPr>
          <w:t>1</w:t>
        </w:r>
        <w:r>
          <w:fldChar w:fldCharType="end"/>
        </w:r>
      </w:p>
    </w:sdtContent>
  </w:sdt>
  <w:p w:rsidR="00E034CC" w:rsidRDefault="00FA610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5F2" w:rsidRDefault="005C35F2" w:rsidP="005C35F2">
      <w:r>
        <w:separator/>
      </w:r>
    </w:p>
  </w:footnote>
  <w:footnote w:type="continuationSeparator" w:id="1">
    <w:p w:rsidR="005C35F2" w:rsidRDefault="005C35F2" w:rsidP="005C35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C35F2"/>
    <w:rsid w:val="003F1748"/>
    <w:rsid w:val="00442221"/>
    <w:rsid w:val="004E1E7F"/>
    <w:rsid w:val="005C35F2"/>
    <w:rsid w:val="005E68AA"/>
    <w:rsid w:val="00D20267"/>
    <w:rsid w:val="00D50809"/>
    <w:rsid w:val="00FA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F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C35F2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5C35F2"/>
    <w:pPr>
      <w:suppressAutoHyphens/>
      <w:autoSpaceDN w:val="0"/>
      <w:ind w:left="0" w:firstLine="0"/>
      <w:jc w:val="left"/>
      <w:textAlignment w:val="baseline"/>
    </w:pPr>
    <w:rPr>
      <w:rFonts w:ascii="Liberation Serif" w:eastAsia="Times New Roman" w:hAnsi="Liberation Serif" w:cs="Lohit Devanagari"/>
      <w:kern w:val="3"/>
      <w:sz w:val="24"/>
      <w:szCs w:val="24"/>
      <w:lang w:eastAsia="zh-CN" w:bidi="hi-IN"/>
    </w:rPr>
  </w:style>
  <w:style w:type="paragraph" w:styleId="a3">
    <w:name w:val="header"/>
    <w:aliases w:val=" Знак"/>
    <w:basedOn w:val="a"/>
    <w:link w:val="a4"/>
    <w:rsid w:val="005C35F2"/>
    <w:pPr>
      <w:tabs>
        <w:tab w:val="center" w:pos="4677"/>
        <w:tab w:val="right" w:pos="9355"/>
      </w:tabs>
      <w:autoSpaceDN w:val="0"/>
    </w:pPr>
    <w:rPr>
      <w:rFonts w:eastAsia="Calibri"/>
    </w:rPr>
  </w:style>
  <w:style w:type="character" w:customStyle="1" w:styleId="a4">
    <w:name w:val="Верхний колонтитул Знак"/>
    <w:aliases w:val=" Знак Знак"/>
    <w:basedOn w:val="a0"/>
    <w:link w:val="a3"/>
    <w:rsid w:val="005C35F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35F2"/>
    <w:pPr>
      <w:widowControl w:val="0"/>
      <w:autoSpaceDE w:val="0"/>
      <w:autoSpaceDN w:val="0"/>
      <w:ind w:left="0"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C35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35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5C35F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8">
    <w:name w:val="Прижатый влево"/>
    <w:basedOn w:val="a"/>
    <w:next w:val="a"/>
    <w:uiPriority w:val="99"/>
    <w:rsid w:val="005C35F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010E8DC17670A9788E056E149B266BC2BFB9C16C0FBAB9E265DF253E57527CCBCDEB63nFzE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9010E8DC17670A9788E056E149B266BC2BEBDCD6D0ABAB9E265DF253E57527CCBCDEB60F6D9EE74nFz8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824</Words>
  <Characters>4699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2021-03-30T07:55:00Z</dcterms:created>
  <dcterms:modified xsi:type="dcterms:W3CDTF">2021-04-09T11:09:00Z</dcterms:modified>
</cp:coreProperties>
</file>