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AD" w:rsidRPr="00557FAD" w:rsidRDefault="00557FAD" w:rsidP="00557FAD">
      <w:pPr>
        <w:jc w:val="center"/>
        <w:rPr>
          <w:b/>
          <w:sz w:val="26"/>
          <w:szCs w:val="26"/>
        </w:rPr>
      </w:pPr>
      <w:r w:rsidRPr="00557FAD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748" w:rsidRPr="00557FAD" w:rsidRDefault="003F1748" w:rsidP="00557FAD">
      <w:pPr>
        <w:jc w:val="right"/>
        <w:rPr>
          <w:sz w:val="26"/>
          <w:szCs w:val="26"/>
        </w:rPr>
      </w:pPr>
    </w:p>
    <w:p w:rsidR="00557FAD" w:rsidRPr="00557FAD" w:rsidRDefault="00557FAD" w:rsidP="00557FAD">
      <w:pPr>
        <w:jc w:val="center"/>
        <w:rPr>
          <w:b/>
          <w:sz w:val="26"/>
          <w:szCs w:val="26"/>
        </w:rPr>
      </w:pPr>
      <w:r w:rsidRPr="00557FAD">
        <w:rPr>
          <w:b/>
          <w:sz w:val="26"/>
          <w:szCs w:val="26"/>
        </w:rPr>
        <w:t>АДМИНИСТРАЦИЯ УСТЬ-КУБИНСКОГО</w:t>
      </w:r>
    </w:p>
    <w:p w:rsidR="00557FAD" w:rsidRPr="00557FAD" w:rsidRDefault="00557FAD" w:rsidP="00557FAD">
      <w:pPr>
        <w:jc w:val="center"/>
        <w:rPr>
          <w:b/>
          <w:sz w:val="26"/>
          <w:szCs w:val="26"/>
        </w:rPr>
      </w:pPr>
      <w:r w:rsidRPr="00557FAD">
        <w:rPr>
          <w:b/>
          <w:sz w:val="26"/>
          <w:szCs w:val="26"/>
        </w:rPr>
        <w:t>МУНИЦИПАЛЬНОГО РАЙОНА</w:t>
      </w:r>
    </w:p>
    <w:p w:rsidR="00557FAD" w:rsidRPr="00557FAD" w:rsidRDefault="00557FAD" w:rsidP="00557FAD">
      <w:pPr>
        <w:jc w:val="center"/>
        <w:rPr>
          <w:b/>
          <w:sz w:val="26"/>
          <w:szCs w:val="26"/>
        </w:rPr>
      </w:pPr>
    </w:p>
    <w:p w:rsidR="00557FAD" w:rsidRPr="00557FAD" w:rsidRDefault="00557FAD" w:rsidP="00557FAD">
      <w:pPr>
        <w:jc w:val="center"/>
        <w:rPr>
          <w:b/>
          <w:sz w:val="26"/>
          <w:szCs w:val="26"/>
        </w:rPr>
      </w:pPr>
      <w:r w:rsidRPr="00557FAD">
        <w:rPr>
          <w:b/>
          <w:sz w:val="26"/>
          <w:szCs w:val="26"/>
        </w:rPr>
        <w:t>ПОСТАНОВЛЕНИЕ</w:t>
      </w:r>
    </w:p>
    <w:p w:rsidR="00557FAD" w:rsidRPr="00557FAD" w:rsidRDefault="00557FAD" w:rsidP="00557FAD">
      <w:pPr>
        <w:jc w:val="center"/>
        <w:rPr>
          <w:b/>
          <w:sz w:val="26"/>
          <w:szCs w:val="26"/>
        </w:rPr>
      </w:pPr>
    </w:p>
    <w:p w:rsidR="00557FAD" w:rsidRPr="00557FAD" w:rsidRDefault="00557FAD" w:rsidP="00557FAD">
      <w:pPr>
        <w:jc w:val="center"/>
        <w:rPr>
          <w:sz w:val="26"/>
          <w:szCs w:val="26"/>
        </w:rPr>
      </w:pPr>
      <w:r w:rsidRPr="00557FAD">
        <w:rPr>
          <w:sz w:val="26"/>
          <w:szCs w:val="26"/>
        </w:rPr>
        <w:t>с. Устье</w:t>
      </w:r>
    </w:p>
    <w:p w:rsidR="00557FAD" w:rsidRPr="00557FAD" w:rsidRDefault="00557FAD" w:rsidP="00557FAD">
      <w:pPr>
        <w:jc w:val="center"/>
        <w:rPr>
          <w:sz w:val="26"/>
          <w:szCs w:val="26"/>
        </w:rPr>
      </w:pPr>
    </w:p>
    <w:p w:rsidR="00557FAD" w:rsidRDefault="00CA49F0" w:rsidP="00557FAD">
      <w:pPr>
        <w:jc w:val="both"/>
        <w:rPr>
          <w:sz w:val="26"/>
          <w:szCs w:val="26"/>
        </w:rPr>
      </w:pPr>
      <w:r>
        <w:rPr>
          <w:sz w:val="26"/>
          <w:szCs w:val="26"/>
        </w:rPr>
        <w:t>от 08.04.2021                                                                                                  № 329</w:t>
      </w:r>
    </w:p>
    <w:p w:rsidR="00CA49F0" w:rsidRPr="00557FAD" w:rsidRDefault="00CA49F0" w:rsidP="00557FAD">
      <w:pPr>
        <w:jc w:val="both"/>
        <w:rPr>
          <w:sz w:val="26"/>
          <w:szCs w:val="26"/>
        </w:rPr>
      </w:pPr>
    </w:p>
    <w:p w:rsidR="00557FAD" w:rsidRPr="00557FAD" w:rsidRDefault="00557FAD" w:rsidP="00557FAD">
      <w:pPr>
        <w:jc w:val="center"/>
        <w:rPr>
          <w:sz w:val="26"/>
          <w:szCs w:val="26"/>
        </w:rPr>
      </w:pPr>
      <w:r w:rsidRPr="00557FAD">
        <w:rPr>
          <w:sz w:val="26"/>
          <w:szCs w:val="26"/>
        </w:rPr>
        <w:t>О внесении изменений в постановление администрации района от 24 сентября 2014 года № 930 «О создании Автономного учреждения Усть-Кубинского района «Многофункциональный центр предоставления государственных и муниципальных услуг»</w:t>
      </w:r>
    </w:p>
    <w:p w:rsidR="00557FAD" w:rsidRPr="00557FAD" w:rsidRDefault="00557FAD" w:rsidP="00557FAD">
      <w:pPr>
        <w:rPr>
          <w:sz w:val="26"/>
          <w:szCs w:val="26"/>
        </w:rPr>
      </w:pP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  <w:r w:rsidRPr="00557FAD">
        <w:rPr>
          <w:sz w:val="26"/>
          <w:szCs w:val="26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Федерации»»,  Федеральным законом от 27 июля 2010 года № 210-ФЗ «Об организации предоставления государственных и муниципальных услуг», ст. 43 Устава района администрация района</w:t>
      </w:r>
    </w:p>
    <w:p w:rsidR="00557FAD" w:rsidRPr="00557FAD" w:rsidRDefault="00557FAD" w:rsidP="00557FAD">
      <w:pPr>
        <w:rPr>
          <w:b/>
          <w:sz w:val="26"/>
          <w:szCs w:val="26"/>
        </w:rPr>
      </w:pPr>
      <w:r w:rsidRPr="00557FAD">
        <w:rPr>
          <w:b/>
          <w:sz w:val="26"/>
          <w:szCs w:val="26"/>
        </w:rPr>
        <w:t>ПОСТАНОВЛЯЕТ:</w:t>
      </w:r>
    </w:p>
    <w:p w:rsidR="00557FAD" w:rsidRDefault="00557FAD" w:rsidP="00557FAD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Pr="00557FAD">
        <w:rPr>
          <w:rFonts w:ascii="Times New Roman" w:hAnsi="Times New Roman" w:cs="Times New Roman"/>
          <w:sz w:val="26"/>
          <w:szCs w:val="26"/>
        </w:rPr>
        <w:t>Внести в Устав Автономного учреждения Усть-Кубинского района «Многофункциональный центр предоставления государственных и муниципальных услуг», утвержденный постановлением района от 24 сентября 2014 года № 930 «О создании Автономного учреждения Усть-Кубинского района «Многофункциональны центр предоставления государственных и муниципальных услуг» изменения согласно приложению к настоящему постановлению.</w:t>
      </w:r>
    </w:p>
    <w:p w:rsidR="00557FAD" w:rsidRDefault="00557FAD" w:rsidP="00557FAD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 </w:t>
      </w:r>
      <w:r w:rsidRPr="00557FA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Директору Автономного </w:t>
      </w:r>
      <w:r w:rsidRPr="00557FAD">
        <w:rPr>
          <w:rFonts w:ascii="Times New Roman" w:hAnsi="Times New Roman" w:cs="Times New Roman"/>
          <w:sz w:val="26"/>
          <w:szCs w:val="26"/>
        </w:rPr>
        <w:t>учреждения Усть-Кубинского района «Многофункциональный центр предоставления государственных и муниципальных услуг» Шибаевой М.П. зарегистрировать изменения в Устав в установленном порядке.</w:t>
      </w:r>
    </w:p>
    <w:p w:rsidR="00557FAD" w:rsidRPr="00557FAD" w:rsidRDefault="00557FAD" w:rsidP="00557FAD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</w:t>
      </w:r>
      <w:r w:rsidRPr="00557FAD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557FAD" w:rsidRDefault="00557FAD" w:rsidP="00557FAD">
      <w:pPr>
        <w:pStyle w:val="a3"/>
        <w:spacing w:after="0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57FAD" w:rsidRPr="00557FAD" w:rsidRDefault="00557FAD" w:rsidP="00557FAD">
      <w:pPr>
        <w:pStyle w:val="a3"/>
        <w:spacing w:after="0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57FAD" w:rsidRPr="00557FAD" w:rsidRDefault="00557FAD" w:rsidP="00557FAD">
      <w:pPr>
        <w:jc w:val="both"/>
        <w:rPr>
          <w:sz w:val="26"/>
          <w:szCs w:val="26"/>
        </w:rPr>
      </w:pPr>
      <w:r w:rsidRPr="00557FAD">
        <w:rPr>
          <w:sz w:val="26"/>
          <w:szCs w:val="26"/>
        </w:rPr>
        <w:t xml:space="preserve">Руководитель администрации района                                             </w:t>
      </w:r>
      <w:r>
        <w:rPr>
          <w:sz w:val="26"/>
          <w:szCs w:val="26"/>
        </w:rPr>
        <w:t xml:space="preserve">         </w:t>
      </w:r>
      <w:r w:rsidRPr="00557FAD">
        <w:rPr>
          <w:sz w:val="26"/>
          <w:szCs w:val="26"/>
        </w:rPr>
        <w:t xml:space="preserve"> А.О. Семичев</w:t>
      </w:r>
    </w:p>
    <w:p w:rsidR="00557FAD" w:rsidRPr="00557FAD" w:rsidRDefault="00557FAD" w:rsidP="00557FAD">
      <w:pPr>
        <w:ind w:firstLine="708"/>
        <w:jc w:val="right"/>
        <w:rPr>
          <w:sz w:val="26"/>
          <w:szCs w:val="26"/>
        </w:rPr>
      </w:pP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  <w:r w:rsidRPr="00557FAD">
        <w:rPr>
          <w:sz w:val="26"/>
          <w:szCs w:val="26"/>
        </w:rPr>
        <w:t xml:space="preserve">                                                                              </w:t>
      </w: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</w:p>
    <w:p w:rsidR="00557FAD" w:rsidRDefault="00557FAD" w:rsidP="00557FAD">
      <w:pPr>
        <w:ind w:firstLine="708"/>
        <w:jc w:val="center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57FAD" w:rsidTr="00557FAD">
        <w:tc>
          <w:tcPr>
            <w:tcW w:w="4785" w:type="dxa"/>
          </w:tcPr>
          <w:p w:rsidR="00557FAD" w:rsidRDefault="00557FAD" w:rsidP="00557FAD">
            <w:pPr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557FAD" w:rsidRDefault="00557FAD" w:rsidP="00557F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УТВЕРЖДЕНЫ</w:t>
            </w:r>
          </w:p>
          <w:p w:rsidR="00557FAD" w:rsidRDefault="00557FAD" w:rsidP="00557F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</w:t>
            </w:r>
            <w:r w:rsidR="00CA49F0">
              <w:rPr>
                <w:sz w:val="26"/>
                <w:szCs w:val="26"/>
              </w:rPr>
              <w:t>района от 08.04.2021 № 329</w:t>
            </w:r>
          </w:p>
          <w:p w:rsidR="00557FAD" w:rsidRDefault="00557FAD" w:rsidP="00557F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(приложение)</w:t>
            </w:r>
          </w:p>
        </w:tc>
      </w:tr>
    </w:tbl>
    <w:p w:rsidR="00557FAD" w:rsidRPr="00557FAD" w:rsidRDefault="00557FAD" w:rsidP="00557FAD">
      <w:pPr>
        <w:jc w:val="both"/>
        <w:rPr>
          <w:sz w:val="26"/>
          <w:szCs w:val="26"/>
        </w:rPr>
      </w:pP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</w:p>
    <w:p w:rsidR="00557FAD" w:rsidRPr="00557FAD" w:rsidRDefault="00557FAD" w:rsidP="00557FAD">
      <w:pPr>
        <w:ind w:firstLine="708"/>
        <w:jc w:val="center"/>
        <w:rPr>
          <w:sz w:val="26"/>
          <w:szCs w:val="26"/>
        </w:rPr>
      </w:pPr>
      <w:r w:rsidRPr="00557FAD">
        <w:rPr>
          <w:sz w:val="26"/>
          <w:szCs w:val="26"/>
        </w:rPr>
        <w:t>Изменения в Устав Автономного учреждения Усть-Кубинского района «Многофункциональный центр предоставления государственных и муниципальных услуг» (далее</w:t>
      </w:r>
      <w:r>
        <w:rPr>
          <w:sz w:val="26"/>
          <w:szCs w:val="26"/>
        </w:rPr>
        <w:t xml:space="preserve"> </w:t>
      </w:r>
      <w:r w:rsidRPr="00557FAD">
        <w:rPr>
          <w:sz w:val="26"/>
          <w:szCs w:val="26"/>
        </w:rPr>
        <w:t>- Устав учреждения)</w:t>
      </w: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</w:p>
    <w:p w:rsidR="00557FAD" w:rsidRPr="00557FAD" w:rsidRDefault="00557FAD" w:rsidP="00557FAD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Pr="00557FAD">
        <w:rPr>
          <w:rFonts w:ascii="Times New Roman" w:hAnsi="Times New Roman" w:cs="Times New Roman"/>
          <w:sz w:val="26"/>
          <w:szCs w:val="26"/>
        </w:rPr>
        <w:t>Подпункт 2.4.1 пункта 2.4 раздела 2 Устава учреждения изложить в следующей редакции:</w:t>
      </w:r>
    </w:p>
    <w:p w:rsidR="00557FAD" w:rsidRPr="00557FAD" w:rsidRDefault="00557FAD" w:rsidP="00557FAD">
      <w:pPr>
        <w:ind w:firstLine="708"/>
        <w:jc w:val="both"/>
        <w:rPr>
          <w:sz w:val="26"/>
          <w:szCs w:val="26"/>
          <w:shd w:val="clear" w:color="auto" w:fill="FFFFFF"/>
        </w:rPr>
      </w:pPr>
      <w:r w:rsidRPr="00557FAD">
        <w:rPr>
          <w:sz w:val="26"/>
          <w:szCs w:val="26"/>
        </w:rPr>
        <w:t>«2.4.1 Основной вид деятельности:</w:t>
      </w:r>
      <w:r w:rsidRPr="00557FAD">
        <w:rPr>
          <w:sz w:val="26"/>
          <w:szCs w:val="26"/>
          <w:shd w:val="clear" w:color="auto" w:fill="FFFFFF"/>
        </w:rPr>
        <w:t xml:space="preserve"> Обеспечение предоставления государственных (муниципальных) услуг в многофункциональных центрах предоставления государственных (му</w:t>
      </w:r>
      <w:r w:rsidR="00B26AD3">
        <w:rPr>
          <w:sz w:val="26"/>
          <w:szCs w:val="26"/>
          <w:shd w:val="clear" w:color="auto" w:fill="FFFFFF"/>
        </w:rPr>
        <w:t>ниципальных) услуг</w:t>
      </w:r>
      <w:r w:rsidRPr="00557FAD">
        <w:rPr>
          <w:sz w:val="26"/>
          <w:szCs w:val="26"/>
          <w:shd w:val="clear" w:color="auto" w:fill="FFFFFF"/>
        </w:rPr>
        <w:t>. </w:t>
      </w:r>
    </w:p>
    <w:p w:rsidR="00557FAD" w:rsidRPr="00557FAD" w:rsidRDefault="00557FAD" w:rsidP="00557FAD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 </w:t>
      </w:r>
      <w:r w:rsidRPr="00557FAD">
        <w:rPr>
          <w:rFonts w:ascii="Times New Roman" w:hAnsi="Times New Roman" w:cs="Times New Roman"/>
          <w:sz w:val="26"/>
          <w:szCs w:val="26"/>
        </w:rPr>
        <w:t>Пункт 2.4 раздела 2 Устава учреждения дополнить подпунктом 2.4.3 следующего содержания:</w:t>
      </w:r>
    </w:p>
    <w:p w:rsidR="00557FAD" w:rsidRPr="00557FAD" w:rsidRDefault="00557FAD" w:rsidP="00557FAD">
      <w:pPr>
        <w:ind w:firstLine="708"/>
        <w:jc w:val="both"/>
        <w:rPr>
          <w:sz w:val="26"/>
          <w:szCs w:val="26"/>
        </w:rPr>
      </w:pPr>
      <w:r w:rsidRPr="00557FAD">
        <w:rPr>
          <w:sz w:val="26"/>
          <w:szCs w:val="26"/>
        </w:rPr>
        <w:t>«2.4.3</w:t>
      </w:r>
      <w:r>
        <w:rPr>
          <w:sz w:val="26"/>
          <w:szCs w:val="26"/>
        </w:rPr>
        <w:t>.</w:t>
      </w:r>
      <w:r w:rsidRPr="00557FAD">
        <w:rPr>
          <w:sz w:val="26"/>
          <w:szCs w:val="26"/>
        </w:rPr>
        <w:t xml:space="preserve"> С  целью осуществления основного вида деятельности учреждение выполняет следующие функции: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1) п</w:t>
      </w:r>
      <w:r w:rsidRPr="00557FAD">
        <w:rPr>
          <w:sz w:val="26"/>
          <w:szCs w:val="26"/>
        </w:rPr>
        <w:t>рием и заполнение запросов о предоставлении государственных или муниципальных услуг, в том числе посредством автоматизированных информационных систем многофункциональных центров, а также прием комплексных запросов;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2) п</w:t>
      </w:r>
      <w:r w:rsidRPr="00557FAD">
        <w:rPr>
          <w:sz w:val="26"/>
          <w:szCs w:val="26"/>
        </w:rPr>
        <w:t xml:space="preserve">редставление интересов заявителей при взаимодействии с органами, предоставляющими </w:t>
      </w:r>
      <w:hyperlink r:id="rId6" w:anchor="/document/12177515/entry/2001" w:history="1">
        <w:r w:rsidRPr="0017019F">
          <w:rPr>
            <w:rStyle w:val="a4"/>
            <w:color w:val="auto"/>
            <w:sz w:val="26"/>
            <w:szCs w:val="26"/>
            <w:u w:val="none"/>
          </w:rPr>
          <w:t>государственные услуги</w:t>
        </w:r>
      </w:hyperlink>
      <w:r w:rsidRPr="00557FAD">
        <w:rPr>
          <w:sz w:val="26"/>
          <w:szCs w:val="26"/>
        </w:rPr>
        <w:t xml:space="preserve">, и органами, предоставляющими </w:t>
      </w:r>
      <w:hyperlink r:id="rId7" w:anchor="/document/12177515/entry/2002" w:history="1">
        <w:r w:rsidRPr="0017019F">
          <w:rPr>
            <w:rStyle w:val="a4"/>
            <w:color w:val="auto"/>
            <w:sz w:val="26"/>
            <w:szCs w:val="26"/>
            <w:u w:val="none"/>
          </w:rPr>
          <w:t>муниципальные услуги</w:t>
        </w:r>
      </w:hyperlink>
      <w:r w:rsidRPr="00557FAD">
        <w:rPr>
          <w:sz w:val="26"/>
          <w:szCs w:val="26"/>
        </w:rPr>
        <w:t xml:space="preserve">, а также с организациями, участвующими в предоставлении предусмотренных </w:t>
      </w:r>
      <w:hyperlink r:id="rId8" w:anchor="/document/12177515/entry/101" w:history="1">
        <w:r w:rsidRPr="0017019F">
          <w:rPr>
            <w:rStyle w:val="a4"/>
            <w:color w:val="auto"/>
            <w:sz w:val="26"/>
            <w:szCs w:val="26"/>
            <w:u w:val="none"/>
          </w:rPr>
          <w:t>частью 1 статьи 1</w:t>
        </w:r>
      </w:hyperlink>
      <w:r w:rsidRPr="00557FAD">
        <w:rPr>
          <w:sz w:val="26"/>
          <w:szCs w:val="26"/>
        </w:rPr>
        <w:t xml:space="preserve"> Федерального закона от 27 июля 2010 года № 210-ФЗ «Об организации предоставления государственных и муниципальных услуг», в том числе с использованием информационно-технологической и коммуникационной инфраструктуры;</w:t>
      </w:r>
      <w:proofErr w:type="gramEnd"/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3) с</w:t>
      </w:r>
      <w:r w:rsidRPr="00557FAD">
        <w:rPr>
          <w:sz w:val="26"/>
          <w:szCs w:val="26"/>
        </w:rPr>
        <w:t>оставление на основании комплексного запроса заявлений на предоставление конкретных государственных и (или) муниципальных услуг, указанных в комплексном запросе, подписание таких заявлений и скрепление их печатью многофункционального центра, формирование комплектов документов, необходимых для получения государственных и (или)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представленных заявителем в многофункциональный центр при</w:t>
      </w:r>
      <w:proofErr w:type="gramEnd"/>
      <w:r w:rsidRPr="00557FAD">
        <w:rPr>
          <w:sz w:val="26"/>
          <w:szCs w:val="26"/>
        </w:rPr>
        <w:t xml:space="preserve"> </w:t>
      </w:r>
      <w:proofErr w:type="gramStart"/>
      <w:r w:rsidRPr="00557FAD">
        <w:rPr>
          <w:sz w:val="26"/>
          <w:szCs w:val="26"/>
        </w:rPr>
        <w:t>обращении с комплексным запросом, а также документов, сведений и (или) информации, полученных многофункциональным центром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 иных государственных и (или) муниципальных услуг, указанных в комплексном запросе), направление указанных заявлений и комплектов документов в органы, предоставляющие государственные услуги, и органы</w:t>
      </w:r>
      <w:proofErr w:type="gramEnd"/>
      <w:r w:rsidRPr="00557FAD">
        <w:rPr>
          <w:sz w:val="26"/>
          <w:szCs w:val="26"/>
        </w:rPr>
        <w:t>, предоставляющие муниципальные услуги;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57FAD">
        <w:rPr>
          <w:sz w:val="26"/>
          <w:szCs w:val="26"/>
        </w:rPr>
        <w:t xml:space="preserve">4) </w:t>
      </w:r>
      <w:r>
        <w:rPr>
          <w:sz w:val="26"/>
          <w:szCs w:val="26"/>
        </w:rPr>
        <w:t>п</w:t>
      </w:r>
      <w:r w:rsidRPr="00557FAD">
        <w:rPr>
          <w:sz w:val="26"/>
          <w:szCs w:val="26"/>
        </w:rPr>
        <w:t>редставление интересов органов, предоставляющих государственные услуги, и органов, предоставляющих муниципальные услуги, при взаимодействии с заявителями;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557FAD">
        <w:rPr>
          <w:sz w:val="26"/>
          <w:szCs w:val="26"/>
        </w:rPr>
        <w:t xml:space="preserve">5)   </w:t>
      </w:r>
      <w:r>
        <w:rPr>
          <w:sz w:val="26"/>
          <w:szCs w:val="26"/>
        </w:rPr>
        <w:t>и</w:t>
      </w:r>
      <w:r w:rsidRPr="00557FAD">
        <w:rPr>
          <w:sz w:val="26"/>
          <w:szCs w:val="26"/>
        </w:rPr>
        <w:t>нформирование заявителей о порядке предоставления государственных и муниципальных услуг, в том числе посредством комплексного запроса, в многофункциональных центрах, о ходе выполнения запросов о предоставлении государственных и муниципальных услуг, комплексных запросов, а также по иным вопросам, связанным с предоставлением государственных и муниципальных услуг, а также консультирование заявителей о порядке предоставления государственных и муниципальных услуг в многофункциональных центрах и через порталы</w:t>
      </w:r>
      <w:proofErr w:type="gramEnd"/>
      <w:r w:rsidRPr="00557FAD">
        <w:rPr>
          <w:sz w:val="26"/>
          <w:szCs w:val="26"/>
        </w:rPr>
        <w:t xml:space="preserve"> государственных и муниципальных услуг,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"Интернет";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557FAD">
        <w:rPr>
          <w:sz w:val="26"/>
          <w:szCs w:val="26"/>
        </w:rPr>
        <w:t xml:space="preserve">6) </w:t>
      </w:r>
      <w:r>
        <w:rPr>
          <w:sz w:val="26"/>
          <w:szCs w:val="26"/>
        </w:rPr>
        <w:t>в</w:t>
      </w:r>
      <w:r w:rsidRPr="00557FAD">
        <w:rPr>
          <w:sz w:val="26"/>
          <w:szCs w:val="26"/>
        </w:rPr>
        <w:t xml:space="preserve">заимодействие с государственными органами и органами местного самоуправления по вопросам предоставления государственных и муниципальных услуг, а также с организациями, участвующими в предоставлении предусмотренных </w:t>
      </w:r>
      <w:hyperlink r:id="rId9" w:anchor="/document/12177515/entry/101" w:history="1">
        <w:r w:rsidRPr="0017019F">
          <w:rPr>
            <w:rStyle w:val="a4"/>
            <w:color w:val="auto"/>
            <w:sz w:val="26"/>
            <w:szCs w:val="26"/>
            <w:u w:val="none"/>
          </w:rPr>
          <w:t>частью 1 статьи 1</w:t>
        </w:r>
      </w:hyperlink>
      <w:r w:rsidRPr="00557FAD">
        <w:rPr>
          <w:sz w:val="26"/>
          <w:szCs w:val="26"/>
        </w:rPr>
        <w:t xml:space="preserve"> Федерального закона от 27 июля 2010 года № 210-ФЗ «Об организации предоставления государственных и муниципальных услуг», в том числе посредством направления межведомственного запроса с использованием информационно-технологической и коммуникационной инфраструктуры;</w:t>
      </w:r>
      <w:proofErr w:type="gramEnd"/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  <w:t>7) в</w:t>
      </w:r>
      <w:r w:rsidRPr="00557FAD">
        <w:rPr>
          <w:sz w:val="26"/>
          <w:szCs w:val="26"/>
        </w:rPr>
        <w:t>ыдачу заявителям документов, полученных от органов, предоставляющих государственные услуги, и органов, предоставляющих муниципальные услуги, по результатам предоставления государственных и муниципальных услуг,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57FAD">
        <w:rPr>
          <w:sz w:val="26"/>
          <w:szCs w:val="26"/>
        </w:rPr>
        <w:t xml:space="preserve">8) </w:t>
      </w:r>
      <w:r>
        <w:rPr>
          <w:sz w:val="26"/>
          <w:szCs w:val="26"/>
        </w:rPr>
        <w:t>с</w:t>
      </w:r>
      <w:r w:rsidRPr="00557FAD">
        <w:rPr>
          <w:sz w:val="26"/>
          <w:szCs w:val="26"/>
        </w:rPr>
        <w:t xml:space="preserve">оставление и выдачу заявителям документов на бумажном носителе, подтверждающих содержание электронных документов,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в соответствии с </w:t>
      </w:r>
      <w:hyperlink r:id="rId10" w:anchor="/document/70909302/entry/2" w:history="1">
        <w:r w:rsidRPr="00557FAD">
          <w:rPr>
            <w:rStyle w:val="a4"/>
            <w:color w:val="auto"/>
            <w:sz w:val="26"/>
            <w:szCs w:val="26"/>
            <w:u w:val="none"/>
          </w:rPr>
          <w:t>требованиями</w:t>
        </w:r>
      </w:hyperlink>
      <w:r w:rsidRPr="00557FAD">
        <w:rPr>
          <w:sz w:val="26"/>
          <w:szCs w:val="26"/>
        </w:rPr>
        <w:t>, установленными Правительством Российской Федерации;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9) п</w:t>
      </w:r>
      <w:r w:rsidRPr="00557FAD">
        <w:rPr>
          <w:sz w:val="26"/>
          <w:szCs w:val="26"/>
        </w:rPr>
        <w:t>рием, обработку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</w:t>
      </w:r>
      <w:proofErr w:type="gramEnd"/>
      <w:r w:rsidRPr="00557FAD">
        <w:rPr>
          <w:sz w:val="26"/>
          <w:szCs w:val="26"/>
        </w:rPr>
        <w:t xml:space="preserve"> </w:t>
      </w:r>
      <w:hyperlink r:id="rId11" w:anchor="/document/70909302/entry/2" w:history="1">
        <w:r w:rsidRPr="00557FAD">
          <w:rPr>
            <w:rStyle w:val="a4"/>
            <w:color w:val="auto"/>
            <w:sz w:val="26"/>
            <w:szCs w:val="26"/>
            <w:u w:val="none"/>
          </w:rPr>
          <w:t>требованиями</w:t>
        </w:r>
      </w:hyperlink>
      <w:r w:rsidRPr="00557FAD">
        <w:rPr>
          <w:sz w:val="26"/>
          <w:szCs w:val="26"/>
        </w:rPr>
        <w:t>, установленными Прави</w:t>
      </w:r>
      <w:r>
        <w:rPr>
          <w:sz w:val="26"/>
          <w:szCs w:val="26"/>
        </w:rPr>
        <w:t>тельством Российской Федерации;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57FAD">
        <w:rPr>
          <w:sz w:val="26"/>
          <w:szCs w:val="26"/>
        </w:rPr>
        <w:t xml:space="preserve">10)   </w:t>
      </w:r>
      <w:r>
        <w:rPr>
          <w:sz w:val="26"/>
          <w:szCs w:val="26"/>
        </w:rPr>
        <w:t>п</w:t>
      </w:r>
      <w:r w:rsidRPr="00557FAD">
        <w:rPr>
          <w:sz w:val="26"/>
          <w:szCs w:val="26"/>
        </w:rPr>
        <w:t>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случаях, предусмотренных федеральными законами;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557FAD">
        <w:rPr>
          <w:sz w:val="26"/>
          <w:szCs w:val="26"/>
        </w:rPr>
        <w:t xml:space="preserve">11) </w:t>
      </w:r>
      <w:r>
        <w:rPr>
          <w:sz w:val="26"/>
          <w:szCs w:val="26"/>
        </w:rPr>
        <w:t>с</w:t>
      </w:r>
      <w:r w:rsidRPr="00557FAD">
        <w:rPr>
          <w:sz w:val="26"/>
          <w:szCs w:val="26"/>
        </w:rPr>
        <w:t xml:space="preserve">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 </w:t>
      </w:r>
      <w:hyperlink r:id="rId12" w:anchor="/document/12177515/entry/706" w:history="1">
        <w:r w:rsidRPr="00557FAD">
          <w:rPr>
            <w:rStyle w:val="a4"/>
            <w:color w:val="auto"/>
            <w:sz w:val="26"/>
            <w:szCs w:val="26"/>
            <w:u w:val="none"/>
          </w:rPr>
          <w:t>частью 6 статьи</w:t>
        </w:r>
        <w:r w:rsidRPr="00557FAD">
          <w:rPr>
            <w:rStyle w:val="a4"/>
            <w:color w:val="auto"/>
            <w:sz w:val="26"/>
            <w:szCs w:val="26"/>
          </w:rPr>
          <w:t xml:space="preserve"> </w:t>
        </w:r>
        <w:r w:rsidRPr="00D72B5C">
          <w:rPr>
            <w:rStyle w:val="a4"/>
            <w:color w:val="auto"/>
            <w:sz w:val="26"/>
            <w:szCs w:val="26"/>
            <w:u w:val="none"/>
          </w:rPr>
          <w:t>7</w:t>
        </w:r>
      </w:hyperlink>
      <w:r w:rsidRPr="00557FAD">
        <w:rPr>
          <w:sz w:val="26"/>
          <w:szCs w:val="26"/>
        </w:rPr>
        <w:t xml:space="preserve"> Федерального закона от 27 июля 2010 года № 210-ФЗ «Об организации</w:t>
      </w:r>
      <w:proofErr w:type="gramEnd"/>
      <w:r w:rsidRPr="00557FAD">
        <w:rPr>
          <w:sz w:val="26"/>
          <w:szCs w:val="26"/>
        </w:rPr>
        <w:t xml:space="preserve"> </w:t>
      </w:r>
      <w:proofErr w:type="gramStart"/>
      <w:r w:rsidRPr="00557FAD">
        <w:rPr>
          <w:sz w:val="26"/>
          <w:szCs w:val="26"/>
        </w:rPr>
        <w:t xml:space="preserve">предоставления государственных и муниципальных услуг»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</w:t>
      </w:r>
      <w:hyperlink r:id="rId13" w:tgtFrame="_blank" w:history="1">
        <w:r w:rsidRPr="00557FAD">
          <w:rPr>
            <w:rStyle w:val="a4"/>
            <w:color w:val="auto"/>
            <w:sz w:val="26"/>
            <w:szCs w:val="26"/>
            <w:u w:val="none"/>
          </w:rPr>
          <w:t>единого портала</w:t>
        </w:r>
      </w:hyperlink>
      <w:r>
        <w:rPr>
          <w:sz w:val="26"/>
          <w:szCs w:val="26"/>
        </w:rPr>
        <w:t xml:space="preserve"> </w:t>
      </w:r>
      <w:r w:rsidRPr="00557FAD">
        <w:rPr>
          <w:sz w:val="26"/>
          <w:szCs w:val="26"/>
        </w:rPr>
        <w:t>государственных</w:t>
      </w:r>
      <w:proofErr w:type="gramEnd"/>
      <w:r w:rsidRPr="00557FAD">
        <w:rPr>
          <w:sz w:val="26"/>
          <w:szCs w:val="26"/>
        </w:rPr>
        <w:t xml:space="preserve">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 предоставляющие государственные услуги, органы, предоставляющие муниципальные услуги, устанавливаются Правительством Российской Федерации;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557FAD">
        <w:rPr>
          <w:sz w:val="26"/>
          <w:szCs w:val="26"/>
        </w:rPr>
        <w:t xml:space="preserve">12)   </w:t>
      </w:r>
      <w:r>
        <w:rPr>
          <w:sz w:val="26"/>
          <w:szCs w:val="26"/>
        </w:rPr>
        <w:t>в</w:t>
      </w:r>
      <w:r w:rsidRPr="00557FAD">
        <w:rPr>
          <w:sz w:val="26"/>
          <w:szCs w:val="26"/>
        </w:rPr>
        <w:t xml:space="preserve"> порядке, установленном </w:t>
      </w:r>
      <w:hyperlink r:id="rId14" w:anchor="/document/12148555/entry/1401" w:history="1">
        <w:r w:rsidRPr="00557FAD">
          <w:rPr>
            <w:rStyle w:val="a4"/>
            <w:color w:val="auto"/>
            <w:sz w:val="26"/>
            <w:szCs w:val="26"/>
            <w:u w:val="none"/>
          </w:rPr>
          <w:t>статьей 14.1</w:t>
        </w:r>
      </w:hyperlink>
      <w:r w:rsidRPr="00557FAD">
        <w:rPr>
          <w:sz w:val="26"/>
          <w:szCs w:val="26"/>
        </w:rPr>
        <w:t xml:space="preserve"> Федерального закона от 27 июля 2006 года N 149-ФЗ "Об информации, информационных технологиях и о защите информации", размещение или обновление в единой системе идентификации и аутентификации сведений, необходимых для регистрации физических лиц в данной системе, размещение биометрических персональных данных в единой информационной системе персональных данных, обеспечивающей обработку, включая сбор и хранение, биометрических персональных данных</w:t>
      </w:r>
      <w:proofErr w:type="gramEnd"/>
      <w:r w:rsidRPr="00557FAD">
        <w:rPr>
          <w:sz w:val="26"/>
          <w:szCs w:val="26"/>
        </w:rPr>
        <w:t xml:space="preserve">, их проверку и передачу информации о степени их соответствия предоставленным биометрическим персональным данным физического лица (далее - единая биометрическая система), с использованием программно-технических комплексов. Правительством Российской Федерации устанавливаются требования к организационным и техническим условиям осуществления </w:t>
      </w:r>
      <w:proofErr w:type="gramStart"/>
      <w:r w:rsidRPr="00557FAD">
        <w:rPr>
          <w:sz w:val="26"/>
          <w:szCs w:val="26"/>
        </w:rPr>
        <w:t>таких</w:t>
      </w:r>
      <w:proofErr w:type="gramEnd"/>
      <w:r w:rsidRPr="00557FAD">
        <w:rPr>
          <w:sz w:val="26"/>
          <w:szCs w:val="26"/>
        </w:rPr>
        <w:t xml:space="preserve"> размещения или обновления по согласованию с федеральным органом исполнительной власти, уполномоченным в области обеспечения безопасности. Источником финансового обеспечения расходных обязательств субъектов Российской Федерации, вытекающих из положений настоящего пункта, являются субсидии из федерального бюджета, предоставляемые субъектам Российской Федерации в порядке, устанавливаемом Правительством Российской Федерации;</w:t>
      </w:r>
    </w:p>
    <w:p w:rsidR="00557FAD" w:rsidRPr="00557FAD" w:rsidRDefault="00557FAD" w:rsidP="00557FAD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57FAD">
        <w:rPr>
          <w:sz w:val="26"/>
          <w:szCs w:val="26"/>
        </w:rPr>
        <w:t>13</w:t>
      </w:r>
      <w:bookmarkStart w:id="0" w:name="_GoBack"/>
      <w:bookmarkEnd w:id="0"/>
      <w:r>
        <w:rPr>
          <w:sz w:val="26"/>
          <w:szCs w:val="26"/>
        </w:rPr>
        <w:t>) и</w:t>
      </w:r>
      <w:r w:rsidRPr="00557FAD">
        <w:rPr>
          <w:sz w:val="26"/>
          <w:szCs w:val="26"/>
        </w:rPr>
        <w:t xml:space="preserve">ные функции, установленные нормативными правовыми актами </w:t>
      </w:r>
      <w:r>
        <w:rPr>
          <w:sz w:val="26"/>
          <w:szCs w:val="26"/>
        </w:rPr>
        <w:t>и соглашениями о взаимодействии</w:t>
      </w:r>
      <w:r w:rsidRPr="00557FAD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557FAD" w:rsidRPr="00557FAD" w:rsidRDefault="00557FAD" w:rsidP="00557FAD">
      <w:pPr>
        <w:jc w:val="both"/>
        <w:rPr>
          <w:sz w:val="26"/>
          <w:szCs w:val="26"/>
        </w:rPr>
      </w:pPr>
    </w:p>
    <w:p w:rsidR="00557FAD" w:rsidRPr="00557FAD" w:rsidRDefault="00557FAD" w:rsidP="00557FAD">
      <w:pPr>
        <w:jc w:val="both"/>
        <w:rPr>
          <w:sz w:val="26"/>
          <w:szCs w:val="26"/>
        </w:rPr>
      </w:pPr>
    </w:p>
    <w:p w:rsidR="00557FAD" w:rsidRPr="00557FAD" w:rsidRDefault="00557FAD" w:rsidP="00557FAD">
      <w:pPr>
        <w:jc w:val="both"/>
        <w:rPr>
          <w:sz w:val="26"/>
          <w:szCs w:val="26"/>
        </w:rPr>
      </w:pPr>
    </w:p>
    <w:sectPr w:rsidR="00557FAD" w:rsidRPr="00557FAD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7C3B"/>
    <w:multiLevelType w:val="hybridMultilevel"/>
    <w:tmpl w:val="325AF6FE"/>
    <w:lvl w:ilvl="0" w:tplc="8BDAB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2368F7"/>
    <w:multiLevelType w:val="hybridMultilevel"/>
    <w:tmpl w:val="F5A8D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557FAD"/>
    <w:rsid w:val="0017019F"/>
    <w:rsid w:val="001A099A"/>
    <w:rsid w:val="0034042C"/>
    <w:rsid w:val="003F1748"/>
    <w:rsid w:val="00442221"/>
    <w:rsid w:val="00557FAD"/>
    <w:rsid w:val="005E68AA"/>
    <w:rsid w:val="00B26AD3"/>
    <w:rsid w:val="00BB116C"/>
    <w:rsid w:val="00CA49F0"/>
    <w:rsid w:val="00D50809"/>
    <w:rsid w:val="00D72B5C"/>
    <w:rsid w:val="00FD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AD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1">
    <w:name w:val="s_1"/>
    <w:basedOn w:val="a"/>
    <w:rsid w:val="00557F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7FAD"/>
    <w:rPr>
      <w:color w:val="0000FF"/>
      <w:u w:val="single"/>
    </w:rPr>
  </w:style>
  <w:style w:type="table" w:styleId="a5">
    <w:name w:val="Table Grid"/>
    <w:basedOn w:val="a1"/>
    <w:uiPriority w:val="59"/>
    <w:rsid w:val="00557F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1582</Words>
  <Characters>9021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2021-03-29T10:51:00Z</cp:lastPrinted>
  <dcterms:created xsi:type="dcterms:W3CDTF">2021-03-29T10:40:00Z</dcterms:created>
  <dcterms:modified xsi:type="dcterms:W3CDTF">2021-04-08T11:35:00Z</dcterms:modified>
</cp:coreProperties>
</file>