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26" w:rsidRPr="00D23F26" w:rsidRDefault="00D23F26" w:rsidP="00D23F26">
      <w:pPr>
        <w:jc w:val="center"/>
        <w:rPr>
          <w:b/>
          <w:sz w:val="26"/>
          <w:szCs w:val="26"/>
        </w:rPr>
      </w:pPr>
      <w:r w:rsidRPr="00D23F26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F26" w:rsidRPr="00D23F26" w:rsidRDefault="00D23F26" w:rsidP="00D23F26">
      <w:pPr>
        <w:jc w:val="right"/>
        <w:rPr>
          <w:b/>
          <w:sz w:val="26"/>
          <w:szCs w:val="26"/>
        </w:rPr>
      </w:pPr>
    </w:p>
    <w:p w:rsidR="00D23F26" w:rsidRPr="00D23F26" w:rsidRDefault="00D23F26" w:rsidP="00D23F26">
      <w:pPr>
        <w:pStyle w:val="2"/>
        <w:jc w:val="center"/>
        <w:rPr>
          <w:sz w:val="26"/>
        </w:rPr>
      </w:pPr>
      <w:r w:rsidRPr="00D23F26">
        <w:rPr>
          <w:sz w:val="26"/>
        </w:rPr>
        <w:t>АДМИНИСТРАЦИЯ УСТЬ-КУБИНСКОГО</w:t>
      </w:r>
    </w:p>
    <w:p w:rsidR="00D23F26" w:rsidRPr="00D23F26" w:rsidRDefault="00D23F26" w:rsidP="00D23F26">
      <w:pPr>
        <w:pStyle w:val="2"/>
        <w:jc w:val="center"/>
        <w:rPr>
          <w:sz w:val="26"/>
        </w:rPr>
      </w:pPr>
      <w:r w:rsidRPr="00D23F26">
        <w:rPr>
          <w:sz w:val="26"/>
        </w:rPr>
        <w:t>МУНИЦИПАЛЬНОГО РАЙОНА</w:t>
      </w:r>
    </w:p>
    <w:p w:rsidR="00D23F26" w:rsidRPr="00D23F26" w:rsidRDefault="00D23F26" w:rsidP="00D23F26">
      <w:pPr>
        <w:rPr>
          <w:sz w:val="26"/>
          <w:szCs w:val="26"/>
          <w:lang w:eastAsia="ru-RU"/>
        </w:rPr>
      </w:pPr>
    </w:p>
    <w:p w:rsidR="00D23F26" w:rsidRPr="00D23F26" w:rsidRDefault="00D23F26" w:rsidP="00D23F26">
      <w:pPr>
        <w:pStyle w:val="2"/>
        <w:jc w:val="center"/>
        <w:rPr>
          <w:sz w:val="26"/>
        </w:rPr>
      </w:pPr>
      <w:r w:rsidRPr="00D23F26">
        <w:rPr>
          <w:sz w:val="26"/>
        </w:rPr>
        <w:t>ПОСТАНОВЛЕНИЕ</w:t>
      </w:r>
    </w:p>
    <w:p w:rsidR="00D23F26" w:rsidRPr="00D23F26" w:rsidRDefault="00D23F26" w:rsidP="00D23F26">
      <w:pPr>
        <w:tabs>
          <w:tab w:val="left" w:pos="7020"/>
        </w:tabs>
        <w:jc w:val="center"/>
        <w:rPr>
          <w:sz w:val="26"/>
          <w:szCs w:val="26"/>
        </w:rPr>
      </w:pPr>
      <w:r w:rsidRPr="00D23F26">
        <w:rPr>
          <w:sz w:val="26"/>
          <w:szCs w:val="26"/>
        </w:rPr>
        <w:t>с. Устье</w:t>
      </w:r>
    </w:p>
    <w:p w:rsidR="00D23F26" w:rsidRPr="00D23F26" w:rsidRDefault="00D23F26" w:rsidP="00D23F26">
      <w:pPr>
        <w:rPr>
          <w:bCs/>
          <w:sz w:val="26"/>
          <w:szCs w:val="26"/>
        </w:rPr>
      </w:pPr>
    </w:p>
    <w:p w:rsidR="00D23F26" w:rsidRPr="00D23F26" w:rsidRDefault="00FF27E4" w:rsidP="00D23F26">
      <w:pPr>
        <w:tabs>
          <w:tab w:val="left" w:pos="8222"/>
        </w:tabs>
        <w:rPr>
          <w:sz w:val="26"/>
          <w:szCs w:val="26"/>
        </w:rPr>
      </w:pPr>
      <w:r>
        <w:rPr>
          <w:sz w:val="26"/>
          <w:szCs w:val="26"/>
        </w:rPr>
        <w:t>от 19.04.2019                                                                                              № 371</w:t>
      </w:r>
    </w:p>
    <w:p w:rsidR="00D23F26" w:rsidRPr="00D23F26" w:rsidRDefault="00D23F26" w:rsidP="00D23F26">
      <w:pPr>
        <w:tabs>
          <w:tab w:val="left" w:pos="7920"/>
        </w:tabs>
        <w:rPr>
          <w:sz w:val="26"/>
          <w:szCs w:val="26"/>
        </w:rPr>
      </w:pPr>
    </w:p>
    <w:p w:rsidR="00D23F26" w:rsidRPr="00D23F26" w:rsidRDefault="00D23F26" w:rsidP="00D23F26">
      <w:pPr>
        <w:pStyle w:val="a3"/>
        <w:ind w:left="851" w:right="850"/>
        <w:jc w:val="center"/>
        <w:rPr>
          <w:sz w:val="26"/>
          <w:szCs w:val="26"/>
        </w:rPr>
      </w:pPr>
      <w:r w:rsidRPr="00D23F26">
        <w:rPr>
          <w:sz w:val="26"/>
          <w:szCs w:val="26"/>
        </w:rPr>
        <w:t xml:space="preserve">Об утверждении Положения об оплате труда в </w:t>
      </w:r>
    </w:p>
    <w:p w:rsidR="00D23F26" w:rsidRPr="00D23F26" w:rsidRDefault="00D23F26" w:rsidP="00D23F26">
      <w:pPr>
        <w:pStyle w:val="a3"/>
        <w:ind w:left="851" w:right="850"/>
        <w:jc w:val="center"/>
        <w:rPr>
          <w:sz w:val="26"/>
          <w:szCs w:val="26"/>
        </w:rPr>
      </w:pPr>
      <w:r w:rsidRPr="00D23F26">
        <w:rPr>
          <w:sz w:val="26"/>
          <w:szCs w:val="26"/>
        </w:rPr>
        <w:t>МКУ «ЦБ Усть-Кубинского района»</w:t>
      </w:r>
    </w:p>
    <w:p w:rsidR="00D23F26" w:rsidRPr="00D23F26" w:rsidRDefault="00D23F26" w:rsidP="00D23F26">
      <w:pPr>
        <w:pStyle w:val="a3"/>
        <w:ind w:right="5755"/>
        <w:jc w:val="both"/>
        <w:rPr>
          <w:sz w:val="26"/>
          <w:szCs w:val="26"/>
        </w:rPr>
      </w:pPr>
    </w:p>
    <w:p w:rsidR="00D23F26" w:rsidRPr="00D23F26" w:rsidRDefault="00D23F26" w:rsidP="00D23F26">
      <w:pPr>
        <w:rPr>
          <w:sz w:val="26"/>
          <w:szCs w:val="26"/>
        </w:rPr>
      </w:pP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В целях реализации </w:t>
      </w:r>
      <w:hyperlink r:id="rId7" w:history="1">
        <w:r w:rsidRPr="00D23F26">
          <w:rPr>
            <w:sz w:val="26"/>
            <w:szCs w:val="26"/>
          </w:rPr>
          <w:t>решения</w:t>
        </w:r>
      </w:hyperlink>
      <w:r w:rsidRPr="00D23F26">
        <w:rPr>
          <w:sz w:val="26"/>
          <w:szCs w:val="26"/>
        </w:rPr>
        <w:t xml:space="preserve"> Представительного Собрания района от </w:t>
      </w:r>
      <w:r w:rsidRPr="00D23F26">
        <w:rPr>
          <w:color w:val="000000"/>
          <w:sz w:val="26"/>
          <w:szCs w:val="26"/>
        </w:rPr>
        <w:t>21 ноября 2008 года № 105</w:t>
      </w:r>
      <w:r w:rsidRPr="00D23F26">
        <w:rPr>
          <w:sz w:val="26"/>
          <w:szCs w:val="26"/>
        </w:rPr>
        <w:t xml:space="preserve"> «Об оплате труда работников муниципальных </w:t>
      </w:r>
      <w:r>
        <w:rPr>
          <w:sz w:val="26"/>
          <w:szCs w:val="26"/>
        </w:rPr>
        <w:t>учреждений</w:t>
      </w:r>
      <w:r w:rsidRPr="00D23F26">
        <w:rPr>
          <w:sz w:val="26"/>
          <w:szCs w:val="26"/>
        </w:rPr>
        <w:t xml:space="preserve">, финансируемых из бюджета района», в соответствии со </w:t>
      </w:r>
      <w:hyperlink r:id="rId8" w:history="1">
        <w:r w:rsidRPr="00D23F26">
          <w:rPr>
            <w:sz w:val="26"/>
            <w:szCs w:val="26"/>
          </w:rPr>
          <w:t>43</w:t>
        </w:r>
      </w:hyperlink>
      <w:r w:rsidRPr="00D23F26">
        <w:rPr>
          <w:sz w:val="26"/>
          <w:szCs w:val="26"/>
        </w:rPr>
        <w:t xml:space="preserve"> Устава района администрация района 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D23F26">
        <w:rPr>
          <w:b/>
          <w:sz w:val="26"/>
          <w:szCs w:val="26"/>
        </w:rPr>
        <w:t>ПОСТАНОВЛЯЕТ:</w:t>
      </w:r>
    </w:p>
    <w:p w:rsidR="00D23F26" w:rsidRPr="00D23F26" w:rsidRDefault="00D23F26" w:rsidP="00D23F26">
      <w:pPr>
        <w:pStyle w:val="a3"/>
        <w:ind w:right="-1"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1. Утвердить прилагаемое Положение об оплате труда в МКУ «ЦБ Усть-Кубинского района».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2. Признать утратившим</w:t>
      </w:r>
      <w:r>
        <w:rPr>
          <w:sz w:val="26"/>
          <w:szCs w:val="26"/>
        </w:rPr>
        <w:t>и</w:t>
      </w:r>
      <w:r w:rsidRPr="00D23F26">
        <w:rPr>
          <w:sz w:val="26"/>
          <w:szCs w:val="26"/>
        </w:rPr>
        <w:t xml:space="preserve"> силу</w:t>
      </w:r>
      <w:r>
        <w:rPr>
          <w:sz w:val="26"/>
          <w:szCs w:val="26"/>
        </w:rPr>
        <w:t xml:space="preserve"> следующие</w:t>
      </w:r>
      <w:r w:rsidRPr="00D23F26">
        <w:rPr>
          <w:sz w:val="26"/>
          <w:szCs w:val="26"/>
        </w:rPr>
        <w:t xml:space="preserve"> постановления администрации района: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от 9 апреля 2015 года № 387 «Об утверждении Положения об оплате труда работников централизованных бухгалтерий, созданных в форме муниципальных Учреждения, финансируемых из бюджета района»;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от 6 июля 2015 года № 623 «О внесении изменений в постановление администрации района от 09.04.2015 № 387».</w:t>
      </w:r>
    </w:p>
    <w:p w:rsid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3. Настоящее постановление </w:t>
      </w:r>
      <w:r>
        <w:rPr>
          <w:sz w:val="26"/>
          <w:szCs w:val="26"/>
        </w:rPr>
        <w:t>вступает в силу на следующий день после его официального опубликования и распространяется на правоотношения, возникшие с 1 апреля 2019 года.</w:t>
      </w:r>
    </w:p>
    <w:p w:rsid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D23F26" w:rsidRPr="00D23F26" w:rsidRDefault="00D23F26" w:rsidP="00D23F26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F27E4" w:rsidTr="00FF27E4">
        <w:tc>
          <w:tcPr>
            <w:tcW w:w="4785" w:type="dxa"/>
          </w:tcPr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F27E4" w:rsidRDefault="00FF27E4" w:rsidP="00D23F26">
            <w:pPr>
              <w:tabs>
                <w:tab w:val="left" w:pos="708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D23F26" w:rsidRPr="00D23F26" w:rsidRDefault="00D23F26" w:rsidP="00D23F26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F26" w:rsidRPr="00D23F26" w:rsidRDefault="00D23F26" w:rsidP="00D23F26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F26" w:rsidRPr="00D23F26" w:rsidRDefault="00D23F26" w:rsidP="00D23F26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left="5529"/>
        <w:jc w:val="both"/>
        <w:outlineLvl w:val="0"/>
        <w:rPr>
          <w:sz w:val="26"/>
          <w:szCs w:val="26"/>
        </w:rPr>
        <w:sectPr w:rsidR="00D23F26" w:rsidRPr="00D23F26" w:rsidSect="0060460E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left="5529"/>
        <w:jc w:val="center"/>
        <w:outlineLvl w:val="0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>Утверждено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left="5529"/>
        <w:jc w:val="center"/>
        <w:outlineLvl w:val="0"/>
        <w:rPr>
          <w:sz w:val="26"/>
          <w:szCs w:val="26"/>
        </w:rPr>
      </w:pPr>
      <w:r w:rsidRPr="00D23F26">
        <w:rPr>
          <w:sz w:val="26"/>
          <w:szCs w:val="26"/>
        </w:rPr>
        <w:t>постановлением админи</w:t>
      </w:r>
      <w:r w:rsidR="00FF27E4">
        <w:rPr>
          <w:sz w:val="26"/>
          <w:szCs w:val="26"/>
        </w:rPr>
        <w:t>страции района от 19.04.2019 № 371</w:t>
      </w:r>
      <w:r w:rsidR="00FF27E4" w:rsidRPr="00D23F26">
        <w:rPr>
          <w:sz w:val="26"/>
          <w:szCs w:val="26"/>
        </w:rPr>
        <w:t xml:space="preserve"> </w:t>
      </w:r>
      <w:r w:rsidRPr="00D23F26">
        <w:rPr>
          <w:sz w:val="26"/>
          <w:szCs w:val="26"/>
        </w:rPr>
        <w:t>(приложение)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0" w:name="Par38"/>
      <w:bookmarkStart w:id="1" w:name="Par49"/>
      <w:bookmarkEnd w:id="0"/>
      <w:bookmarkEnd w:id="1"/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23F26">
        <w:rPr>
          <w:sz w:val="26"/>
          <w:szCs w:val="26"/>
        </w:rPr>
        <w:t>ПОЛОЖЕНИЕ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23F26">
        <w:rPr>
          <w:sz w:val="26"/>
          <w:szCs w:val="26"/>
        </w:rPr>
        <w:t>об оплате труда в МКУ «ЦБ Усть-Кубинского района»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23F26">
        <w:rPr>
          <w:sz w:val="26"/>
          <w:szCs w:val="26"/>
        </w:rPr>
        <w:t>I. Общие положения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1.1. Положение об оплате труда в МКУ «ЦБ Усть-Кубинского района» (далее – Положение), разработано в соответствии с </w:t>
      </w:r>
      <w:hyperlink r:id="rId11" w:history="1">
        <w:r w:rsidRPr="00D23F26">
          <w:rPr>
            <w:sz w:val="26"/>
            <w:szCs w:val="26"/>
          </w:rPr>
          <w:t>решени</w:t>
        </w:r>
      </w:hyperlink>
      <w:r w:rsidRPr="00D23F26">
        <w:rPr>
          <w:sz w:val="26"/>
          <w:szCs w:val="26"/>
        </w:rPr>
        <w:t>ем Представительного Собрания района от 21 ноября 2008 года № 105 «Об оплате труда работников муниципальных Учреждения, финансируемых из бюджета района» и включает в себя: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порядок определения окладов (должностных окладов) работников МКУ «ЦБ Усть-Кубинского района» (далее – Учреждение);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перечень выплат компенсационного характера, порядок, размеры и условия их применения;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перечень выплат стимулирующего характера, порядок, размеры и условия их применения;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порядок и размеры оплаты труда руководителя, его заместителей, главного бухгалтера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1.2. Система оплаты труда работников в Учреждении устанавливается коллективным договором, соглашениями, локальными нормативными актами, принимаемыми с учетом мнения представительного органа работников, в соответствии с Трудовым </w:t>
      </w:r>
      <w:hyperlink r:id="rId12" w:history="1">
        <w:r w:rsidRPr="00D23F26">
          <w:rPr>
            <w:sz w:val="26"/>
            <w:szCs w:val="26"/>
          </w:rPr>
          <w:t>кодексом</w:t>
        </w:r>
      </w:hyperlink>
      <w:r w:rsidRPr="00D23F26">
        <w:rPr>
          <w:sz w:val="26"/>
          <w:szCs w:val="26"/>
        </w:rPr>
        <w:t xml:space="preserve"> Российской Федерации, иными федеральными законами и нормативными правовыми актами Российской Федерации, </w:t>
      </w:r>
      <w:hyperlink r:id="rId13" w:history="1">
        <w:r w:rsidRPr="00D23F26">
          <w:rPr>
            <w:sz w:val="26"/>
            <w:szCs w:val="26"/>
          </w:rPr>
          <w:t>решени</w:t>
        </w:r>
      </w:hyperlink>
      <w:r w:rsidRPr="00D23F26">
        <w:rPr>
          <w:sz w:val="26"/>
          <w:szCs w:val="26"/>
        </w:rPr>
        <w:t>ем Представительного Собрания района от 21 ноября 2008 года № 105 «Об оплате труда работников муниципальных учреждений, финансируемых из бюджета района», иными муниципальными правовыми актами органов местного самоуправления района и настоящим Положением.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spacing w:before="120" w:after="120"/>
        <w:ind w:left="567" w:right="567"/>
        <w:jc w:val="center"/>
        <w:outlineLvl w:val="1"/>
        <w:rPr>
          <w:sz w:val="26"/>
          <w:szCs w:val="26"/>
        </w:rPr>
      </w:pPr>
      <w:bookmarkStart w:id="2" w:name="Par59"/>
      <w:bookmarkEnd w:id="2"/>
      <w:r w:rsidRPr="00D23F26">
        <w:rPr>
          <w:sz w:val="26"/>
          <w:szCs w:val="26"/>
        </w:rPr>
        <w:t>II. Порядок определения окладов (должностных окладов) работников Учреждения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2.1. Работникам Учреждения устанавливаются должностные оклады, которые формируются на основе применения к минимальным </w:t>
      </w:r>
      <w:hyperlink r:id="rId14" w:history="1">
        <w:r w:rsidRPr="00D23F26">
          <w:rPr>
            <w:sz w:val="26"/>
            <w:szCs w:val="26"/>
          </w:rPr>
          <w:t>размерам</w:t>
        </w:r>
      </w:hyperlink>
      <w:r w:rsidRPr="00D23F26">
        <w:rPr>
          <w:sz w:val="26"/>
          <w:szCs w:val="26"/>
        </w:rPr>
        <w:t xml:space="preserve"> окладов (должностных окладов), установленных решением Представительного Собрания района от 21 ноября 2008 года № 105 «Об оплате труда работников муниципальных учреждений, финансируемых из бюджета района», коэффициента Учреждения в размере 1,5 и коэффициента квалификационного уровня.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Коэффициент квалификационного уровня устанавливается в следующих размерах: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14"/>
        <w:gridCol w:w="4239"/>
      </w:tblGrid>
      <w:tr w:rsidR="00D23F26" w:rsidRPr="00D23F26" w:rsidTr="0060460E">
        <w:trPr>
          <w:trHeight w:val="400"/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lastRenderedPageBreak/>
              <w:t xml:space="preserve">Профессиональные квалификационные группы 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D23F26" w:rsidRPr="00D23F26" w:rsidTr="0060460E">
        <w:trPr>
          <w:trHeight w:val="806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1,4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1,5</w:t>
            </w:r>
          </w:p>
        </w:tc>
      </w:tr>
      <w:tr w:rsidR="00D23F26" w:rsidRPr="00D23F26" w:rsidTr="0060460E">
        <w:trPr>
          <w:trHeight w:val="782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1,6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1,7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1,75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1,8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2,5</w:t>
            </w:r>
          </w:p>
        </w:tc>
      </w:tr>
      <w:tr w:rsidR="00D23F26" w:rsidRPr="00D23F26" w:rsidTr="0060460E">
        <w:trPr>
          <w:trHeight w:val="718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2,2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2,2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2,3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2,4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2,5</w:t>
            </w:r>
          </w:p>
        </w:tc>
      </w:tr>
      <w:tr w:rsidR="00D23F26" w:rsidRPr="00D23F26" w:rsidTr="0060460E">
        <w:trPr>
          <w:trHeight w:val="706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2,0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2,5</w:t>
            </w:r>
          </w:p>
        </w:tc>
      </w:tr>
      <w:tr w:rsidR="00D23F26" w:rsidRPr="00D23F26" w:rsidTr="0060460E">
        <w:trPr>
          <w:trHeight w:val="783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1,3</w:t>
            </w:r>
          </w:p>
        </w:tc>
      </w:tr>
      <w:tr w:rsidR="00D23F26" w:rsidRPr="00D23F26" w:rsidTr="0060460E">
        <w:trPr>
          <w:trHeight w:val="827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1,6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17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39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1,8</w:t>
            </w:r>
          </w:p>
        </w:tc>
      </w:tr>
      <w:tr w:rsidR="00D23F26" w:rsidRPr="00D23F26" w:rsidTr="0060460E">
        <w:trPr>
          <w:trHeight w:val="777"/>
          <w:tblCellSpacing w:w="5" w:type="nil"/>
        </w:trPr>
        <w:tc>
          <w:tcPr>
            <w:tcW w:w="9356" w:type="dxa"/>
            <w:gridSpan w:val="3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03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253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1,6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03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253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1,7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03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4253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1,75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5103" w:type="dxa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253" w:type="dxa"/>
            <w:gridSpan w:val="2"/>
            <w:vAlign w:val="center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1,8</w:t>
            </w:r>
          </w:p>
        </w:tc>
      </w:tr>
    </w:tbl>
    <w:p w:rsidR="00D23F26" w:rsidRPr="00D23F26" w:rsidRDefault="00D23F26" w:rsidP="00D23F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2.2. Отнесение профессий рабочих и должностей руководителей, специалистов и служащих Учреждения к профессиональным квалификационным группам осуществляется в соответствии с приказами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</w:t>
      </w:r>
      <w:r w:rsidRPr="00D23F26">
        <w:rPr>
          <w:sz w:val="26"/>
          <w:szCs w:val="26"/>
        </w:rPr>
        <w:lastRenderedPageBreak/>
        <w:t>общеотраслевых должностей руководителей, специалистов и служащих», от 29 мая 2008 года № 248н «Об утверждении профессиональных квалификационных групп общеотраслевых профессий рабочих».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Отнесение должностей медицинских и фармацевтических работников Учреждения к профессиональным квалификационным группам осуществляется в соответствии с </w:t>
      </w:r>
      <w:hyperlink r:id="rId15" w:history="1">
        <w:r w:rsidRPr="00D23F26">
          <w:rPr>
            <w:sz w:val="26"/>
            <w:szCs w:val="26"/>
          </w:rPr>
          <w:t>приказом</w:t>
        </w:r>
      </w:hyperlink>
      <w:r w:rsidRPr="00D23F26">
        <w:rPr>
          <w:sz w:val="26"/>
          <w:szCs w:val="26"/>
        </w:rPr>
        <w:t xml:space="preserve"> Министерства здравоохранения и социального развития Российской Федерации от 6 августа 2007 года № 526 «Об утверждении профессиональных квалификационных групп должностей медицинских и фармацевтических работников».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bookmarkStart w:id="3" w:name="Par137"/>
      <w:bookmarkEnd w:id="3"/>
      <w:r w:rsidRPr="00D23F26">
        <w:rPr>
          <w:sz w:val="26"/>
          <w:szCs w:val="26"/>
        </w:rPr>
        <w:t>III. Выплаты компенсационного характера, порядок, размеры и условия их применения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3.1. Работникам Учреждения устанавливаются следующие выплаты компенсационного характера: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работникам, занятым на тяжелых работах, работах с вредными и (или) опасными и иными особыми условиями труда;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за работу в местностях с особыми климатическими условиями.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3.2. Выплаты работникам, занятым на тяжелых работах, работах с вредными и (или) опасными и иными особыми условиями труда.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Доплаты работникам, занятым на тяжелых работах, работах с вредными и (или) опасными условиями труда, устанавливаются в размере до 25%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Конкретные размеры доплат устанавливаются руководителем Учреждения с учетом мнения представительного органа работников Учреждения, либо коллективным договором, локальными нормативными актами.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3.3. Выплаты за работу в условиях, отклоняющихся от нормальных: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3.3.1.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3.3.2. Доплата за работу в ночное время производится работникам за каждый час работы в ночное время и составляет до 30% части должностного оклада за час.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Конкретные размеры доплат за работу в ночное время устанавливаются коллективным договором, локальными нормативными актами, трудовым договором.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3.3.3. Доплата за работу в выходные и нерабочие праздничные дни устанавливается в следующих размерах: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не менее одинарной части должностного оклада за день или час работы сверх должностного оклада, если работа в выходной или нерабочий праздничный </w:t>
      </w:r>
      <w:r w:rsidRPr="00D23F26">
        <w:rPr>
          <w:sz w:val="26"/>
          <w:szCs w:val="26"/>
        </w:rPr>
        <w:lastRenderedPageBreak/>
        <w:t>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Конкретный</w:t>
      </w:r>
      <w:r w:rsidRPr="00D23F26">
        <w:rPr>
          <w:sz w:val="26"/>
          <w:szCs w:val="26"/>
        </w:rPr>
        <w:t xml:space="preserve"> размер доплат</w:t>
      </w:r>
      <w:r>
        <w:rPr>
          <w:sz w:val="26"/>
          <w:szCs w:val="26"/>
        </w:rPr>
        <w:t>ы</w:t>
      </w:r>
      <w:r w:rsidRPr="00D23F26">
        <w:rPr>
          <w:sz w:val="26"/>
          <w:szCs w:val="26"/>
        </w:rPr>
        <w:t xml:space="preserve"> за работу в выходные и нерабочие праздничные дни устанавлива</w:t>
      </w:r>
      <w:r>
        <w:rPr>
          <w:sz w:val="26"/>
          <w:szCs w:val="26"/>
        </w:rPr>
        <w:t>е</w:t>
      </w:r>
      <w:r w:rsidRPr="00D23F26">
        <w:rPr>
          <w:sz w:val="26"/>
          <w:szCs w:val="26"/>
        </w:rPr>
        <w:t>тся коллективным договором, локальными нормативными актами, трудовым договором.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3.3.4. Доплата за сверхурочную работу составляет за первые два часа работы - не менее полуторного размера части должностного оклада за час, за последующие часы - не менее двойного размера части должностного оклада за час.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</w:t>
      </w:r>
      <w:r>
        <w:rPr>
          <w:sz w:val="26"/>
          <w:szCs w:val="26"/>
        </w:rPr>
        <w:t>й</w:t>
      </w:r>
      <w:r w:rsidRPr="00D23F26">
        <w:rPr>
          <w:sz w:val="26"/>
          <w:szCs w:val="26"/>
        </w:rPr>
        <w:t xml:space="preserve"> размер доплат</w:t>
      </w:r>
      <w:r>
        <w:rPr>
          <w:sz w:val="26"/>
          <w:szCs w:val="26"/>
        </w:rPr>
        <w:t>ы</w:t>
      </w:r>
      <w:r w:rsidRPr="00D23F26">
        <w:rPr>
          <w:sz w:val="26"/>
          <w:szCs w:val="26"/>
        </w:rPr>
        <w:t xml:space="preserve"> за сверхурочную работу устанавлива</w:t>
      </w:r>
      <w:r>
        <w:rPr>
          <w:sz w:val="26"/>
          <w:szCs w:val="26"/>
        </w:rPr>
        <w:t>е</w:t>
      </w:r>
      <w:r w:rsidRPr="00D23F26">
        <w:rPr>
          <w:sz w:val="26"/>
          <w:szCs w:val="26"/>
        </w:rPr>
        <w:t>тся коллективным договором, локальными нормативными актами, трудовым договором.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3.4. Выплаты за работу в местностях с особыми климатическими условиями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3.5. Работникам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bookmarkStart w:id="4" w:name="Par163"/>
      <w:bookmarkEnd w:id="4"/>
      <w:r w:rsidRPr="00D23F26">
        <w:rPr>
          <w:sz w:val="26"/>
          <w:szCs w:val="26"/>
        </w:rPr>
        <w:t>IV. Выплаты стимулирующего характера, порядок, размеры и условия их применения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4.1. В целях поощрения работников Учреждения за выполненную работу устанавливаются следующие выплаты стимулирующего характера: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за качество выполняемых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за стаж непрерывной работы, выслугу лет;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выплаты за интенсивность и высокие результаты работы;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премиальные выплаты по итогам работы.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5" w:name="Par171"/>
      <w:bookmarkEnd w:id="5"/>
      <w:r w:rsidRPr="00D23F26">
        <w:rPr>
          <w:sz w:val="26"/>
          <w:szCs w:val="26"/>
        </w:rPr>
        <w:t>4.2. Выплаты за качество выполняемых работ.</w:t>
      </w:r>
    </w:p>
    <w:p w:rsidR="00D23F26" w:rsidRPr="00D23F26" w:rsidRDefault="00310830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6" w:name="Par172"/>
      <w:bookmarkEnd w:id="6"/>
      <w:r>
        <w:rPr>
          <w:sz w:val="26"/>
          <w:szCs w:val="26"/>
        </w:rPr>
        <w:t>4.2.1. Выплата</w:t>
      </w:r>
      <w:r w:rsidR="00D23F26" w:rsidRPr="00D23F26">
        <w:rPr>
          <w:sz w:val="26"/>
          <w:szCs w:val="26"/>
        </w:rPr>
        <w:t xml:space="preserve"> за качество выполняемых работ производится работникам, ежемесячно исходя из оценки деятельности конкретного работника, его личного вклада в общие результаты работы.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Показа</w:t>
      </w:r>
      <w:r w:rsidR="00310830">
        <w:rPr>
          <w:sz w:val="26"/>
          <w:szCs w:val="26"/>
        </w:rPr>
        <w:t>телями для определения размера выплаты</w:t>
      </w:r>
      <w:r w:rsidRPr="00D23F26">
        <w:rPr>
          <w:sz w:val="26"/>
          <w:szCs w:val="26"/>
        </w:rPr>
        <w:t xml:space="preserve"> за качество выполняемых работ являются: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добросовестное исполнение работником должностных обязанностей в соответствующий период;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регламентов, стандартов, технологий при выполнении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установленных сроков выполнения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своевременность и качество подготовки документов;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Учреждения.</w:t>
      </w:r>
    </w:p>
    <w:p w:rsidR="00D23F26" w:rsidRPr="00D23F26" w:rsidRDefault="00310830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Выплата</w:t>
      </w:r>
      <w:r w:rsidR="00D23F26" w:rsidRPr="00D23F26">
        <w:rPr>
          <w:sz w:val="26"/>
          <w:szCs w:val="26"/>
        </w:rPr>
        <w:t xml:space="preserve"> за качество выполняемых работ осуществляется на основании решения руководителя Учреждения в соответствии с локальными нормативными актами.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Размер </w:t>
      </w:r>
      <w:r w:rsidR="00310830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может устанавливаться как в абсолютном значении, так и в процентном отношении к должностному окладу, максимальным размером не ограничен.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7" w:name="Par182"/>
      <w:bookmarkStart w:id="8" w:name="Par189"/>
      <w:bookmarkEnd w:id="7"/>
      <w:bookmarkEnd w:id="8"/>
      <w:r w:rsidRPr="00D23F26">
        <w:rPr>
          <w:sz w:val="26"/>
          <w:szCs w:val="26"/>
        </w:rPr>
        <w:lastRenderedPageBreak/>
        <w:t>4.3. Выплаты за стаж непрерывной работы, выслугу лет</w:t>
      </w:r>
      <w:r w:rsidR="00295709">
        <w:rPr>
          <w:sz w:val="26"/>
          <w:szCs w:val="26"/>
        </w:rPr>
        <w:t xml:space="preserve">. </w:t>
      </w:r>
    </w:p>
    <w:p w:rsidR="00D23F26" w:rsidRPr="00D23F26" w:rsidRDefault="00295709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Выплата</w:t>
      </w:r>
      <w:r w:rsidR="00D23F26" w:rsidRPr="00D23F26">
        <w:rPr>
          <w:sz w:val="26"/>
          <w:szCs w:val="26"/>
        </w:rPr>
        <w:t xml:space="preserve"> за стаж непрерывной работы</w:t>
      </w:r>
      <w:r>
        <w:rPr>
          <w:sz w:val="26"/>
          <w:szCs w:val="26"/>
        </w:rPr>
        <w:t xml:space="preserve"> в Учреждении</w:t>
      </w:r>
      <w:r w:rsidR="00D23F26" w:rsidRPr="00D23F26">
        <w:rPr>
          <w:sz w:val="26"/>
          <w:szCs w:val="26"/>
        </w:rPr>
        <w:t xml:space="preserve">, выслугу лет </w:t>
      </w:r>
      <w:r>
        <w:rPr>
          <w:sz w:val="26"/>
          <w:szCs w:val="26"/>
        </w:rPr>
        <w:t xml:space="preserve">(далее – надбавка за стаж) </w:t>
      </w:r>
      <w:r w:rsidR="00D23F26" w:rsidRPr="00D23F26">
        <w:rPr>
          <w:sz w:val="26"/>
          <w:szCs w:val="26"/>
        </w:rPr>
        <w:t>устанавливается в следующих размерах: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D23F26" w:rsidRPr="00D23F26" w:rsidTr="0060460E">
        <w:trPr>
          <w:trHeight w:val="413"/>
          <w:tblCellSpacing w:w="5" w:type="nil"/>
        </w:trPr>
        <w:tc>
          <w:tcPr>
            <w:tcW w:w="38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Стаж работы</w:t>
            </w:r>
          </w:p>
        </w:tc>
        <w:tc>
          <w:tcPr>
            <w:tcW w:w="55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Размер выплаты в % к окладу (должностному окладу)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38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от 1 до 3 лет</w:t>
            </w:r>
          </w:p>
        </w:tc>
        <w:tc>
          <w:tcPr>
            <w:tcW w:w="55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5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38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от 3 до 5 лет</w:t>
            </w:r>
          </w:p>
        </w:tc>
        <w:tc>
          <w:tcPr>
            <w:tcW w:w="55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10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38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20</w:t>
            </w:r>
          </w:p>
        </w:tc>
      </w:tr>
      <w:tr w:rsidR="00D23F26" w:rsidRPr="00D23F26" w:rsidTr="0060460E">
        <w:trPr>
          <w:tblCellSpacing w:w="5" w:type="nil"/>
        </w:trPr>
        <w:tc>
          <w:tcPr>
            <w:tcW w:w="38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от 10 лет и выше</w:t>
            </w:r>
          </w:p>
        </w:tc>
        <w:tc>
          <w:tcPr>
            <w:tcW w:w="5528" w:type="dxa"/>
          </w:tcPr>
          <w:p w:rsidR="00D23F26" w:rsidRPr="00D23F26" w:rsidRDefault="00D23F26" w:rsidP="006046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3F26">
              <w:rPr>
                <w:sz w:val="26"/>
                <w:szCs w:val="26"/>
              </w:rPr>
              <w:t>30</w:t>
            </w:r>
          </w:p>
        </w:tc>
      </w:tr>
    </w:tbl>
    <w:p w:rsidR="00D23F26" w:rsidRPr="00D23F26" w:rsidRDefault="00D23F26" w:rsidP="00D23F26">
      <w:pPr>
        <w:pStyle w:val="ConsPlusNormal"/>
        <w:spacing w:before="2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 включаются: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</w:t>
      </w:r>
      <w:r w:rsidR="00295709">
        <w:rPr>
          <w:rFonts w:ascii="Times New Roman" w:hAnsi="Times New Roman" w:cs="Times New Roman"/>
          <w:sz w:val="26"/>
          <w:szCs w:val="26"/>
        </w:rPr>
        <w:t xml:space="preserve"> время фактической работы в У</w:t>
      </w:r>
      <w:r w:rsidRPr="00D23F26">
        <w:rPr>
          <w:rFonts w:ascii="Times New Roman" w:hAnsi="Times New Roman" w:cs="Times New Roman"/>
          <w:sz w:val="26"/>
          <w:szCs w:val="26"/>
        </w:rPr>
        <w:t>чреждении;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D23F26">
        <w:rPr>
          <w:sz w:val="26"/>
          <w:szCs w:val="26"/>
          <w:lang w:eastAsia="ru-RU"/>
        </w:rPr>
        <w:t>- время, когда ра</w:t>
      </w:r>
      <w:r w:rsidR="00295709">
        <w:rPr>
          <w:sz w:val="26"/>
          <w:szCs w:val="26"/>
          <w:lang w:eastAsia="ru-RU"/>
        </w:rPr>
        <w:t>ботник фактически не работал в У</w:t>
      </w:r>
      <w:r w:rsidRPr="00D23F26">
        <w:rPr>
          <w:sz w:val="26"/>
          <w:szCs w:val="26"/>
          <w:lang w:eastAsia="ru-RU"/>
        </w:rPr>
        <w:t>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работнику дни отдыха;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D23F26">
        <w:rPr>
          <w:sz w:val="26"/>
          <w:szCs w:val="26"/>
          <w:lang w:eastAsia="ru-RU"/>
        </w:rPr>
        <w:t>- время вынужденного прогула при незаконном увольнении или отстранении от работы и последующем восстановлении на прежней работе</w:t>
      </w:r>
      <w:r w:rsidR="00295709">
        <w:rPr>
          <w:sz w:val="26"/>
          <w:szCs w:val="26"/>
          <w:lang w:eastAsia="ru-RU"/>
        </w:rPr>
        <w:t xml:space="preserve"> в Учреждении</w:t>
      </w:r>
      <w:r w:rsidRPr="00D23F26">
        <w:rPr>
          <w:sz w:val="26"/>
          <w:szCs w:val="26"/>
          <w:lang w:eastAsia="ru-RU"/>
        </w:rPr>
        <w:t>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D23F26">
        <w:rPr>
          <w:sz w:val="26"/>
          <w:szCs w:val="26"/>
          <w:lang w:eastAsia="ru-RU"/>
        </w:rPr>
        <w:t>- период отстранения от работы работника</w:t>
      </w:r>
      <w:r w:rsidR="00295709">
        <w:rPr>
          <w:sz w:val="26"/>
          <w:szCs w:val="26"/>
          <w:lang w:eastAsia="ru-RU"/>
        </w:rPr>
        <w:t xml:space="preserve"> Учреждения</w:t>
      </w:r>
      <w:r w:rsidRPr="00D23F26">
        <w:rPr>
          <w:sz w:val="26"/>
          <w:szCs w:val="26"/>
          <w:lang w:eastAsia="ru-RU"/>
        </w:rPr>
        <w:t>, не прошедшего обязательный медицинский осмотр не по своей вине;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D23F26">
        <w:rPr>
          <w:sz w:val="26"/>
          <w:szCs w:val="26"/>
          <w:lang w:eastAsia="ru-RU"/>
        </w:rPr>
        <w:t>- время предоставляемых по просьбе работника отпусков без сохранения заработной платы, не превышающее 14 календарн</w:t>
      </w:r>
      <w:r w:rsidR="00295709">
        <w:rPr>
          <w:sz w:val="26"/>
          <w:szCs w:val="26"/>
          <w:lang w:eastAsia="ru-RU"/>
        </w:rPr>
        <w:t>ых дней в течение рабочего года;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 трех лет работникам, состоящим в трудовых отношениях с Учреждением;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руководителем Учреждения с учетом мнения представительного органа работников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Установление надбавки производится приказом руководителя Учреждения на основании решения комиссии по установлению стажа.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4.4. Выплаты за интенсивность и высокие результаты работы.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Выплаты за интенсивность и высокие результаты работы включают в себя:</w:t>
      </w:r>
    </w:p>
    <w:p w:rsidR="00D23F26" w:rsidRPr="00D23F26" w:rsidRDefault="00411775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выплату</w:t>
      </w:r>
      <w:r w:rsidR="00D23F26" w:rsidRPr="00D23F26">
        <w:rPr>
          <w:sz w:val="26"/>
          <w:szCs w:val="26"/>
        </w:rPr>
        <w:t xml:space="preserve"> за интенсивность и высокие результаты работы;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надбавку за категорийность.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4.4.1. </w:t>
      </w:r>
      <w:r w:rsidR="00411775">
        <w:rPr>
          <w:sz w:val="26"/>
          <w:szCs w:val="26"/>
        </w:rPr>
        <w:t>Выплата</w:t>
      </w:r>
      <w:r w:rsidRPr="00D23F26">
        <w:rPr>
          <w:sz w:val="26"/>
          <w:szCs w:val="26"/>
        </w:rPr>
        <w:t xml:space="preserve"> за интенсивность и высокие результаты работы устанавливается на определенный срок с учетом следующих критериев: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интенсивность труда;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сложность выполняемых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самостоятельность и ответственность при выполнении поставленных задач;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>- дополнительный объем работ в связи с внедрением новых технологий.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Решение об установлении размера доплаты и срока, на который она назначается, принимается руководителем Учреждения в соответствии с коллективным договором и локальными нормативными актами.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4.4.2. Надбавка за категорийность устанавливается водителям в следующих размерах: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при наличии категорий "B", "C", "D", "E", или "B", "C", "D", "BE", или "B", "C", "D", "CE" - от 10 до 25% должностного оклада;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при наличии категорий "B", "C", "E", или "B", "C", "BE", или "B", "C", "CE", или "B", "C", "D", или "D" - до 10%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Решение об установлении надбавки принимается руководителем Учреждения в соответствии с коллективным договором, локальными нормативными актами.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9" w:name="Par221"/>
      <w:bookmarkStart w:id="10" w:name="Par227"/>
      <w:bookmarkStart w:id="11" w:name="Par232"/>
      <w:bookmarkEnd w:id="9"/>
      <w:bookmarkEnd w:id="10"/>
      <w:bookmarkEnd w:id="11"/>
      <w:r w:rsidRPr="00D23F26">
        <w:rPr>
          <w:sz w:val="26"/>
          <w:szCs w:val="26"/>
        </w:rPr>
        <w:t>4.5. Премиальные выплаты по итогам работы.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Видами премиальных выплат по итогам работы являются: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ежемесячная премия;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по итогам работы за год;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за выполнение особо важных и срочных работ.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4.5.1. Ежемесячная премия.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устанавливается в целях усиления материальной заинтересованности работников в выполнении своих трудовых обязанностей, повышения эффективности и качества работы, ответственности за ее выполнение.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 </w:t>
      </w:r>
      <w:r w:rsidR="0060460E">
        <w:rPr>
          <w:sz w:val="26"/>
          <w:szCs w:val="26"/>
        </w:rPr>
        <w:t>У</w:t>
      </w:r>
      <w:r w:rsidRPr="00D23F26">
        <w:rPr>
          <w:sz w:val="26"/>
          <w:szCs w:val="26"/>
        </w:rPr>
        <w:t>чреждения, соблюдение правил внутреннего трудового распорядка.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Конкретный размер ежемесячной премии устанавливается ежемесячно решением руководителем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Работнику, вновь принятому в учреждение и отработавшему неполный месяц, ежемесячная премия по результатам работы за данный месяц выплачивается пропорционально отработанному времени.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Работникам, проработавшим неполный месяц и уволенным из </w:t>
      </w:r>
      <w:r w:rsidR="0060460E">
        <w:rPr>
          <w:sz w:val="26"/>
          <w:szCs w:val="26"/>
        </w:rPr>
        <w:t>У</w:t>
      </w:r>
      <w:r w:rsidRPr="00D23F26">
        <w:rPr>
          <w:sz w:val="26"/>
          <w:szCs w:val="26"/>
        </w:rPr>
        <w:t xml:space="preserve">чреждения, ежемесячная премия выплачивается пропорционально отработанному времени, за исключением уволенных работников, указанных в абзацах восьмом и девятом настоящего подпункта. </w:t>
      </w:r>
      <w:bookmarkStart w:id="12" w:name="Par19"/>
      <w:bookmarkEnd w:id="12"/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по результатам работы за месяц, в котором произошло увольнение, не выплачивается работникам, уволенным по пунктам 5, 6, 7, 11 статьи 81 Трудового кодекса Российской Федерации.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4.5.2. Премия по итогам работы за год.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 xml:space="preserve">Премия по итогам работы за год может выплачиваться при условии выполнения (перевыполнения) Учреждением установленных показателей </w:t>
      </w:r>
      <w:r w:rsidRPr="00D23F26">
        <w:rPr>
          <w:rFonts w:ascii="Times New Roman" w:hAnsi="Times New Roman" w:cs="Times New Roman"/>
          <w:sz w:val="26"/>
          <w:szCs w:val="26"/>
        </w:rPr>
        <w:lastRenderedPageBreak/>
        <w:t>деятельности.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Размер премии по итогам работы за год не может превышать 100 % должностного оклада. Конкретный размер премии устанавливается решением руководителя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отчетным.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Работнику, вновь принятому в </w:t>
      </w:r>
      <w:r w:rsidR="0060460E">
        <w:rPr>
          <w:sz w:val="26"/>
          <w:szCs w:val="26"/>
        </w:rPr>
        <w:t>У</w:t>
      </w:r>
      <w:r w:rsidRPr="00D23F26">
        <w:rPr>
          <w:sz w:val="26"/>
          <w:szCs w:val="26"/>
        </w:rPr>
        <w:t>чреждение и отработавшему неполный год, премия по результатам работы за год выплачивается пропорционально отработанному времени.</w:t>
      </w:r>
    </w:p>
    <w:p w:rsidR="00D23F26" w:rsidRPr="00D23F26" w:rsidRDefault="00C97B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Работникам, уволенным из У</w:t>
      </w:r>
      <w:r w:rsidR="00D23F26" w:rsidRPr="00D23F26">
        <w:rPr>
          <w:sz w:val="26"/>
          <w:szCs w:val="26"/>
        </w:rPr>
        <w:t>чреждения до истечения года, премия не выплачивается.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по результатам работы за год не начисляется и не выплачивается работникам, имеющим на конец отчетного года дисциплинарные взыскания за нарушения трудовой дисциплины.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4.5.3. Премия за выполнение особо важных и срочных работ.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размеры и порядок выплаты которой определяются в зависимости от достижения показателей результативности профессиональной деятельности.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Под выполнением особо важных и срочных работ следует понимать исполнение работником в укороченные сроки и с надлежащим качеством заданий, поруч</w:t>
      </w:r>
      <w:r w:rsidR="00C97B26">
        <w:rPr>
          <w:rFonts w:ascii="Times New Roman" w:hAnsi="Times New Roman" w:cs="Times New Roman"/>
          <w:bCs/>
          <w:iCs/>
          <w:sz w:val="26"/>
          <w:szCs w:val="26"/>
        </w:rPr>
        <w:t>енных руководителем У</w:t>
      </w:r>
      <w:r w:rsidRPr="00D23F26">
        <w:rPr>
          <w:rFonts w:ascii="Times New Roman" w:hAnsi="Times New Roman" w:cs="Times New Roman"/>
          <w:bCs/>
          <w:iCs/>
          <w:sz w:val="26"/>
          <w:szCs w:val="26"/>
        </w:rPr>
        <w:t xml:space="preserve">чреждения или иным уполномоченным им лицом, при условии надлежащего исполнения должностных обязанностей в соответствии с должностной инструкцией. 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 xml:space="preserve">Отдельным работникам премии за выполнение особо важных и срочных работ могут выплачиваться единовременно за высокие результаты выполнения особо важных и срочных работ при наличии экономии фонда оплаты труда в размере, установленном руководителем </w:t>
      </w:r>
      <w:r w:rsidR="00C97B26">
        <w:rPr>
          <w:rFonts w:ascii="Times New Roman" w:hAnsi="Times New Roman" w:cs="Times New Roman"/>
          <w:bCs/>
          <w:iCs/>
          <w:sz w:val="26"/>
          <w:szCs w:val="26"/>
        </w:rPr>
        <w:t>У</w:t>
      </w:r>
      <w:r w:rsidRPr="00D23F26">
        <w:rPr>
          <w:rFonts w:ascii="Times New Roman" w:hAnsi="Times New Roman" w:cs="Times New Roman"/>
          <w:bCs/>
          <w:iCs/>
          <w:sz w:val="26"/>
          <w:szCs w:val="26"/>
        </w:rPr>
        <w:t>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D23F26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D23F26">
        <w:rPr>
          <w:bCs/>
          <w:iCs/>
          <w:sz w:val="26"/>
          <w:szCs w:val="26"/>
        </w:rPr>
        <w:t xml:space="preserve">порученного руководителем </w:t>
      </w:r>
      <w:r w:rsidR="00C97B26">
        <w:rPr>
          <w:bCs/>
          <w:iCs/>
          <w:sz w:val="26"/>
          <w:szCs w:val="26"/>
        </w:rPr>
        <w:t>У</w:t>
      </w:r>
      <w:r w:rsidRPr="00D23F26">
        <w:rPr>
          <w:bCs/>
          <w:iCs/>
          <w:sz w:val="26"/>
          <w:szCs w:val="26"/>
        </w:rPr>
        <w:t>чреждения задания, за исключением случаев установленных настоящим пунктом</w:t>
      </w:r>
      <w:r w:rsidRPr="00D23F26">
        <w:rPr>
          <w:sz w:val="26"/>
          <w:szCs w:val="26"/>
        </w:rPr>
        <w:t>.</w:t>
      </w:r>
    </w:p>
    <w:p w:rsidR="00D23F26" w:rsidRPr="00D23F26" w:rsidRDefault="00C97B26" w:rsidP="00D23F26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Руководитель У</w:t>
      </w:r>
      <w:r w:rsidR="00D23F26" w:rsidRPr="00D23F26">
        <w:rPr>
          <w:bCs/>
          <w:iCs/>
          <w:sz w:val="26"/>
          <w:szCs w:val="26"/>
        </w:rPr>
        <w:t>чреждения вправе принять решение о выплате всем работникам учреждения премии за выполнение особо важных и срочных работ по результатам работы за прошедший год в размере, не превышающем 100 % должностного оклада. В этом случае р</w:t>
      </w:r>
      <w:r w:rsidR="00D23F26" w:rsidRPr="00D23F26">
        <w:rPr>
          <w:sz w:val="26"/>
          <w:szCs w:val="26"/>
        </w:rPr>
        <w:t xml:space="preserve">аботнику, вновь принятому в </w:t>
      </w:r>
      <w:r>
        <w:rPr>
          <w:sz w:val="26"/>
          <w:szCs w:val="26"/>
        </w:rPr>
        <w:t>У</w:t>
      </w:r>
      <w:r w:rsidR="00D23F26" w:rsidRPr="00D23F26">
        <w:rPr>
          <w:sz w:val="26"/>
          <w:szCs w:val="26"/>
        </w:rPr>
        <w:t>чреждение и отработавшему неполный год, премия начисляется и выплачивается пропорционально отработанному времени, а работникам, уволенным из учреждения до истечения года, премия не начисляется.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spacing w:before="120" w:after="120"/>
        <w:ind w:right="-1" w:firstLine="851"/>
        <w:jc w:val="both"/>
        <w:outlineLvl w:val="1"/>
        <w:rPr>
          <w:sz w:val="26"/>
          <w:szCs w:val="26"/>
        </w:rPr>
      </w:pPr>
      <w:r w:rsidRPr="00D23F26">
        <w:rPr>
          <w:sz w:val="26"/>
          <w:szCs w:val="26"/>
        </w:rPr>
        <w:t xml:space="preserve">Премия </w:t>
      </w:r>
      <w:r w:rsidRPr="00D23F26">
        <w:rPr>
          <w:bCs/>
          <w:iCs/>
          <w:sz w:val="26"/>
          <w:szCs w:val="26"/>
        </w:rPr>
        <w:t>за выполнение особо важных и срочных работ</w:t>
      </w:r>
      <w:r w:rsidRPr="00D23F26"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spacing w:before="120" w:after="120"/>
        <w:ind w:left="567" w:right="566"/>
        <w:jc w:val="center"/>
        <w:outlineLvl w:val="1"/>
        <w:rPr>
          <w:sz w:val="26"/>
          <w:szCs w:val="26"/>
        </w:rPr>
      </w:pPr>
      <w:r w:rsidRPr="00D23F26">
        <w:rPr>
          <w:sz w:val="26"/>
          <w:szCs w:val="26"/>
        </w:rPr>
        <w:t>V. Порядок и размеры оплаты труда руководителя, его заместителя и главного бухгалтера Учреждения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5.1. Заработная плата руководителя Учреждения, заместителя руководителя и главного бухгалтера Учреждения состоит из должностного оклада, выплат компенсационного и стимулирующего характера.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>Должностной оклад руководителя Учреждения, размеры выплат компенсационного и стимулирующего характера определяются администрацией района.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Размер должностного оклада устанавливается в абсолютном выражении в соответствии с приложением 4 к решению Представительного Собрания района от 21 ноября 2008 года № 105 «Об оплате труда работников муниципальных Учреждения, финансируемых из бюджета района» с учетом коэффициента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Должностные оклады заместителя руководителя и главного бухгалтера Учреждения устанавливаются на 10 - 30% процентов ниже должностного оклада руководителя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5.2. С учетом условий труда руководителю, заместителю руководителя, главному бухгалтеру Учреждения выплаты компенсационного характера устанавливаются в соответствии с разделом </w:t>
      </w:r>
      <w:r w:rsidRPr="00D23F26">
        <w:rPr>
          <w:sz w:val="26"/>
          <w:szCs w:val="26"/>
          <w:lang w:val="en-US"/>
        </w:rPr>
        <w:t>III</w:t>
      </w:r>
      <w:r w:rsidRPr="00D23F26">
        <w:rPr>
          <w:sz w:val="26"/>
          <w:szCs w:val="26"/>
        </w:rPr>
        <w:t xml:space="preserve"> настоящего Положения.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23F26">
        <w:rPr>
          <w:bCs/>
          <w:iCs/>
          <w:sz w:val="26"/>
          <w:szCs w:val="26"/>
        </w:rPr>
        <w:t>5.3. Заместителю руководителя, главному бухгалтеру Учреждения устанавливаются следующие выплаты стимулирующего характера:</w:t>
      </w:r>
    </w:p>
    <w:p w:rsidR="00D23F26" w:rsidRPr="00D23F26" w:rsidRDefault="00D23F26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 xml:space="preserve">- ежемесячная </w:t>
      </w:r>
      <w:r w:rsidR="005721C7">
        <w:rPr>
          <w:rFonts w:ascii="Times New Roman" w:hAnsi="Times New Roman" w:cs="Times New Roman"/>
          <w:sz w:val="26"/>
          <w:szCs w:val="26"/>
        </w:rPr>
        <w:t>выплата</w:t>
      </w:r>
      <w:r w:rsidRPr="00D23F26">
        <w:rPr>
          <w:rFonts w:ascii="Times New Roman" w:hAnsi="Times New Roman" w:cs="Times New Roman"/>
          <w:sz w:val="26"/>
          <w:szCs w:val="26"/>
        </w:rPr>
        <w:t xml:space="preserve"> за интенсивность и высокие результаты работы;</w:t>
      </w:r>
    </w:p>
    <w:p w:rsidR="00D23F26" w:rsidRPr="00D23F26" w:rsidRDefault="005721C7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ежемесячная выплата</w:t>
      </w:r>
      <w:r w:rsidR="00D23F26" w:rsidRPr="00D23F26">
        <w:rPr>
          <w:rFonts w:ascii="Times New Roman" w:hAnsi="Times New Roman" w:cs="Times New Roman"/>
          <w:sz w:val="26"/>
          <w:szCs w:val="26"/>
        </w:rPr>
        <w:t xml:space="preserve"> за качество выполняемых работ;</w:t>
      </w:r>
    </w:p>
    <w:p w:rsidR="00D23F26" w:rsidRPr="00D23F26" w:rsidRDefault="005721C7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ежемесячная выплата</w:t>
      </w:r>
      <w:r w:rsidR="00D23F26" w:rsidRPr="00D23F26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</w:t>
      </w:r>
      <w:r>
        <w:rPr>
          <w:rFonts w:ascii="Times New Roman" w:hAnsi="Times New Roman" w:cs="Times New Roman"/>
          <w:sz w:val="26"/>
          <w:szCs w:val="26"/>
        </w:rPr>
        <w:t>, выслугу лет</w:t>
      </w:r>
      <w:r w:rsidR="00D23F26" w:rsidRPr="00D23F26">
        <w:rPr>
          <w:rFonts w:ascii="Times New Roman" w:hAnsi="Times New Roman" w:cs="Times New Roman"/>
          <w:sz w:val="26"/>
          <w:szCs w:val="26"/>
        </w:rPr>
        <w:t>;</w:t>
      </w:r>
    </w:p>
    <w:p w:rsidR="00D23F26" w:rsidRPr="00D23F26" w:rsidRDefault="00D23F26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 премиальные выплаты по итогам работы.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5.3.1. Ежемес</w:t>
      </w:r>
      <w:r w:rsidR="005721C7">
        <w:rPr>
          <w:sz w:val="26"/>
          <w:szCs w:val="26"/>
        </w:rPr>
        <w:t>ячная выплата</w:t>
      </w:r>
      <w:r w:rsidRPr="00D23F26">
        <w:rPr>
          <w:sz w:val="26"/>
          <w:szCs w:val="26"/>
        </w:rPr>
        <w:t xml:space="preserve"> за интенсивность и высокие результаты работы.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50 до 100 процентов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Показателями для определения размера ежемесячной </w:t>
      </w:r>
      <w:r w:rsidR="005721C7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за интенсивность и высокие результаты работы являются: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интенсивность труда;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сложность выполняемых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самостоятельность и ответственность при выполнении поставленных задач;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дополнительный объем работ в связи с внедрением новых технологий.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Установление конкретного размера ежемесячной </w:t>
      </w:r>
      <w:r w:rsidR="005721C7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за интенсивность и высокие результаты работы и срока, на который она назначается, осуществляется руководителем Учреждения по согласованию с органом, осуществляющим функции и полномочия учредителя Учреждения.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</w:t>
      </w:r>
      <w:r w:rsidR="005721C7">
        <w:rPr>
          <w:sz w:val="26"/>
          <w:szCs w:val="26"/>
        </w:rPr>
        <w:t>.3.2. Ежемесячная выплата</w:t>
      </w:r>
      <w:r w:rsidRPr="00D23F26">
        <w:rPr>
          <w:sz w:val="26"/>
          <w:szCs w:val="26"/>
        </w:rPr>
        <w:t xml:space="preserve"> за качество выполняемых работ.</w:t>
      </w:r>
    </w:p>
    <w:p w:rsidR="00D23F26" w:rsidRPr="00D23F26" w:rsidRDefault="005721C7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</w:t>
      </w:r>
      <w:r w:rsidR="00D23F26" w:rsidRPr="00D23F26">
        <w:rPr>
          <w:sz w:val="26"/>
          <w:szCs w:val="26"/>
        </w:rPr>
        <w:t xml:space="preserve"> за качество выполняемых работ устанавливается в размере до 100 процентов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Показателями для определения размера ежемесячной надбавки за качество выполняемых работ являются:</w:t>
      </w:r>
    </w:p>
    <w:p w:rsidR="00D23F26" w:rsidRPr="00D23F26" w:rsidRDefault="005721C7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23F26" w:rsidRPr="00D23F26">
        <w:rPr>
          <w:sz w:val="26"/>
          <w:szCs w:val="26"/>
        </w:rPr>
        <w:t>добросовестное исполнение должностных обязанностей в соответствующий период;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регламентов, стандартов, технологий при выполнении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установленных сроков выполнения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своевременность и качество подготовки документов;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 xml:space="preserve">Конкретный размер ежемесячной </w:t>
      </w:r>
      <w:r w:rsidR="005721C7">
        <w:rPr>
          <w:sz w:val="26"/>
          <w:szCs w:val="26"/>
        </w:rPr>
        <w:t xml:space="preserve">выплаты </w:t>
      </w:r>
      <w:r w:rsidRPr="00D23F26">
        <w:rPr>
          <w:sz w:val="26"/>
          <w:szCs w:val="26"/>
        </w:rPr>
        <w:t>за качество выполняемых работ устанавливается решением руководителя Учреждения по согласованию с органом, осуществляющим функции и полномочия учредителя Учреждения.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5.3.3. Ежемесячная </w:t>
      </w:r>
      <w:r w:rsidR="005721C7">
        <w:rPr>
          <w:sz w:val="26"/>
          <w:szCs w:val="26"/>
        </w:rPr>
        <w:t>выплата</w:t>
      </w:r>
      <w:r w:rsidRPr="00D23F26">
        <w:rPr>
          <w:sz w:val="26"/>
          <w:szCs w:val="26"/>
        </w:rPr>
        <w:t xml:space="preserve"> за стаж непрерывной работы в Учреждении.</w:t>
      </w:r>
    </w:p>
    <w:p w:rsidR="00D23F26" w:rsidRPr="00D23F26" w:rsidRDefault="005721C7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</w:t>
      </w:r>
      <w:r w:rsidR="00D23F26" w:rsidRPr="00D23F26">
        <w:rPr>
          <w:sz w:val="26"/>
          <w:szCs w:val="26"/>
        </w:rPr>
        <w:t xml:space="preserve"> за стаж непрерывной работы в Учреждении устанавливается в размерах, указанных в пункте 4.3 настоящего Положения.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 xml:space="preserve">Конкретный размер ежемесячной </w:t>
      </w:r>
      <w:r w:rsidR="005721C7">
        <w:rPr>
          <w:rFonts w:ascii="Times New Roman" w:hAnsi="Times New Roman" w:cs="Times New Roman"/>
          <w:sz w:val="26"/>
          <w:szCs w:val="26"/>
        </w:rPr>
        <w:t>выплаты</w:t>
      </w:r>
      <w:r w:rsidRPr="00D23F26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 устанавливается приказом (распоряжением) руководителя Учреждения в соответ</w:t>
      </w:r>
      <w:r w:rsidR="005721C7">
        <w:rPr>
          <w:rFonts w:ascii="Times New Roman" w:hAnsi="Times New Roman" w:cs="Times New Roman"/>
          <w:sz w:val="26"/>
          <w:szCs w:val="26"/>
        </w:rPr>
        <w:t>ст</w:t>
      </w:r>
      <w:r w:rsidRPr="00D23F26">
        <w:rPr>
          <w:rFonts w:ascii="Times New Roman" w:hAnsi="Times New Roman" w:cs="Times New Roman"/>
          <w:sz w:val="26"/>
          <w:szCs w:val="26"/>
        </w:rPr>
        <w:t>вии с порядком, установленным пунктом 4.3 Положения.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5.3.4. Премиальные выплаты по итогам работы.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Видами премиальных выплат по итогам работы являются: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ежемесячная премия;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по итогам работы за год;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за выполнение особо важных и срочных работ.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5.3.4.1. Ежемесячная премия.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 учреждения, соблюдение правил внутреннего трудового распорядка.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Размер ежемесячной премии не может превышать 100 % должностного оклада.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Конкретный размер ежемесячной премии устанавливается ежемесячно решением руководителя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Работникам, указанным в пункте 5.3, вновь принятым в Учреждение и отработавшим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Работникам, указанным в пункте 5.3, проработавшим неполный месяц и уволенным из учреждения, ежемесячная премия начисляется и выплачивается пропорционально отработанному времени, за исключением работников уволенных по пунктам 5, 6, 7, 11 статьи 81 Трудового кодекса Российской Федерации.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взыскания, а также уволенным по пунктам 5, 6, 7, 11 статьи 81 Трудового кодекса Российской Федерации.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5.3.4.2. Премия по итогам работы за год.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при условии выполнения (перевыполнения) Учреждением установленных показателей деятельности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Размер премии по итогам работы за год не может превышать 150 % должностного оклада. Конкретный размер премии устанавливается решением </w:t>
      </w:r>
      <w:r w:rsidRPr="00D23F26">
        <w:rPr>
          <w:sz w:val="26"/>
          <w:szCs w:val="26"/>
        </w:rPr>
        <w:lastRenderedPageBreak/>
        <w:t>руководителя Учреждения по согласованию с органом, осуществляющим функции и полномочия учредителя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отчетным.</w:t>
      </w:r>
    </w:p>
    <w:p w:rsidR="00D23F26" w:rsidRPr="00D23F26" w:rsidRDefault="005721C7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Работнику, вновь принятому в У</w:t>
      </w:r>
      <w:r w:rsidR="00D23F26" w:rsidRPr="00D23F26">
        <w:rPr>
          <w:sz w:val="26"/>
          <w:szCs w:val="26"/>
        </w:rPr>
        <w:t>чреждение и отработавшему неполный год, премия по результатам работы за год выплачивается пропорционально отработанному времени.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Работникам, уволенным из </w:t>
      </w:r>
      <w:r w:rsidR="005721C7">
        <w:rPr>
          <w:sz w:val="26"/>
          <w:szCs w:val="26"/>
        </w:rPr>
        <w:t>У</w:t>
      </w:r>
      <w:r w:rsidRPr="00D23F26">
        <w:rPr>
          <w:sz w:val="26"/>
          <w:szCs w:val="26"/>
        </w:rPr>
        <w:t>чреждения до истечения года, премия не выплачивается.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по результатам работы за год не начисляется и не выплачивается работникам, имеющим на конец отчетного года дисциплинарные взыскания за нарушения трудовой дисциплины.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5.3.4.3. Премия за выполнение особо важных и срочных работ.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устанавливается в зависимости от достижения показателей результативности профессиональной деятельности.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работником в укороченные сроки и с надлежащим качеством заданий, порученных руководителем Учреждения, при условии надлежащего исполнения должностных обязанностей в соответствии с должностной инструкцией. 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может выплачиваться в размере, установленном руководителем Учреждения, но не более 150 % должностного оклада.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D23F26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D23F26">
        <w:rPr>
          <w:bCs/>
          <w:iCs/>
          <w:sz w:val="26"/>
          <w:szCs w:val="26"/>
        </w:rPr>
        <w:t xml:space="preserve">задания, порученного руководителем Учреждения, по согласованию с </w:t>
      </w:r>
      <w:r w:rsidRPr="00D23F26">
        <w:rPr>
          <w:sz w:val="26"/>
          <w:szCs w:val="26"/>
        </w:rPr>
        <w:t>органом, осуществляющим функции и полномочия учредителя Учреждения</w:t>
      </w:r>
      <w:r w:rsidRPr="00D23F26">
        <w:rPr>
          <w:bCs/>
          <w:iCs/>
          <w:sz w:val="26"/>
          <w:szCs w:val="26"/>
        </w:rPr>
        <w:t>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Премия </w:t>
      </w:r>
      <w:r w:rsidRPr="00D23F26">
        <w:rPr>
          <w:bCs/>
          <w:iCs/>
          <w:sz w:val="26"/>
          <w:szCs w:val="26"/>
        </w:rPr>
        <w:t>за выполнение особо важных и срочных работ</w:t>
      </w:r>
      <w:r w:rsidRPr="00D23F26"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D23F26">
        <w:rPr>
          <w:sz w:val="26"/>
          <w:szCs w:val="26"/>
        </w:rPr>
        <w:t>5.4. Р</w:t>
      </w:r>
      <w:r w:rsidRPr="00D23F26">
        <w:rPr>
          <w:bCs/>
          <w:iCs/>
          <w:sz w:val="26"/>
          <w:szCs w:val="26"/>
        </w:rPr>
        <w:t>уководителю Учреждения устанавливаются следующие выплаты стимулирующего характера:</w:t>
      </w:r>
    </w:p>
    <w:p w:rsidR="00D23F26" w:rsidRPr="00D23F26" w:rsidRDefault="00D23F26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 xml:space="preserve">- ежемесячная </w:t>
      </w:r>
      <w:r w:rsidR="00411775">
        <w:rPr>
          <w:rFonts w:ascii="Times New Roman" w:hAnsi="Times New Roman" w:cs="Times New Roman"/>
          <w:sz w:val="26"/>
          <w:szCs w:val="26"/>
        </w:rPr>
        <w:t>выплата</w:t>
      </w:r>
      <w:r w:rsidRPr="00D23F26">
        <w:rPr>
          <w:rFonts w:ascii="Times New Roman" w:hAnsi="Times New Roman" w:cs="Times New Roman"/>
          <w:sz w:val="26"/>
          <w:szCs w:val="26"/>
        </w:rPr>
        <w:t xml:space="preserve"> за интенсивность и высокие результаты работы;</w:t>
      </w:r>
    </w:p>
    <w:p w:rsidR="00D23F26" w:rsidRPr="00D23F26" w:rsidRDefault="00411775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ежемесячная выплата</w:t>
      </w:r>
      <w:r w:rsidR="00D23F26" w:rsidRPr="00D23F26">
        <w:rPr>
          <w:rFonts w:ascii="Times New Roman" w:hAnsi="Times New Roman" w:cs="Times New Roman"/>
          <w:sz w:val="26"/>
          <w:szCs w:val="26"/>
        </w:rPr>
        <w:t xml:space="preserve"> за качество выполняемых работ;</w:t>
      </w:r>
    </w:p>
    <w:p w:rsidR="00D23F26" w:rsidRPr="00D23F26" w:rsidRDefault="00411775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ежемесячная выплата</w:t>
      </w:r>
      <w:r w:rsidR="00D23F26" w:rsidRPr="00D23F26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</w:t>
      </w:r>
      <w:r>
        <w:rPr>
          <w:rFonts w:ascii="Times New Roman" w:hAnsi="Times New Roman" w:cs="Times New Roman"/>
          <w:sz w:val="26"/>
          <w:szCs w:val="26"/>
        </w:rPr>
        <w:t>, выслугу лет</w:t>
      </w:r>
      <w:r w:rsidR="00D23F26" w:rsidRPr="00D23F26">
        <w:rPr>
          <w:rFonts w:ascii="Times New Roman" w:hAnsi="Times New Roman" w:cs="Times New Roman"/>
          <w:sz w:val="26"/>
          <w:szCs w:val="26"/>
        </w:rPr>
        <w:t>;</w:t>
      </w:r>
    </w:p>
    <w:p w:rsidR="00D23F26" w:rsidRPr="00D23F26" w:rsidRDefault="00D23F26" w:rsidP="00D23F26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- премиальные выплаты по итогам работы.</w:t>
      </w:r>
    </w:p>
    <w:p w:rsidR="00D23F26" w:rsidRPr="00D23F26" w:rsidRDefault="00411775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5.4.1. Ежемесячная выплата</w:t>
      </w:r>
      <w:r w:rsidR="00D23F26" w:rsidRPr="00D23F26">
        <w:rPr>
          <w:sz w:val="26"/>
          <w:szCs w:val="26"/>
        </w:rPr>
        <w:t xml:space="preserve"> за интенсивность и высокие результаты работы.</w:t>
      </w:r>
    </w:p>
    <w:p w:rsidR="00D23F26" w:rsidRPr="00D23F26" w:rsidRDefault="00B9713A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</w:t>
      </w:r>
      <w:r w:rsidR="00D23F26" w:rsidRPr="00D23F26">
        <w:rPr>
          <w:sz w:val="26"/>
          <w:szCs w:val="26"/>
        </w:rPr>
        <w:t xml:space="preserve"> за интенсивность и высокие результаты работы устанавливается в размере от 50 до 100 процентов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Показателями для определения размера ежемесячной </w:t>
      </w:r>
      <w:r w:rsidR="00B9713A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за интенсивность и высокие результаты работы являются: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интенсивность труда;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сложность принимаемых решений;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уровень самостоятельности и ответственности при выполнении поставленных задач.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 xml:space="preserve">Установление конкретного размера ежемесячной </w:t>
      </w:r>
      <w:r w:rsidR="00B9713A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за интенсивность и высокие результаты работы и срока, на который она назначается, осуществляется органом, осуществляющим функции и полномочия учредителя Учреждения.</w:t>
      </w:r>
    </w:p>
    <w:p w:rsidR="00D23F26" w:rsidRPr="00D23F26" w:rsidRDefault="00B9713A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5.4.2. Ежемесячная выплата</w:t>
      </w:r>
      <w:r w:rsidR="00D23F26" w:rsidRPr="00D23F26">
        <w:rPr>
          <w:sz w:val="26"/>
          <w:szCs w:val="26"/>
        </w:rPr>
        <w:t xml:space="preserve"> за качество выполняемых работ.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Ежемесячная </w:t>
      </w:r>
      <w:r w:rsidR="00B9713A">
        <w:rPr>
          <w:sz w:val="26"/>
          <w:szCs w:val="26"/>
        </w:rPr>
        <w:t>выплата</w:t>
      </w:r>
      <w:r w:rsidRPr="00D23F26">
        <w:rPr>
          <w:sz w:val="26"/>
          <w:szCs w:val="26"/>
        </w:rPr>
        <w:t xml:space="preserve"> за качество выполняемых работ устанавливается в размере до 150 процентов должностного оклада.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Показателями для определения размера ежемесячной </w:t>
      </w:r>
      <w:r w:rsidR="00B9713A">
        <w:rPr>
          <w:sz w:val="26"/>
          <w:szCs w:val="26"/>
        </w:rPr>
        <w:t>выплаты</w:t>
      </w:r>
      <w:r w:rsidRPr="00D23F26">
        <w:rPr>
          <w:sz w:val="26"/>
          <w:szCs w:val="26"/>
        </w:rPr>
        <w:t xml:space="preserve"> за качество выполняемых работ являются: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-добросовестное исполнение должностных обязанностей в соответствующем периоде;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требований действующего законодательства;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соблюдение установленных сроков выполнения работ;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своевременность и качество подготовки документов;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своевременная и качественная подготовка и проведение мероприятий, направленных на исполнение установленных учреждению заданий и планов деятельности 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органа, осуществляющего функции и полномочия учредителя Учреждения.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5.4.3. Ежемесячная </w:t>
      </w:r>
      <w:r w:rsidR="00B9713A">
        <w:rPr>
          <w:sz w:val="26"/>
          <w:szCs w:val="26"/>
        </w:rPr>
        <w:t>выплата</w:t>
      </w:r>
      <w:r w:rsidRPr="00D23F26">
        <w:rPr>
          <w:sz w:val="26"/>
          <w:szCs w:val="26"/>
        </w:rPr>
        <w:t xml:space="preserve"> за стаж непрерывной работы в Учреждении.</w:t>
      </w:r>
    </w:p>
    <w:p w:rsidR="00D23F26" w:rsidRPr="00D23F26" w:rsidRDefault="00B9713A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выплата</w:t>
      </w:r>
      <w:r w:rsidR="00D23F26" w:rsidRPr="00D23F26">
        <w:rPr>
          <w:sz w:val="26"/>
          <w:szCs w:val="26"/>
        </w:rPr>
        <w:t xml:space="preserve"> за стаж непрерывной работы в Учреждении устанавливается в размерах, указанных в пункте 4.3 настоящего Положения.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 xml:space="preserve">Конкретный размер ежемесячной </w:t>
      </w:r>
      <w:r w:rsidR="00B9713A">
        <w:rPr>
          <w:rFonts w:ascii="Times New Roman" w:hAnsi="Times New Roman" w:cs="Times New Roman"/>
          <w:sz w:val="26"/>
          <w:szCs w:val="26"/>
        </w:rPr>
        <w:t>выплаты</w:t>
      </w:r>
      <w:r w:rsidRPr="00D23F26">
        <w:rPr>
          <w:rFonts w:ascii="Times New Roman" w:hAnsi="Times New Roman" w:cs="Times New Roman"/>
          <w:sz w:val="26"/>
          <w:szCs w:val="26"/>
        </w:rPr>
        <w:t xml:space="preserve"> за стаж непрерывной работы в Учреждении устанавливается решением органа, осуществляющего функции и полномочия учредителя Учреждения, в соответвии с правилами, установленными пунктом 4.3 настоящего Положения.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5.4.4. Премиальные выплаты по итогам работы.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Видами премиальных выплат по итогам работы являются: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ежемесячная премия;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по итогам работы за год;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- премия за выполнение особо важных и срочных работ.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5.4.4.1. Ежемесячная премия.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трудовым договором, должностной инструкцией, своевременное и качественное выполнение распоряжений (поручений) органа, осуществляющего функции и полномочия учредителя Учреждения, соблюдение правил внутреннего трудового распорядка.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Конкретный размер ежемесячной премии устанавливается ежемесячно решением органа, осуществляющего функции и полномочия учредителя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lastRenderedPageBreak/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Руководителю вновь принятому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руководителю Учреждения при условии выполнения (перевыполнения) Учреждением установленных показателей деятельности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Размер премии по итогам работы за год не может превышать 200 % должностного оклада. Конкретный размер премии устанавливается решением органа, осуществляющего функции и полномочия учредителя Учреждения.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одновременно с заработной платой не позднее 1 апреля года, следующего за отчетным.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Руководителю вновь принятому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Руководителю, уволенному из Учреждения до истечения года, премия не начисляется и не выплачивается.</w:t>
      </w:r>
    </w:p>
    <w:p w:rsidR="00D23F26" w:rsidRPr="00D23F26" w:rsidRDefault="00D23F26" w:rsidP="00D23F2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3F26">
        <w:rPr>
          <w:rFonts w:ascii="Times New Roman" w:hAnsi="Times New Roman" w:cs="Times New Roman"/>
          <w:sz w:val="26"/>
          <w:szCs w:val="26"/>
        </w:rPr>
        <w:t>5.4.4.3. Премия за выполнение особо важных и срочных работ.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работ устанавливается в зависимости от достижения показателей результативности профессиональной деятельности.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Руководителем в укороченные сроки и с надлежащим качеством заданий, порученных </w:t>
      </w:r>
      <w:r w:rsidRPr="00D23F26">
        <w:rPr>
          <w:rFonts w:ascii="Times New Roman" w:hAnsi="Times New Roman" w:cs="Times New Roman"/>
          <w:sz w:val="26"/>
          <w:szCs w:val="26"/>
        </w:rPr>
        <w:t xml:space="preserve">органом, осуществляющим функции и полномочия учредителя </w:t>
      </w:r>
      <w:r w:rsidRPr="00D23F26">
        <w:rPr>
          <w:rFonts w:ascii="Times New Roman" w:hAnsi="Times New Roman" w:cs="Times New Roman"/>
          <w:bCs/>
          <w:iCs/>
          <w:sz w:val="26"/>
          <w:szCs w:val="26"/>
        </w:rPr>
        <w:t>Учреждения, при условии надлежащего исполнения должностных обязанностей в соответствии с должностной инструкцией.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 xml:space="preserve">Премия за выполнение особо важных и срочных работ может выплачиваться единовременно за высокие результаты выполнения особо важных и срочных работ и при наличии экономии фонда оплаты труда по решению </w:t>
      </w:r>
      <w:r w:rsidRPr="00D23F26">
        <w:rPr>
          <w:rFonts w:ascii="Times New Roman" w:hAnsi="Times New Roman" w:cs="Times New Roman"/>
          <w:sz w:val="26"/>
          <w:szCs w:val="26"/>
        </w:rPr>
        <w:t xml:space="preserve">органа, осуществляющего функции и полномочия учредителя </w:t>
      </w:r>
      <w:r w:rsidRPr="00D23F26">
        <w:rPr>
          <w:rFonts w:ascii="Times New Roman" w:hAnsi="Times New Roman" w:cs="Times New Roman"/>
          <w:bCs/>
          <w:iCs/>
          <w:sz w:val="26"/>
          <w:szCs w:val="26"/>
        </w:rPr>
        <w:t>Учреждения.</w:t>
      </w:r>
    </w:p>
    <w:p w:rsidR="00D23F26" w:rsidRPr="00D23F26" w:rsidRDefault="00D23F26" w:rsidP="00D23F26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23F26">
        <w:rPr>
          <w:rFonts w:ascii="Times New Roman" w:hAnsi="Times New Roman" w:cs="Times New Roman"/>
          <w:bCs/>
          <w:iCs/>
          <w:sz w:val="26"/>
          <w:szCs w:val="26"/>
        </w:rPr>
        <w:t>Размер премии не может превышать 200 % должностного оклада.</w:t>
      </w:r>
    </w:p>
    <w:p w:rsidR="00D23F26" w:rsidRPr="00D23F26" w:rsidRDefault="00D23F26" w:rsidP="00D23F26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D23F26">
        <w:rPr>
          <w:sz w:val="26"/>
          <w:szCs w:val="26"/>
        </w:rPr>
        <w:t xml:space="preserve">Премия начисляется к должностному окладу и выплачивается одновременно с заработной платой в месяце, следующем за месяцем выполнения </w:t>
      </w:r>
      <w:r w:rsidRPr="00D23F26">
        <w:rPr>
          <w:bCs/>
          <w:iCs/>
          <w:sz w:val="26"/>
          <w:szCs w:val="26"/>
        </w:rPr>
        <w:lastRenderedPageBreak/>
        <w:t xml:space="preserve">задания, порученного </w:t>
      </w:r>
      <w:r w:rsidRPr="00D23F26">
        <w:rPr>
          <w:sz w:val="26"/>
          <w:szCs w:val="26"/>
        </w:rPr>
        <w:t xml:space="preserve">органом, осуществляющим функции и полномочия учредителя </w:t>
      </w:r>
      <w:r w:rsidRPr="00D23F26">
        <w:rPr>
          <w:bCs/>
          <w:iCs/>
          <w:sz w:val="26"/>
          <w:szCs w:val="26"/>
        </w:rPr>
        <w:t>Учреждения.</w:t>
      </w:r>
    </w:p>
    <w:p w:rsidR="00D23F26" w:rsidRPr="00D23F26" w:rsidRDefault="00D23F26" w:rsidP="00D23F2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23F26">
        <w:rPr>
          <w:sz w:val="26"/>
          <w:szCs w:val="26"/>
        </w:rPr>
        <w:t xml:space="preserve">Премия </w:t>
      </w:r>
      <w:r w:rsidRPr="00D23F26">
        <w:rPr>
          <w:bCs/>
          <w:iCs/>
          <w:sz w:val="26"/>
          <w:szCs w:val="26"/>
        </w:rPr>
        <w:t>за выполнение особо важных и срочных работ</w:t>
      </w:r>
      <w:r w:rsidRPr="00D23F26">
        <w:rPr>
          <w:sz w:val="26"/>
          <w:szCs w:val="26"/>
        </w:rPr>
        <w:t xml:space="preserve"> не начисляется и не выплачивается руководителю, имеющему дисциплинарные взыскания за нарушения трудовой дисциплины, в период действия дисциплинарного взыскания.</w:t>
      </w:r>
    </w:p>
    <w:p w:rsidR="003F1748" w:rsidRPr="00D23F26" w:rsidRDefault="003F1748">
      <w:pPr>
        <w:rPr>
          <w:sz w:val="26"/>
          <w:szCs w:val="26"/>
        </w:rPr>
      </w:pPr>
    </w:p>
    <w:sectPr w:rsidR="003F1748" w:rsidRPr="00D23F26" w:rsidSect="0060460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AC8" w:rsidRDefault="00DC6AC8" w:rsidP="00DC6AC8">
      <w:r>
        <w:separator/>
      </w:r>
    </w:p>
  </w:endnote>
  <w:endnote w:type="continuationSeparator" w:id="1">
    <w:p w:rsidR="00DC6AC8" w:rsidRDefault="00DC6AC8" w:rsidP="00DC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E" w:rsidRDefault="00F35D17" w:rsidP="0060460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0460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460E" w:rsidRDefault="0060460E" w:rsidP="0060460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E" w:rsidRDefault="00F35D17" w:rsidP="0060460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0460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27E4">
      <w:rPr>
        <w:rStyle w:val="a7"/>
        <w:noProof/>
      </w:rPr>
      <w:t>1</w:t>
    </w:r>
    <w:r>
      <w:rPr>
        <w:rStyle w:val="a7"/>
      </w:rPr>
      <w:fldChar w:fldCharType="end"/>
    </w:r>
  </w:p>
  <w:p w:rsidR="0060460E" w:rsidRDefault="0060460E" w:rsidP="0060460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AC8" w:rsidRDefault="00DC6AC8" w:rsidP="00DC6AC8">
      <w:r>
        <w:separator/>
      </w:r>
    </w:p>
  </w:footnote>
  <w:footnote w:type="continuationSeparator" w:id="1">
    <w:p w:rsidR="00DC6AC8" w:rsidRDefault="00DC6AC8" w:rsidP="00DC6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23F26"/>
    <w:rsid w:val="00295709"/>
    <w:rsid w:val="00310830"/>
    <w:rsid w:val="003F1748"/>
    <w:rsid w:val="00411775"/>
    <w:rsid w:val="005721C7"/>
    <w:rsid w:val="0060460E"/>
    <w:rsid w:val="006F2583"/>
    <w:rsid w:val="00B9713A"/>
    <w:rsid w:val="00C97B26"/>
    <w:rsid w:val="00CD392C"/>
    <w:rsid w:val="00D23F26"/>
    <w:rsid w:val="00DC6AC8"/>
    <w:rsid w:val="00F35D17"/>
    <w:rsid w:val="00FF2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26"/>
    <w:pPr>
      <w:jc w:val="left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D23F26"/>
    <w:pPr>
      <w:keepNext/>
      <w:tabs>
        <w:tab w:val="left" w:pos="8931"/>
      </w:tabs>
      <w:ind w:right="-108"/>
      <w:jc w:val="both"/>
      <w:outlineLvl w:val="1"/>
    </w:pPr>
    <w:rPr>
      <w:b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3F2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styleId="a3">
    <w:name w:val="Body Text"/>
    <w:basedOn w:val="a"/>
    <w:link w:val="a4"/>
    <w:semiHidden/>
    <w:rsid w:val="00D23F26"/>
    <w:pPr>
      <w:ind w:right="5935"/>
    </w:pPr>
    <w:rPr>
      <w:rFonts w:eastAsia="Calibri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23F26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D23F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23F26"/>
    <w:rPr>
      <w:rFonts w:ascii="Times New Roman" w:eastAsia="Times New Roman" w:hAnsi="Times New Roman" w:cs="Times New Roman"/>
      <w:sz w:val="24"/>
    </w:rPr>
  </w:style>
  <w:style w:type="character" w:styleId="a7">
    <w:name w:val="page number"/>
    <w:basedOn w:val="a0"/>
    <w:rsid w:val="00D23F26"/>
  </w:style>
  <w:style w:type="paragraph" w:customStyle="1" w:styleId="ConsPlusNormal">
    <w:name w:val="ConsPlusNormal"/>
    <w:rsid w:val="00D23F2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F27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F27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27E4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299F60E722663225B05492F514A4728F225638A4474C3BD6F87C3DCED09B5E3D457E7EDC9308F9CD47A82831J" TargetMode="External"/><Relationship Id="rId13" Type="http://schemas.openxmlformats.org/officeDocument/2006/relationships/hyperlink" Target="consultantplus://offline/ref=7C299F60E722663225B05492F514A4728F225638AB464E3BD6F87C3DCED09B5E3D457E7EDC9308F9CF41A92831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299F60E722663225B05492F514A4728F225638AB464E3BD6F87C3DCED09B5E3D457E7EDC9308F9CF41A92831J" TargetMode="External"/><Relationship Id="rId12" Type="http://schemas.openxmlformats.org/officeDocument/2006/relationships/hyperlink" Target="consultantplus://offline/ref=CAFA4DE7B79ACD0A44947350D73BA8BA8E9313C0C689210D3294AAADCE91B446BCED1350E9jAU9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C299F60E722663225B05492F514A4728F225638AB464E3BD6F87C3DCED09B5E3D457E7EDC9308F9CF41A92831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AFA4DE7B79ACD0A44947350D73BA8BA8E9612C6CB8B210D3294AAADCE91B446BCED1357E0AB73BCjFUBI" TargetMode="Externa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AFA4DE7B79ACD0A44946D5DC157F6BE8A9C45CACC81235A6ACBF1F09998BE11FBA24A15A4A672BCF2A040j8U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4929</Words>
  <Characters>28097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    АДМИНИСТРАЦИЯ УСТЬ-КУБИНСКОГО</vt:lpstr>
      <vt:lpstr>    МУНИЦИПАЛЬНОГО РАЙОНА</vt:lpstr>
      <vt:lpstr>    ПОСТАНОВЛЕНИЕ</vt:lpstr>
      <vt:lpstr/>
      <vt:lpstr>Утверждено</vt:lpstr>
      <vt:lpstr>постановлением администрации района от ____________________ № ______</vt:lpstr>
      <vt:lpstr>(приложение)</vt:lpstr>
      <vt:lpstr/>
      <vt:lpstr/>
      <vt:lpstr>    </vt:lpstr>
      <vt:lpstr>    </vt:lpstr>
      <vt:lpstr>    ПОЛОЖЕНИЕ</vt:lpstr>
      <vt:lpstr>    об оплате труда в МКУ «ЦБ Усть-Кубинского района»</vt:lpstr>
      <vt:lpstr>    </vt:lpstr>
      <vt:lpstr>    </vt:lpstr>
      <vt:lpstr>    I. Общие положения</vt:lpstr>
      <vt:lpstr>    II. Порядок определения окладов (должностных окладов) работников Учреждения</vt:lpstr>
      <vt:lpstr>    III. Выплаты компенсационного характера, порядок, размеры и условия их применени</vt:lpstr>
      <vt:lpstr>    IV. Выплаты стимулирующего характера, порядок, размеры и условия их применения</vt:lpstr>
      <vt:lpstr>    Премия за выполнение особо важных и срочных работ не начисляется и не выплачивае</vt:lpstr>
      <vt:lpstr>    V. Порядок и размеры оплаты труда руководителя, его заместителя и главного бухга</vt:lpstr>
    </vt:vector>
  </TitlesOfParts>
  <Company>Reanimator Extreme Edition</Company>
  <LinksUpToDate>false</LinksUpToDate>
  <CharactersWithSpaces>32961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2019-04-05T14:22:00Z</dcterms:created>
  <dcterms:modified xsi:type="dcterms:W3CDTF">2019-04-19T11:04:00Z</dcterms:modified>
</cp:coreProperties>
</file>