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B3F" w:rsidRPr="00F7167C" w:rsidRDefault="00E47B3F" w:rsidP="00E47B3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E47B3F">
      <w:pPr>
        <w:jc w:val="right"/>
        <w:rPr>
          <w:sz w:val="26"/>
          <w:szCs w:val="26"/>
        </w:rPr>
      </w:pPr>
    </w:p>
    <w:p w:rsidR="00E47B3F" w:rsidRDefault="00E47B3F" w:rsidP="00E47B3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47B3F" w:rsidRDefault="00E47B3F" w:rsidP="00E47B3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47B3F" w:rsidRDefault="00E47B3F" w:rsidP="00E47B3F">
      <w:pPr>
        <w:jc w:val="center"/>
        <w:rPr>
          <w:b/>
          <w:sz w:val="26"/>
          <w:szCs w:val="26"/>
        </w:rPr>
      </w:pPr>
    </w:p>
    <w:p w:rsidR="00E47B3F" w:rsidRDefault="00E47B3F" w:rsidP="00E47B3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47B3F" w:rsidRDefault="00E47B3F" w:rsidP="00E47B3F">
      <w:pPr>
        <w:jc w:val="center"/>
        <w:rPr>
          <w:b/>
          <w:sz w:val="26"/>
          <w:szCs w:val="26"/>
        </w:rPr>
      </w:pPr>
    </w:p>
    <w:p w:rsidR="00E47B3F" w:rsidRDefault="00E47B3F" w:rsidP="00E47B3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47B3F" w:rsidRDefault="00E47B3F" w:rsidP="00E47B3F">
      <w:pPr>
        <w:jc w:val="center"/>
        <w:rPr>
          <w:sz w:val="26"/>
          <w:szCs w:val="26"/>
        </w:rPr>
      </w:pPr>
    </w:p>
    <w:p w:rsidR="00E47B3F" w:rsidRDefault="00E47B3F" w:rsidP="00E47B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C000B">
        <w:rPr>
          <w:sz w:val="26"/>
          <w:szCs w:val="26"/>
        </w:rPr>
        <w:t xml:space="preserve">09.04.2018                                                             </w:t>
      </w:r>
      <w:r w:rsidR="004C3083">
        <w:rPr>
          <w:sz w:val="26"/>
          <w:szCs w:val="26"/>
        </w:rPr>
        <w:t xml:space="preserve">   </w:t>
      </w:r>
      <w:r w:rsidR="00AC000B">
        <w:rPr>
          <w:sz w:val="26"/>
          <w:szCs w:val="26"/>
        </w:rPr>
        <w:t xml:space="preserve">                                  № 350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AC000B">
        <w:rPr>
          <w:sz w:val="26"/>
          <w:szCs w:val="26"/>
        </w:rPr>
        <w:t xml:space="preserve">                               </w:t>
      </w:r>
    </w:p>
    <w:p w:rsidR="00E47B3F" w:rsidRDefault="00E47B3F" w:rsidP="00E47B3F">
      <w:pPr>
        <w:jc w:val="both"/>
        <w:rPr>
          <w:sz w:val="26"/>
          <w:szCs w:val="26"/>
        </w:rPr>
      </w:pPr>
    </w:p>
    <w:p w:rsidR="00E47B3F" w:rsidRDefault="00E47B3F" w:rsidP="00E47B3F">
      <w:pPr>
        <w:jc w:val="center"/>
        <w:rPr>
          <w:sz w:val="26"/>
          <w:szCs w:val="26"/>
        </w:rPr>
      </w:pPr>
      <w:r>
        <w:rPr>
          <w:sz w:val="26"/>
          <w:szCs w:val="26"/>
        </w:rPr>
        <w:t>О наделении полномочиями</w:t>
      </w:r>
      <w:r w:rsidR="00AC000B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проведени</w:t>
      </w:r>
      <w:r w:rsidR="00AC000B">
        <w:rPr>
          <w:sz w:val="26"/>
          <w:szCs w:val="26"/>
        </w:rPr>
        <w:t>е</w:t>
      </w:r>
      <w:r>
        <w:rPr>
          <w:sz w:val="26"/>
          <w:szCs w:val="26"/>
        </w:rPr>
        <w:t xml:space="preserve"> торгов на право заключения договоров на установку и эксплуатацию рекламных конструкций</w:t>
      </w:r>
    </w:p>
    <w:p w:rsidR="00E47B3F" w:rsidRDefault="00E47B3F" w:rsidP="00E47B3F">
      <w:pPr>
        <w:jc w:val="center"/>
        <w:rPr>
          <w:sz w:val="26"/>
          <w:szCs w:val="26"/>
        </w:rPr>
      </w:pPr>
    </w:p>
    <w:p w:rsidR="00E47B3F" w:rsidRDefault="00E47B3F" w:rsidP="00E47B3F">
      <w:pPr>
        <w:jc w:val="center"/>
        <w:rPr>
          <w:sz w:val="26"/>
          <w:szCs w:val="26"/>
        </w:rPr>
      </w:pPr>
    </w:p>
    <w:p w:rsidR="00E47B3F" w:rsidRDefault="00E47B3F" w:rsidP="00E47B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19 Федерального закона от 13 марта 2006 года № 38-ФЗ «О рекламе», ст. 43 Устава района администрация района</w:t>
      </w:r>
    </w:p>
    <w:p w:rsidR="00E47B3F" w:rsidRDefault="00E47B3F" w:rsidP="00E47B3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47B3F" w:rsidRDefault="00E47B3F" w:rsidP="00E47B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Уполномочить муниципальные учреждения района на проведение торгов в форме конкурсов или аукционов на право заключения договоров на установку и эксплуатацию рекламных конструкций на земельных участках, переданных данным учреждениям в постоянное (бессрочное) пользование, а также на зданиях или ином недвижимом имуществе, находящемся в собственности района, закрепленном за </w:t>
      </w:r>
      <w:r w:rsidR="004A0282">
        <w:rPr>
          <w:sz w:val="26"/>
          <w:szCs w:val="26"/>
        </w:rPr>
        <w:t>данными учреждениями на праве оперативного управления.</w:t>
      </w:r>
    </w:p>
    <w:p w:rsidR="004A0282" w:rsidRDefault="004A0282" w:rsidP="00E47B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4A0282" w:rsidRDefault="004A0282" w:rsidP="00E47B3F">
      <w:pPr>
        <w:jc w:val="both"/>
        <w:rPr>
          <w:sz w:val="26"/>
          <w:szCs w:val="26"/>
        </w:rPr>
      </w:pPr>
    </w:p>
    <w:p w:rsidR="004A0282" w:rsidRDefault="004A0282" w:rsidP="00E47B3F">
      <w:pPr>
        <w:jc w:val="both"/>
        <w:rPr>
          <w:sz w:val="26"/>
          <w:szCs w:val="26"/>
        </w:rPr>
      </w:pPr>
    </w:p>
    <w:p w:rsidR="004A0282" w:rsidRDefault="004A0282" w:rsidP="00E47B3F">
      <w:pPr>
        <w:jc w:val="both"/>
        <w:rPr>
          <w:sz w:val="26"/>
          <w:szCs w:val="26"/>
        </w:rPr>
      </w:pPr>
    </w:p>
    <w:p w:rsidR="004A0282" w:rsidRDefault="004A0282" w:rsidP="00E47B3F">
      <w:pPr>
        <w:jc w:val="both"/>
        <w:rPr>
          <w:sz w:val="26"/>
          <w:szCs w:val="26"/>
        </w:rPr>
      </w:pPr>
    </w:p>
    <w:p w:rsidR="004A0282" w:rsidRPr="00E47B3F" w:rsidRDefault="004A0282" w:rsidP="00E47B3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А.О. Семичев</w:t>
      </w:r>
    </w:p>
    <w:sectPr w:rsidR="004A0282" w:rsidRPr="00E47B3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7B3F"/>
    <w:rsid w:val="003F1748"/>
    <w:rsid w:val="004A0282"/>
    <w:rsid w:val="004C3083"/>
    <w:rsid w:val="00AC000B"/>
    <w:rsid w:val="00AD7AF2"/>
    <w:rsid w:val="00E47B3F"/>
    <w:rsid w:val="00FB3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3F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2018-03-30T07:35:00Z</dcterms:created>
  <dcterms:modified xsi:type="dcterms:W3CDTF">2018-04-09T09:25:00Z</dcterms:modified>
</cp:coreProperties>
</file>