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8E" w:rsidRPr="00090573" w:rsidRDefault="001D7A8E" w:rsidP="001D7A8E">
      <w:pPr>
        <w:jc w:val="center"/>
        <w:rPr>
          <w:b/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6572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8E" w:rsidRPr="00090573" w:rsidRDefault="001D7A8E" w:rsidP="001D7A8E">
      <w:pPr>
        <w:jc w:val="center"/>
        <w:rPr>
          <w:sz w:val="26"/>
          <w:szCs w:val="26"/>
        </w:rPr>
      </w:pPr>
    </w:p>
    <w:p w:rsidR="001D7A8E" w:rsidRPr="00090573" w:rsidRDefault="001D7A8E" w:rsidP="001D7A8E">
      <w:pPr>
        <w:jc w:val="center"/>
        <w:rPr>
          <w:b/>
          <w:sz w:val="26"/>
          <w:szCs w:val="26"/>
        </w:rPr>
      </w:pPr>
      <w:r w:rsidRPr="00090573">
        <w:rPr>
          <w:b/>
          <w:sz w:val="26"/>
          <w:szCs w:val="26"/>
        </w:rPr>
        <w:t xml:space="preserve">АДМИНИСТРАЦИЯ УСТЬ-КУБИНСКОГО </w:t>
      </w:r>
    </w:p>
    <w:p w:rsidR="001D7A8E" w:rsidRPr="00090573" w:rsidRDefault="001D7A8E" w:rsidP="001D7A8E">
      <w:pPr>
        <w:jc w:val="center"/>
        <w:rPr>
          <w:b/>
          <w:sz w:val="26"/>
          <w:szCs w:val="26"/>
        </w:rPr>
      </w:pPr>
      <w:r w:rsidRPr="00090573">
        <w:rPr>
          <w:b/>
          <w:sz w:val="26"/>
          <w:szCs w:val="26"/>
        </w:rPr>
        <w:t>МУНИЦИПАЛЬНОГО РАЙОНА</w:t>
      </w:r>
    </w:p>
    <w:p w:rsidR="001D7A8E" w:rsidRPr="00090573" w:rsidRDefault="001D7A8E" w:rsidP="001D7A8E">
      <w:pPr>
        <w:jc w:val="center"/>
        <w:rPr>
          <w:b/>
          <w:sz w:val="26"/>
          <w:szCs w:val="26"/>
        </w:rPr>
      </w:pPr>
    </w:p>
    <w:p w:rsidR="001D7A8E" w:rsidRPr="00090573" w:rsidRDefault="001D7A8E" w:rsidP="001D7A8E">
      <w:pPr>
        <w:jc w:val="center"/>
        <w:rPr>
          <w:b/>
          <w:sz w:val="26"/>
          <w:szCs w:val="26"/>
        </w:rPr>
      </w:pPr>
      <w:r w:rsidRPr="00090573">
        <w:rPr>
          <w:b/>
          <w:sz w:val="26"/>
          <w:szCs w:val="26"/>
        </w:rPr>
        <w:t>ПОСТАНОВЛЕНИЕ</w:t>
      </w:r>
    </w:p>
    <w:p w:rsidR="001D7A8E" w:rsidRPr="00090573" w:rsidRDefault="001D7A8E" w:rsidP="001D7A8E">
      <w:pPr>
        <w:jc w:val="both"/>
        <w:rPr>
          <w:sz w:val="26"/>
          <w:szCs w:val="26"/>
        </w:rPr>
      </w:pPr>
    </w:p>
    <w:p w:rsidR="001D7A8E" w:rsidRPr="00090573" w:rsidRDefault="001D7A8E" w:rsidP="001D7A8E">
      <w:pPr>
        <w:jc w:val="center"/>
        <w:rPr>
          <w:sz w:val="26"/>
          <w:szCs w:val="26"/>
        </w:rPr>
      </w:pPr>
      <w:r w:rsidRPr="00090573">
        <w:rPr>
          <w:sz w:val="26"/>
          <w:szCs w:val="26"/>
        </w:rPr>
        <w:t>с. Устье</w:t>
      </w:r>
    </w:p>
    <w:p w:rsidR="001D7A8E" w:rsidRPr="00090573" w:rsidRDefault="001D7A8E" w:rsidP="001D7A8E">
      <w:pPr>
        <w:jc w:val="center"/>
        <w:rPr>
          <w:sz w:val="26"/>
          <w:szCs w:val="26"/>
        </w:rPr>
      </w:pPr>
    </w:p>
    <w:p w:rsidR="001D7A8E" w:rsidRPr="001D7A8E" w:rsidRDefault="001D7A8E" w:rsidP="001D7A8E">
      <w:pPr>
        <w:jc w:val="both"/>
        <w:rPr>
          <w:sz w:val="26"/>
          <w:szCs w:val="26"/>
        </w:rPr>
      </w:pPr>
      <w:r w:rsidRPr="001D7A8E">
        <w:rPr>
          <w:sz w:val="26"/>
          <w:szCs w:val="26"/>
        </w:rPr>
        <w:t xml:space="preserve">от 13.04.2017                                     </w:t>
      </w:r>
      <w:r>
        <w:rPr>
          <w:sz w:val="26"/>
          <w:szCs w:val="26"/>
        </w:rPr>
        <w:t xml:space="preserve">                                                       № 364</w:t>
      </w:r>
      <w:r w:rsidRPr="001D7A8E">
        <w:rPr>
          <w:sz w:val="26"/>
          <w:szCs w:val="26"/>
        </w:rPr>
        <w:t xml:space="preserve">                                                                      </w:t>
      </w: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C57BC4" w:rsidRDefault="001D7A8E" w:rsidP="001D7A8E">
      <w:pPr>
        <w:ind w:right="-1"/>
        <w:jc w:val="center"/>
        <w:rPr>
          <w:sz w:val="26"/>
          <w:szCs w:val="26"/>
        </w:rPr>
      </w:pPr>
      <w:r w:rsidRPr="00C57BC4">
        <w:rPr>
          <w:sz w:val="26"/>
          <w:szCs w:val="26"/>
        </w:rPr>
        <w:t>Об изъятии  земельного участка для муниципальных нужд</w:t>
      </w: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F70BDB" w:rsidRDefault="001D7A8E" w:rsidP="001D7A8E">
      <w:pPr>
        <w:ind w:firstLine="567"/>
        <w:jc w:val="both"/>
        <w:textAlignment w:val="baseline"/>
        <w:outlineLvl w:val="0"/>
        <w:rPr>
          <w:bCs/>
          <w:kern w:val="36"/>
          <w:sz w:val="26"/>
          <w:szCs w:val="26"/>
          <w:lang w:eastAsia="ru-RU"/>
        </w:rPr>
      </w:pPr>
      <w:proofErr w:type="gramStart"/>
      <w:r w:rsidRPr="00C57BC4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 п. 2 </w:t>
      </w:r>
      <w:r w:rsidRPr="00C57BC4">
        <w:rPr>
          <w:sz w:val="26"/>
          <w:szCs w:val="26"/>
        </w:rPr>
        <w:t xml:space="preserve">ст. 49, </w:t>
      </w:r>
      <w:r>
        <w:rPr>
          <w:sz w:val="26"/>
          <w:szCs w:val="26"/>
        </w:rPr>
        <w:t>п. 3 ст.</w:t>
      </w:r>
      <w:r w:rsidRPr="00C57BC4">
        <w:rPr>
          <w:sz w:val="26"/>
          <w:szCs w:val="26"/>
        </w:rPr>
        <w:t xml:space="preserve">56.2, </w:t>
      </w:r>
      <w:r>
        <w:rPr>
          <w:sz w:val="26"/>
          <w:szCs w:val="26"/>
        </w:rPr>
        <w:t>п.1 ст.</w:t>
      </w:r>
      <w:r w:rsidRPr="00C57BC4">
        <w:rPr>
          <w:sz w:val="26"/>
          <w:szCs w:val="26"/>
        </w:rPr>
        <w:t>56.3,</w:t>
      </w:r>
      <w:r>
        <w:rPr>
          <w:sz w:val="26"/>
          <w:szCs w:val="26"/>
        </w:rPr>
        <w:t xml:space="preserve"> ст.56.6 З</w:t>
      </w:r>
      <w:r w:rsidRPr="00C57BC4">
        <w:rPr>
          <w:sz w:val="26"/>
          <w:szCs w:val="26"/>
        </w:rPr>
        <w:t>емельного кодекса Российской Федерации, ст. 279, 280, 281 Гражданского кодекса Российской Федерации,</w:t>
      </w:r>
      <w:r>
        <w:rPr>
          <w:sz w:val="26"/>
          <w:szCs w:val="26"/>
        </w:rPr>
        <w:t xml:space="preserve"> п</w:t>
      </w:r>
      <w:r w:rsidRPr="00F70BDB">
        <w:rPr>
          <w:bCs/>
          <w:kern w:val="36"/>
          <w:sz w:val="26"/>
          <w:szCs w:val="26"/>
          <w:lang w:eastAsia="ru-RU"/>
        </w:rPr>
        <w:t>риказ</w:t>
      </w:r>
      <w:r>
        <w:rPr>
          <w:bCs/>
          <w:kern w:val="36"/>
          <w:sz w:val="26"/>
          <w:szCs w:val="26"/>
          <w:lang w:eastAsia="ru-RU"/>
        </w:rPr>
        <w:t>а</w:t>
      </w:r>
      <w:r w:rsidRPr="00F70BDB">
        <w:rPr>
          <w:bCs/>
          <w:kern w:val="36"/>
          <w:sz w:val="26"/>
          <w:szCs w:val="26"/>
          <w:lang w:eastAsia="ru-RU"/>
        </w:rPr>
        <w:t xml:space="preserve"> Минэкономразвития России от 01.09.2014 </w:t>
      </w:r>
      <w:r>
        <w:rPr>
          <w:bCs/>
          <w:kern w:val="36"/>
          <w:sz w:val="26"/>
          <w:szCs w:val="26"/>
          <w:lang w:eastAsia="ru-RU"/>
        </w:rPr>
        <w:t>№</w:t>
      </w:r>
      <w:r w:rsidRPr="00F70BDB">
        <w:rPr>
          <w:bCs/>
          <w:kern w:val="36"/>
          <w:sz w:val="26"/>
          <w:szCs w:val="26"/>
          <w:lang w:eastAsia="ru-RU"/>
        </w:rPr>
        <w:t xml:space="preserve"> 540 </w:t>
      </w:r>
      <w:r>
        <w:rPr>
          <w:bCs/>
          <w:kern w:val="36"/>
          <w:sz w:val="26"/>
          <w:szCs w:val="26"/>
          <w:lang w:eastAsia="ru-RU"/>
        </w:rPr>
        <w:t>«</w:t>
      </w:r>
      <w:r w:rsidRPr="00F70BDB">
        <w:rPr>
          <w:bCs/>
          <w:kern w:val="36"/>
          <w:sz w:val="26"/>
          <w:szCs w:val="26"/>
          <w:lang w:eastAsia="ru-RU"/>
        </w:rPr>
        <w:t>Об утверждении классификатора видов разрешенного использования земельных участков</w:t>
      </w:r>
      <w:r>
        <w:rPr>
          <w:bCs/>
          <w:kern w:val="36"/>
          <w:sz w:val="26"/>
          <w:szCs w:val="26"/>
          <w:lang w:eastAsia="ru-RU"/>
        </w:rPr>
        <w:t xml:space="preserve">», решения  Совета поселения </w:t>
      </w:r>
      <w:proofErr w:type="spellStart"/>
      <w:r>
        <w:rPr>
          <w:bCs/>
          <w:kern w:val="36"/>
          <w:sz w:val="26"/>
          <w:szCs w:val="26"/>
          <w:lang w:eastAsia="ru-RU"/>
        </w:rPr>
        <w:t>Высоковского</w:t>
      </w:r>
      <w:proofErr w:type="spellEnd"/>
      <w:r>
        <w:rPr>
          <w:bCs/>
          <w:kern w:val="36"/>
          <w:sz w:val="26"/>
          <w:szCs w:val="26"/>
          <w:lang w:eastAsia="ru-RU"/>
        </w:rPr>
        <w:t xml:space="preserve"> сельского поселения  от 27.06.2014 № 47</w:t>
      </w:r>
      <w:r w:rsidRPr="00C57BC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«Об утверждении Правил землепользования и застройки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</w:t>
      </w:r>
      <w:proofErr w:type="gramEnd"/>
      <w:r>
        <w:rPr>
          <w:sz w:val="26"/>
          <w:szCs w:val="26"/>
        </w:rPr>
        <w:t xml:space="preserve"> Усть-Кубинского муниципального района Вологодской области», </w:t>
      </w:r>
      <w:r w:rsidRPr="00C57BC4">
        <w:rPr>
          <w:sz w:val="26"/>
          <w:szCs w:val="26"/>
        </w:rPr>
        <w:t>ст. 43 Устава района администрация района</w:t>
      </w:r>
      <w:r w:rsidRPr="00982ABC">
        <w:rPr>
          <w:sz w:val="26"/>
          <w:szCs w:val="26"/>
        </w:rPr>
        <w:t xml:space="preserve"> </w:t>
      </w:r>
    </w:p>
    <w:p w:rsidR="001D7A8E" w:rsidRDefault="001D7A8E" w:rsidP="001D7A8E">
      <w:pPr>
        <w:rPr>
          <w:b/>
          <w:sz w:val="26"/>
          <w:szCs w:val="26"/>
        </w:rPr>
      </w:pPr>
      <w:r w:rsidRPr="00C57BC4">
        <w:rPr>
          <w:b/>
          <w:sz w:val="26"/>
          <w:szCs w:val="26"/>
        </w:rPr>
        <w:t>ПОСТАНОВЛЯЕТ:</w:t>
      </w:r>
    </w:p>
    <w:p w:rsidR="001D7A8E" w:rsidRDefault="001D7A8E" w:rsidP="001D7A8E">
      <w:pPr>
        <w:ind w:firstLine="567"/>
        <w:jc w:val="both"/>
        <w:rPr>
          <w:sz w:val="26"/>
          <w:szCs w:val="26"/>
        </w:rPr>
      </w:pPr>
      <w:r w:rsidRPr="00685833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Утвердить схему расположения двух земельных участков, образующихся путем раздела земельного участка </w:t>
      </w:r>
      <w:r w:rsidRPr="00C57BC4">
        <w:rPr>
          <w:sz w:val="26"/>
          <w:szCs w:val="26"/>
        </w:rPr>
        <w:t>с кадастровым номером 35:11:0303004:1165</w:t>
      </w:r>
      <w:r>
        <w:rPr>
          <w:sz w:val="26"/>
          <w:szCs w:val="26"/>
        </w:rPr>
        <w:t xml:space="preserve"> из категории земель населенных пунктов, расположенных по адресу: </w:t>
      </w:r>
      <w:proofErr w:type="gramStart"/>
      <w:r w:rsidRPr="00C57BC4">
        <w:rPr>
          <w:sz w:val="26"/>
          <w:szCs w:val="26"/>
        </w:rPr>
        <w:t xml:space="preserve">Вологодская область, </w:t>
      </w:r>
      <w:proofErr w:type="spellStart"/>
      <w:r w:rsidRPr="00C57BC4">
        <w:rPr>
          <w:sz w:val="26"/>
          <w:szCs w:val="26"/>
        </w:rPr>
        <w:t>Усть-Кубинский</w:t>
      </w:r>
      <w:proofErr w:type="spellEnd"/>
      <w:r w:rsidRPr="00C57BC4">
        <w:rPr>
          <w:sz w:val="26"/>
          <w:szCs w:val="26"/>
        </w:rPr>
        <w:t xml:space="preserve"> р</w:t>
      </w:r>
      <w:r>
        <w:rPr>
          <w:sz w:val="26"/>
          <w:szCs w:val="26"/>
        </w:rPr>
        <w:t>айон, п. Высокое, ул. Школьная (прилагается), в том числе:</w:t>
      </w:r>
      <w:proofErr w:type="gramEnd"/>
    </w:p>
    <w:p w:rsidR="001D7A8E" w:rsidRDefault="001D7A8E" w:rsidP="001D7A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-:1165:ЗУ1, ориентировочной площадью 215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, с видом разрешенного использования «трубопроводный транспорт»;</w:t>
      </w:r>
    </w:p>
    <w:p w:rsidR="001D7A8E" w:rsidRDefault="001D7A8E" w:rsidP="001D7A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-:1165:ЗУ2, ориентировочной площадью 2315 кв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, с видом разрешенного использования «ЛПХ».</w:t>
      </w:r>
    </w:p>
    <w:p w:rsidR="001D7A8E" w:rsidRPr="00C57BC4" w:rsidRDefault="001D7A8E" w:rsidP="001D7A8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C57BC4">
        <w:rPr>
          <w:sz w:val="26"/>
          <w:szCs w:val="26"/>
        </w:rPr>
        <w:t xml:space="preserve">. Изъять для муниципальных нужд </w:t>
      </w:r>
      <w:r>
        <w:rPr>
          <w:sz w:val="26"/>
          <w:szCs w:val="26"/>
        </w:rPr>
        <w:t>в целях</w:t>
      </w:r>
      <w:r w:rsidRPr="00C57BC4">
        <w:rPr>
          <w:sz w:val="26"/>
          <w:szCs w:val="26"/>
        </w:rPr>
        <w:t xml:space="preserve"> размещения объекта капитального строительства «Газификация п. Высокое, </w:t>
      </w:r>
      <w:proofErr w:type="spellStart"/>
      <w:r w:rsidRPr="00C57BC4">
        <w:rPr>
          <w:sz w:val="26"/>
          <w:szCs w:val="26"/>
        </w:rPr>
        <w:t>Высоковского</w:t>
      </w:r>
      <w:proofErr w:type="spellEnd"/>
      <w:r w:rsidRPr="00C57BC4">
        <w:rPr>
          <w:sz w:val="26"/>
          <w:szCs w:val="26"/>
        </w:rPr>
        <w:t xml:space="preserve"> сельского поселения, Усть-Кубинского района» (</w:t>
      </w:r>
      <w:r w:rsidRPr="00C57BC4">
        <w:rPr>
          <w:sz w:val="26"/>
          <w:szCs w:val="26"/>
          <w:lang w:val="en-US"/>
        </w:rPr>
        <w:t>I</w:t>
      </w:r>
      <w:r w:rsidRPr="00C57BC4">
        <w:rPr>
          <w:sz w:val="26"/>
          <w:szCs w:val="26"/>
        </w:rPr>
        <w:t xml:space="preserve"> очередь протяженностью 4568,5 м)</w:t>
      </w:r>
      <w:r>
        <w:rPr>
          <w:sz w:val="26"/>
          <w:szCs w:val="26"/>
        </w:rPr>
        <w:t xml:space="preserve">, в соответствии с  Генеральным планом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поселения, утвержденного решением Совета поселения от 14 октября 2015 года № 82, </w:t>
      </w:r>
      <w:r w:rsidRPr="00C57BC4">
        <w:rPr>
          <w:sz w:val="26"/>
          <w:szCs w:val="26"/>
        </w:rPr>
        <w:t>земельн</w:t>
      </w:r>
      <w:r>
        <w:rPr>
          <w:sz w:val="26"/>
          <w:szCs w:val="26"/>
        </w:rPr>
        <w:t>ый участок</w:t>
      </w:r>
      <w:proofErr w:type="gramStart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>1165:ЗУ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, образующийся в соответствии со схемой расположения, утвержденной пунктом 1 настоящего постановления, принадлежащий </w:t>
      </w:r>
      <w:r w:rsidRPr="00C57BC4">
        <w:rPr>
          <w:sz w:val="26"/>
          <w:szCs w:val="26"/>
        </w:rPr>
        <w:t>на праве общей долевой собственности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Булык</w:t>
      </w:r>
      <w:proofErr w:type="spellEnd"/>
      <w:r>
        <w:rPr>
          <w:sz w:val="26"/>
          <w:szCs w:val="26"/>
        </w:rPr>
        <w:t xml:space="preserve"> Н.</w:t>
      </w:r>
      <w:r w:rsidRPr="00C57BC4">
        <w:rPr>
          <w:sz w:val="26"/>
          <w:szCs w:val="26"/>
        </w:rPr>
        <w:t xml:space="preserve"> М</w:t>
      </w:r>
      <w:r>
        <w:rPr>
          <w:sz w:val="26"/>
          <w:szCs w:val="26"/>
        </w:rPr>
        <w:t>.</w:t>
      </w:r>
      <w:r w:rsidRPr="00C57BC4">
        <w:rPr>
          <w:sz w:val="26"/>
          <w:szCs w:val="26"/>
        </w:rPr>
        <w:t xml:space="preserve"> ½ (одна втор</w:t>
      </w:r>
      <w:r>
        <w:rPr>
          <w:sz w:val="26"/>
          <w:szCs w:val="26"/>
        </w:rPr>
        <w:t>ая) доли и Титова Н. Ю.</w:t>
      </w:r>
      <w:r w:rsidRPr="00C57BC4">
        <w:rPr>
          <w:sz w:val="26"/>
          <w:szCs w:val="26"/>
        </w:rPr>
        <w:t xml:space="preserve"> ½ (одна вторая) доли), о чем в едином государственном реестре недвижимости  4 июня 2014 г</w:t>
      </w:r>
      <w:r>
        <w:rPr>
          <w:sz w:val="26"/>
          <w:szCs w:val="26"/>
        </w:rPr>
        <w:t>ода</w:t>
      </w:r>
      <w:r w:rsidRPr="00C57BC4">
        <w:rPr>
          <w:sz w:val="26"/>
          <w:szCs w:val="26"/>
        </w:rPr>
        <w:t xml:space="preserve"> сделана запись регистрации права № 35-35-11/001/2014-685.</w:t>
      </w:r>
    </w:p>
    <w:p w:rsidR="001D7A8E" w:rsidRPr="00C57BC4" w:rsidRDefault="001D7A8E" w:rsidP="001D7A8E">
      <w:pPr>
        <w:ind w:firstLine="567"/>
        <w:jc w:val="both"/>
        <w:rPr>
          <w:sz w:val="26"/>
          <w:szCs w:val="26"/>
          <w:lang w:eastAsia="ru-RU"/>
        </w:rPr>
      </w:pPr>
      <w:r w:rsidRPr="00C57BC4">
        <w:rPr>
          <w:sz w:val="26"/>
          <w:szCs w:val="26"/>
        </w:rPr>
        <w:t xml:space="preserve">2. </w:t>
      </w:r>
      <w:r w:rsidRPr="00C57BC4">
        <w:rPr>
          <w:sz w:val="26"/>
          <w:szCs w:val="26"/>
          <w:lang w:eastAsia="ru-RU"/>
        </w:rPr>
        <w:t xml:space="preserve">В  десятидневный срок  настоящее постановление подлежит официальному опубликованию на официальном сайте администрации района </w:t>
      </w:r>
      <w:hyperlink r:id="rId5" w:history="1">
        <w:r w:rsidRPr="00C57BC4">
          <w:rPr>
            <w:rStyle w:val="af4"/>
            <w:rFonts w:eastAsiaTheme="majorEastAsia"/>
            <w:color w:val="auto"/>
            <w:sz w:val="26"/>
            <w:szCs w:val="26"/>
            <w:lang w:eastAsia="ru-RU"/>
          </w:rPr>
          <w:t>http://www.kubena35.ru/</w:t>
        </w:r>
      </w:hyperlink>
      <w:r w:rsidRPr="00C57BC4">
        <w:rPr>
          <w:sz w:val="26"/>
          <w:szCs w:val="26"/>
          <w:lang w:eastAsia="ru-RU"/>
        </w:rPr>
        <w:t xml:space="preserve"> и в районной газете  «Северная новь»; </w:t>
      </w:r>
    </w:p>
    <w:p w:rsidR="001D7A8E" w:rsidRPr="00C57BC4" w:rsidRDefault="001D7A8E" w:rsidP="001D7A8E">
      <w:pPr>
        <w:ind w:firstLine="567"/>
        <w:jc w:val="both"/>
        <w:rPr>
          <w:sz w:val="26"/>
          <w:szCs w:val="26"/>
          <w:lang w:eastAsia="ru-RU"/>
        </w:rPr>
      </w:pPr>
      <w:r w:rsidRPr="00C57BC4">
        <w:rPr>
          <w:sz w:val="26"/>
          <w:szCs w:val="26"/>
          <w:lang w:eastAsia="ru-RU"/>
        </w:rPr>
        <w:lastRenderedPageBreak/>
        <w:t xml:space="preserve">3. В десятидневный срок  копию настоящего постановления направить правообладателям изымаемой недвижимости письмом с уведомлением о вручении по почтовым адресам; </w:t>
      </w:r>
    </w:p>
    <w:p w:rsidR="001D7A8E" w:rsidRPr="00C57BC4" w:rsidRDefault="001D7A8E" w:rsidP="001D7A8E">
      <w:pPr>
        <w:snapToGrid w:val="0"/>
        <w:ind w:firstLine="567"/>
        <w:jc w:val="both"/>
        <w:rPr>
          <w:sz w:val="26"/>
          <w:szCs w:val="26"/>
        </w:rPr>
      </w:pPr>
      <w:r w:rsidRPr="00C57BC4">
        <w:rPr>
          <w:sz w:val="26"/>
          <w:szCs w:val="26"/>
          <w:lang w:eastAsia="ru-RU"/>
        </w:rPr>
        <w:t xml:space="preserve">4. </w:t>
      </w:r>
      <w:r w:rsidRPr="00C57BC4">
        <w:rPr>
          <w:sz w:val="26"/>
          <w:szCs w:val="26"/>
        </w:rPr>
        <w:t xml:space="preserve">Управлению имущественных отношений администрации района </w:t>
      </w:r>
      <w:r>
        <w:rPr>
          <w:sz w:val="26"/>
          <w:szCs w:val="26"/>
        </w:rPr>
        <w:t xml:space="preserve">направить копию настоящего постановления </w:t>
      </w:r>
      <w:r w:rsidRPr="00C57BC4">
        <w:rPr>
          <w:sz w:val="26"/>
          <w:szCs w:val="26"/>
        </w:rPr>
        <w:t xml:space="preserve"> в Управления </w:t>
      </w:r>
      <w:proofErr w:type="spellStart"/>
      <w:r w:rsidRPr="00C57BC4">
        <w:rPr>
          <w:sz w:val="26"/>
          <w:szCs w:val="26"/>
        </w:rPr>
        <w:t>Росреестра</w:t>
      </w:r>
      <w:proofErr w:type="spellEnd"/>
      <w:r w:rsidRPr="00C57BC4">
        <w:rPr>
          <w:sz w:val="26"/>
          <w:szCs w:val="26"/>
        </w:rPr>
        <w:t xml:space="preserve"> по Вологодской области.</w:t>
      </w:r>
      <w:r w:rsidRPr="00C57BC4">
        <w:rPr>
          <w:sz w:val="26"/>
          <w:szCs w:val="26"/>
          <w:lang w:eastAsia="ru-RU"/>
        </w:rPr>
        <w:t xml:space="preserve"> </w:t>
      </w:r>
    </w:p>
    <w:p w:rsidR="001D7A8E" w:rsidRDefault="001D7A8E" w:rsidP="001D7A8E">
      <w:pPr>
        <w:snapToGrid w:val="0"/>
        <w:ind w:firstLine="567"/>
        <w:jc w:val="both"/>
        <w:rPr>
          <w:sz w:val="26"/>
          <w:szCs w:val="26"/>
        </w:rPr>
      </w:pPr>
      <w:r w:rsidRPr="00C57BC4">
        <w:rPr>
          <w:sz w:val="26"/>
          <w:szCs w:val="26"/>
        </w:rPr>
        <w:t>5. Настоящее постановление вступает в силу со дня его п</w:t>
      </w:r>
      <w:r>
        <w:rPr>
          <w:sz w:val="26"/>
          <w:szCs w:val="26"/>
        </w:rPr>
        <w:t>одписания</w:t>
      </w:r>
      <w:r w:rsidRPr="00C57BC4">
        <w:rPr>
          <w:sz w:val="26"/>
          <w:szCs w:val="26"/>
        </w:rPr>
        <w:t>.</w:t>
      </w:r>
    </w:p>
    <w:p w:rsidR="001D7A8E" w:rsidRPr="00C57BC4" w:rsidRDefault="001D7A8E" w:rsidP="001D7A8E">
      <w:pPr>
        <w:snapToGrid w:val="0"/>
        <w:ind w:firstLine="567"/>
        <w:jc w:val="both"/>
        <w:rPr>
          <w:sz w:val="26"/>
          <w:szCs w:val="26"/>
        </w:rPr>
      </w:pP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C57BC4" w:rsidRDefault="001D7A8E" w:rsidP="001D7A8E">
      <w:pPr>
        <w:tabs>
          <w:tab w:val="left" w:pos="7371"/>
        </w:tabs>
        <w:rPr>
          <w:sz w:val="26"/>
          <w:szCs w:val="26"/>
        </w:rPr>
      </w:pPr>
      <w:r w:rsidRPr="00C57BC4">
        <w:rPr>
          <w:sz w:val="26"/>
          <w:szCs w:val="26"/>
        </w:rPr>
        <w:t>Глава администрации района</w:t>
      </w:r>
      <w:r w:rsidRPr="00C57BC4">
        <w:rPr>
          <w:sz w:val="26"/>
          <w:szCs w:val="26"/>
        </w:rPr>
        <w:tab/>
        <w:t>А.О. Семичев</w:t>
      </w: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C57BC4" w:rsidRDefault="001D7A8E" w:rsidP="001D7A8E">
      <w:pPr>
        <w:rPr>
          <w:sz w:val="26"/>
          <w:szCs w:val="26"/>
        </w:rPr>
      </w:pPr>
    </w:p>
    <w:p w:rsidR="001D7A8E" w:rsidRPr="0036567B" w:rsidRDefault="001D7A8E" w:rsidP="001D7A8E">
      <w:pPr>
        <w:ind w:left="4253"/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  <w:r w:rsidRPr="0036567B">
        <w:rPr>
          <w:sz w:val="26"/>
          <w:szCs w:val="26"/>
        </w:rPr>
        <w:lastRenderedPageBreak/>
        <w:t>Утверждена</w:t>
      </w:r>
    </w:p>
    <w:p w:rsidR="001D7A8E" w:rsidRPr="0036567B" w:rsidRDefault="001D7A8E" w:rsidP="001D7A8E">
      <w:pPr>
        <w:ind w:left="4820"/>
        <w:jc w:val="both"/>
        <w:rPr>
          <w:sz w:val="26"/>
          <w:szCs w:val="26"/>
        </w:rPr>
      </w:pPr>
      <w:r w:rsidRPr="0036567B">
        <w:rPr>
          <w:sz w:val="26"/>
          <w:szCs w:val="26"/>
        </w:rPr>
        <w:t>постановлением администрации района</w:t>
      </w:r>
    </w:p>
    <w:p w:rsidR="001D7A8E" w:rsidRPr="001D7A8E" w:rsidRDefault="001D7A8E" w:rsidP="001D7A8E">
      <w:pPr>
        <w:jc w:val="both"/>
        <w:rPr>
          <w:bCs/>
          <w:sz w:val="26"/>
          <w:szCs w:val="26"/>
        </w:rPr>
      </w:pPr>
      <w:r w:rsidRPr="001D7A8E">
        <w:rPr>
          <w:bCs/>
          <w:sz w:val="26"/>
          <w:szCs w:val="26"/>
        </w:rPr>
        <w:t xml:space="preserve">                                                                       от 13.04.2017 № 364</w:t>
      </w:r>
    </w:p>
    <w:p w:rsidR="001D7A8E" w:rsidRPr="0036567B" w:rsidRDefault="001D7A8E" w:rsidP="001D7A8E">
      <w:pPr>
        <w:jc w:val="center"/>
        <w:rPr>
          <w:b/>
          <w:bCs/>
          <w:sz w:val="26"/>
          <w:szCs w:val="26"/>
        </w:rPr>
      </w:pPr>
    </w:p>
    <w:p w:rsidR="001D7A8E" w:rsidRDefault="001D7A8E" w:rsidP="001D7A8E">
      <w:pPr>
        <w:jc w:val="center"/>
        <w:rPr>
          <w:sz w:val="26"/>
          <w:szCs w:val="26"/>
        </w:rPr>
      </w:pPr>
      <w:r w:rsidRPr="006431BB">
        <w:rPr>
          <w:sz w:val="26"/>
          <w:szCs w:val="26"/>
        </w:rPr>
        <w:t>Схема расположения земельного участка или земельных участков</w:t>
      </w:r>
    </w:p>
    <w:p w:rsidR="001D7A8E" w:rsidRDefault="001D7A8E" w:rsidP="001D7A8E">
      <w:pPr>
        <w:jc w:val="center"/>
        <w:rPr>
          <w:sz w:val="26"/>
          <w:szCs w:val="26"/>
        </w:rPr>
      </w:pPr>
      <w:r w:rsidRPr="006431BB">
        <w:rPr>
          <w:sz w:val="26"/>
          <w:szCs w:val="26"/>
        </w:rPr>
        <w:t>на кадастровом плане территории</w:t>
      </w:r>
    </w:p>
    <w:p w:rsidR="001D7A8E" w:rsidRDefault="001D7A8E" w:rsidP="001D7A8E">
      <w:pPr>
        <w:jc w:val="center"/>
        <w:rPr>
          <w:sz w:val="26"/>
          <w:szCs w:val="26"/>
        </w:rPr>
      </w:pPr>
      <w:r>
        <w:rPr>
          <w:sz w:val="26"/>
          <w:szCs w:val="26"/>
        </w:rPr>
        <w:t>Система координат МСК35 (2 зона)</w:t>
      </w:r>
    </w:p>
    <w:p w:rsidR="001D7A8E" w:rsidRDefault="001D7A8E" w:rsidP="001D7A8E">
      <w:pPr>
        <w:jc w:val="center"/>
        <w:rPr>
          <w:sz w:val="26"/>
          <w:szCs w:val="26"/>
        </w:rPr>
      </w:pPr>
      <w:r>
        <w:rPr>
          <w:sz w:val="26"/>
          <w:szCs w:val="26"/>
        </w:rPr>
        <w:t>М 1:1500</w:t>
      </w:r>
    </w:p>
    <w:p w:rsidR="001D7A8E" w:rsidRPr="00C57BC4" w:rsidRDefault="001D7A8E" w:rsidP="001D7A8E">
      <w:pPr>
        <w:tabs>
          <w:tab w:val="left" w:pos="6804"/>
        </w:tabs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5610225" cy="6657975"/>
            <wp:effectExtent l="19050" t="19050" r="28575" b="28575"/>
            <wp:docPr id="3" name="Рисунок 3" descr="кпт Model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пт Model (1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1461" t="19769" r="14357" b="17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657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31986" w:rsidRDefault="00131986"/>
    <w:sectPr w:rsidR="00131986" w:rsidSect="002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D7A8E"/>
    <w:rsid w:val="00080ECC"/>
    <w:rsid w:val="00131986"/>
    <w:rsid w:val="001C1740"/>
    <w:rsid w:val="001D7A8E"/>
    <w:rsid w:val="003038FC"/>
    <w:rsid w:val="004C1774"/>
    <w:rsid w:val="00525F9E"/>
    <w:rsid w:val="0055224E"/>
    <w:rsid w:val="00585DE0"/>
    <w:rsid w:val="005971D6"/>
    <w:rsid w:val="006103BC"/>
    <w:rsid w:val="006A69D2"/>
    <w:rsid w:val="00B10F34"/>
    <w:rsid w:val="00C148FA"/>
    <w:rsid w:val="00E9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8E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character" w:styleId="af4">
    <w:name w:val="Hyperlink"/>
    <w:uiPriority w:val="99"/>
    <w:unhideWhenUsed/>
    <w:rsid w:val="001D7A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kubena35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458</Words>
  <Characters>2612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2017-04-17T06:43:00Z</dcterms:created>
  <dcterms:modified xsi:type="dcterms:W3CDTF">2017-04-17T06:49:00Z</dcterms:modified>
</cp:coreProperties>
</file>