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7B" w:rsidRDefault="00FB747B"/>
    <w:p w:rsidR="00FB747B" w:rsidRDefault="00477D3F">
      <w:pPr>
        <w:jc w:val="center"/>
        <w:rPr>
          <w:b/>
          <w:sz w:val="27"/>
        </w:rPr>
      </w:pPr>
      <w:r>
        <w:rPr>
          <w:b/>
          <w:sz w:val="27"/>
        </w:rPr>
        <w:t>Программа (проект)</w:t>
      </w:r>
    </w:p>
    <w:p w:rsidR="00FB747B" w:rsidRDefault="00FB747B">
      <w:pPr>
        <w:jc w:val="center"/>
        <w:rPr>
          <w:b/>
          <w:sz w:val="27"/>
        </w:rPr>
      </w:pPr>
    </w:p>
    <w:p w:rsidR="00FB747B" w:rsidRDefault="00477D3F">
      <w:pPr>
        <w:jc w:val="center"/>
        <w:rPr>
          <w:sz w:val="27"/>
        </w:rPr>
      </w:pPr>
      <w:r>
        <w:rPr>
          <w:sz w:val="27"/>
        </w:rPr>
        <w:t>проведения Информационного дня по финансовой грамотности и финансовой культуре в Департаменте финансов области</w:t>
      </w:r>
      <w:r w:rsidR="00355518">
        <w:rPr>
          <w:sz w:val="27"/>
        </w:rPr>
        <w:t xml:space="preserve"> (</w:t>
      </w:r>
      <w:proofErr w:type="spellStart"/>
      <w:r w:rsidR="00355518">
        <w:rPr>
          <w:sz w:val="27"/>
        </w:rPr>
        <w:t>он-лайн</w:t>
      </w:r>
      <w:proofErr w:type="spellEnd"/>
      <w:r w:rsidR="00355518">
        <w:rPr>
          <w:sz w:val="27"/>
        </w:rPr>
        <w:t>)</w:t>
      </w:r>
    </w:p>
    <w:p w:rsidR="00FB747B" w:rsidRDefault="00FB747B">
      <w:pPr>
        <w:jc w:val="center"/>
        <w:rPr>
          <w:sz w:val="27"/>
          <w:u w:val="single"/>
        </w:rPr>
      </w:pPr>
    </w:p>
    <w:p w:rsidR="00FB747B" w:rsidRDefault="00477D3F">
      <w:pPr>
        <w:jc w:val="center"/>
        <w:rPr>
          <w:b/>
          <w:sz w:val="27"/>
          <w:u w:val="single"/>
        </w:rPr>
      </w:pPr>
      <w:r>
        <w:rPr>
          <w:b/>
          <w:sz w:val="27"/>
          <w:u w:val="single"/>
        </w:rPr>
        <w:t>11 октября 2023 года</w:t>
      </w:r>
    </w:p>
    <w:p w:rsidR="00FB747B" w:rsidRDefault="00FB747B">
      <w:pPr>
        <w:jc w:val="center"/>
        <w:rPr>
          <w:b/>
          <w:sz w:val="27"/>
        </w:rPr>
      </w:pPr>
    </w:p>
    <w:p w:rsidR="00FB747B" w:rsidRDefault="00477D3F">
      <w:pPr>
        <w:ind w:left="567" w:hanging="567"/>
        <w:rPr>
          <w:sz w:val="27"/>
        </w:rPr>
      </w:pPr>
      <w:r>
        <w:rPr>
          <w:b/>
          <w:sz w:val="27"/>
        </w:rPr>
        <w:t>Время проведения:</w:t>
      </w:r>
      <w:r>
        <w:rPr>
          <w:sz w:val="27"/>
        </w:rPr>
        <w:t xml:space="preserve"> 14.00 –15.30</w:t>
      </w:r>
    </w:p>
    <w:p w:rsidR="00355518" w:rsidRDefault="00477D3F">
      <w:pPr>
        <w:ind w:left="567" w:hanging="567"/>
        <w:rPr>
          <w:sz w:val="27"/>
        </w:rPr>
      </w:pPr>
      <w:proofErr w:type="gramStart"/>
      <w:r>
        <w:rPr>
          <w:b/>
          <w:sz w:val="27"/>
        </w:rPr>
        <w:t xml:space="preserve">Круг участников: </w:t>
      </w:r>
      <w:r>
        <w:rPr>
          <w:sz w:val="27"/>
        </w:rPr>
        <w:t xml:space="preserve">взрослое население (в т.ч. государственные гражданские        </w:t>
      </w:r>
      <w:proofErr w:type="gramEnd"/>
    </w:p>
    <w:p w:rsidR="00355518" w:rsidRDefault="00355518">
      <w:pPr>
        <w:ind w:left="567" w:hanging="567"/>
        <w:rPr>
          <w:sz w:val="27"/>
        </w:rPr>
      </w:pPr>
      <w:r>
        <w:rPr>
          <w:b/>
          <w:sz w:val="27"/>
        </w:rPr>
        <w:t xml:space="preserve">                                 </w:t>
      </w:r>
      <w:r w:rsidR="00477D3F">
        <w:rPr>
          <w:sz w:val="27"/>
        </w:rPr>
        <w:t xml:space="preserve">служащие, </w:t>
      </w:r>
      <w:r>
        <w:rPr>
          <w:sz w:val="27"/>
        </w:rPr>
        <w:t xml:space="preserve">муниципальные служащие, </w:t>
      </w:r>
      <w:r w:rsidR="00477D3F">
        <w:rPr>
          <w:sz w:val="27"/>
        </w:rPr>
        <w:t xml:space="preserve">работники учреждений, </w:t>
      </w:r>
      <w:r>
        <w:rPr>
          <w:sz w:val="27"/>
        </w:rPr>
        <w:t xml:space="preserve"> </w:t>
      </w:r>
    </w:p>
    <w:p w:rsidR="00FB747B" w:rsidRDefault="00355518">
      <w:pPr>
        <w:ind w:left="567" w:hanging="567"/>
        <w:rPr>
          <w:sz w:val="27"/>
        </w:rPr>
      </w:pPr>
      <w:r>
        <w:rPr>
          <w:sz w:val="27"/>
        </w:rPr>
        <w:t xml:space="preserve">                                 </w:t>
      </w:r>
      <w:r w:rsidR="00477D3F">
        <w:rPr>
          <w:sz w:val="27"/>
        </w:rPr>
        <w:t>пенсионеры)</w:t>
      </w:r>
    </w:p>
    <w:p w:rsidR="00FB747B" w:rsidRDefault="00477D3F">
      <w:pPr>
        <w:ind w:left="567" w:hanging="567"/>
        <w:rPr>
          <w:color w:val="000000" w:themeColor="text1"/>
          <w:sz w:val="27"/>
        </w:rPr>
      </w:pPr>
      <w:r>
        <w:rPr>
          <w:sz w:val="27"/>
        </w:rPr>
        <w:t xml:space="preserve">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3686"/>
        <w:gridCol w:w="4857"/>
      </w:tblGrid>
      <w:tr w:rsidR="00FB747B">
        <w:trPr>
          <w:trHeight w:val="632"/>
        </w:trPr>
        <w:tc>
          <w:tcPr>
            <w:tcW w:w="1701" w:type="dxa"/>
            <w:tcBorders>
              <w:top w:val="single" w:sz="4" w:space="0" w:color="000000"/>
              <w:left w:val="single" w:sz="4" w:space="0" w:color="000000"/>
              <w:bottom w:val="single" w:sz="4" w:space="0" w:color="000000"/>
              <w:right w:val="single" w:sz="4" w:space="0" w:color="000000"/>
            </w:tcBorders>
          </w:tcPr>
          <w:p w:rsidR="00FB747B" w:rsidRDefault="00477D3F">
            <w:pPr>
              <w:jc w:val="center"/>
              <w:rPr>
                <w:sz w:val="27"/>
              </w:rPr>
            </w:pPr>
            <w:r>
              <w:rPr>
                <w:sz w:val="27"/>
              </w:rPr>
              <w:t>Время</w:t>
            </w:r>
          </w:p>
        </w:tc>
        <w:tc>
          <w:tcPr>
            <w:tcW w:w="3686" w:type="dxa"/>
            <w:tcBorders>
              <w:top w:val="single" w:sz="4" w:space="0" w:color="000000"/>
              <w:left w:val="single" w:sz="4" w:space="0" w:color="000000"/>
              <w:bottom w:val="single" w:sz="4" w:space="0" w:color="000000"/>
              <w:right w:val="single" w:sz="4" w:space="0" w:color="000000"/>
            </w:tcBorders>
          </w:tcPr>
          <w:p w:rsidR="00FB747B" w:rsidRDefault="00477D3F">
            <w:pPr>
              <w:jc w:val="center"/>
              <w:rPr>
                <w:sz w:val="27"/>
              </w:rPr>
            </w:pPr>
            <w:r>
              <w:rPr>
                <w:sz w:val="27"/>
              </w:rPr>
              <w:t>Тема выступления</w:t>
            </w:r>
          </w:p>
        </w:tc>
        <w:tc>
          <w:tcPr>
            <w:tcW w:w="4857" w:type="dxa"/>
            <w:tcBorders>
              <w:top w:val="single" w:sz="4" w:space="0" w:color="000000"/>
              <w:left w:val="single" w:sz="4" w:space="0" w:color="000000"/>
              <w:bottom w:val="single" w:sz="4" w:space="0" w:color="000000"/>
              <w:right w:val="single" w:sz="4" w:space="0" w:color="000000"/>
            </w:tcBorders>
          </w:tcPr>
          <w:p w:rsidR="00FB747B" w:rsidRDefault="00477D3F">
            <w:pPr>
              <w:jc w:val="center"/>
              <w:rPr>
                <w:sz w:val="27"/>
              </w:rPr>
            </w:pPr>
            <w:r>
              <w:rPr>
                <w:sz w:val="27"/>
              </w:rPr>
              <w:t>Выступающий</w:t>
            </w:r>
          </w:p>
        </w:tc>
      </w:tr>
      <w:tr w:rsidR="00FB747B">
        <w:trPr>
          <w:trHeight w:val="1297"/>
        </w:trPr>
        <w:tc>
          <w:tcPr>
            <w:tcW w:w="1701" w:type="dxa"/>
            <w:tcBorders>
              <w:top w:val="single" w:sz="4" w:space="0" w:color="000000"/>
              <w:left w:val="single" w:sz="4" w:space="0" w:color="000000"/>
              <w:bottom w:val="single" w:sz="4" w:space="0" w:color="000000"/>
              <w:right w:val="single" w:sz="4" w:space="0" w:color="000000"/>
            </w:tcBorders>
            <w:vAlign w:val="center"/>
          </w:tcPr>
          <w:p w:rsidR="00FB747B" w:rsidRDefault="00477D3F">
            <w:pPr>
              <w:jc w:val="center"/>
              <w:rPr>
                <w:sz w:val="27"/>
              </w:rPr>
            </w:pPr>
            <w:r>
              <w:rPr>
                <w:sz w:val="27"/>
              </w:rPr>
              <w:t>14.00-14.05</w:t>
            </w:r>
          </w:p>
          <w:p w:rsidR="00FB747B" w:rsidRDefault="00477D3F">
            <w:pPr>
              <w:jc w:val="center"/>
              <w:rPr>
                <w:sz w:val="27"/>
              </w:rPr>
            </w:pPr>
            <w:r>
              <w:rPr>
                <w:sz w:val="27"/>
              </w:rPr>
              <w:t>(5 мин.)</w:t>
            </w:r>
          </w:p>
        </w:tc>
        <w:tc>
          <w:tcPr>
            <w:tcW w:w="3686" w:type="dxa"/>
            <w:tcBorders>
              <w:top w:val="single" w:sz="4" w:space="0" w:color="000000"/>
              <w:left w:val="single" w:sz="4" w:space="0" w:color="000000"/>
              <w:bottom w:val="single" w:sz="4" w:space="0" w:color="000000"/>
              <w:right w:val="single" w:sz="4" w:space="0" w:color="000000"/>
            </w:tcBorders>
            <w:vAlign w:val="center"/>
          </w:tcPr>
          <w:p w:rsidR="00FB747B" w:rsidRDefault="00477D3F">
            <w:pPr>
              <w:pStyle w:val="af0"/>
              <w:jc w:val="center"/>
              <w:rPr>
                <w:sz w:val="27"/>
              </w:rPr>
            </w:pPr>
            <w:r>
              <w:rPr>
                <w:sz w:val="27"/>
              </w:rPr>
              <w:t>Приветственное слово.</w:t>
            </w:r>
          </w:p>
        </w:tc>
        <w:tc>
          <w:tcPr>
            <w:tcW w:w="4857" w:type="dxa"/>
            <w:tcBorders>
              <w:top w:val="single" w:sz="4" w:space="0" w:color="000000"/>
              <w:left w:val="single" w:sz="4" w:space="0" w:color="000000"/>
              <w:bottom w:val="single" w:sz="4" w:space="0" w:color="000000"/>
              <w:right w:val="single" w:sz="4" w:space="0" w:color="000000"/>
            </w:tcBorders>
          </w:tcPr>
          <w:p w:rsidR="00FB747B" w:rsidRDefault="00477D3F">
            <w:pPr>
              <w:jc w:val="center"/>
              <w:rPr>
                <w:sz w:val="27"/>
              </w:rPr>
            </w:pPr>
            <w:proofErr w:type="spellStart"/>
            <w:r>
              <w:rPr>
                <w:b/>
                <w:sz w:val="27"/>
              </w:rPr>
              <w:t>Голыгина</w:t>
            </w:r>
            <w:proofErr w:type="spellEnd"/>
            <w:r>
              <w:rPr>
                <w:b/>
                <w:sz w:val="27"/>
              </w:rPr>
              <w:t xml:space="preserve"> Татьяна Борисовна, </w:t>
            </w:r>
            <w:r>
              <w:rPr>
                <w:sz w:val="27"/>
              </w:rPr>
              <w:t>заместитель Губернатора области,</w:t>
            </w:r>
          </w:p>
          <w:p w:rsidR="00FB747B" w:rsidRDefault="00477D3F">
            <w:pPr>
              <w:jc w:val="center"/>
              <w:rPr>
                <w:sz w:val="27"/>
              </w:rPr>
            </w:pPr>
            <w:r>
              <w:rPr>
                <w:sz w:val="27"/>
              </w:rPr>
              <w:t>начальник Департамента финансов области</w:t>
            </w:r>
          </w:p>
        </w:tc>
      </w:tr>
      <w:tr w:rsidR="00FB747B">
        <w:trPr>
          <w:trHeight w:val="1297"/>
        </w:trPr>
        <w:tc>
          <w:tcPr>
            <w:tcW w:w="1701" w:type="dxa"/>
            <w:tcBorders>
              <w:top w:val="single" w:sz="4" w:space="0" w:color="000000"/>
              <w:left w:val="single" w:sz="4" w:space="0" w:color="000000"/>
              <w:bottom w:val="single" w:sz="4" w:space="0" w:color="000000"/>
              <w:right w:val="single" w:sz="4" w:space="0" w:color="000000"/>
            </w:tcBorders>
            <w:vAlign w:val="center"/>
          </w:tcPr>
          <w:p w:rsidR="00FB747B" w:rsidRDefault="00477D3F">
            <w:pPr>
              <w:jc w:val="center"/>
              <w:rPr>
                <w:sz w:val="27"/>
              </w:rPr>
            </w:pPr>
            <w:r>
              <w:rPr>
                <w:sz w:val="27"/>
              </w:rPr>
              <w:t>14.05-14.</w:t>
            </w:r>
            <w:r w:rsidR="00355518">
              <w:rPr>
                <w:sz w:val="27"/>
              </w:rPr>
              <w:t>20</w:t>
            </w:r>
          </w:p>
          <w:p w:rsidR="00FB747B" w:rsidRDefault="00477D3F">
            <w:pPr>
              <w:jc w:val="center"/>
              <w:rPr>
                <w:sz w:val="27"/>
              </w:rPr>
            </w:pPr>
            <w:r>
              <w:rPr>
                <w:sz w:val="27"/>
              </w:rPr>
              <w:t>(1</w:t>
            </w:r>
            <w:r w:rsidR="00355518">
              <w:rPr>
                <w:sz w:val="27"/>
              </w:rPr>
              <w:t>5</w:t>
            </w:r>
            <w:r>
              <w:rPr>
                <w:sz w:val="27"/>
              </w:rPr>
              <w:t xml:space="preserve"> мин.)</w:t>
            </w:r>
          </w:p>
          <w:p w:rsidR="00FB747B" w:rsidRDefault="00FB747B">
            <w:pPr>
              <w:jc w:val="center"/>
              <w:rPr>
                <w:sz w:val="27"/>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FB747B" w:rsidRDefault="00355518">
            <w:pPr>
              <w:pStyle w:val="af0"/>
              <w:jc w:val="center"/>
              <w:rPr>
                <w:sz w:val="27"/>
              </w:rPr>
            </w:pPr>
            <w:r>
              <w:rPr>
                <w:sz w:val="27"/>
              </w:rPr>
              <w:t>О проекте «</w:t>
            </w:r>
            <w:r w:rsidR="00477D3F">
              <w:rPr>
                <w:sz w:val="27"/>
              </w:rPr>
              <w:t>Народный бюджет</w:t>
            </w:r>
            <w:r>
              <w:rPr>
                <w:sz w:val="27"/>
              </w:rPr>
              <w:t>»</w:t>
            </w:r>
          </w:p>
        </w:tc>
        <w:tc>
          <w:tcPr>
            <w:tcW w:w="4857" w:type="dxa"/>
            <w:tcBorders>
              <w:top w:val="single" w:sz="4" w:space="0" w:color="000000"/>
              <w:left w:val="single" w:sz="4" w:space="0" w:color="000000"/>
              <w:bottom w:val="single" w:sz="4" w:space="0" w:color="000000"/>
              <w:right w:val="single" w:sz="4" w:space="0" w:color="000000"/>
            </w:tcBorders>
          </w:tcPr>
          <w:p w:rsidR="00FB747B" w:rsidRDefault="00477D3F">
            <w:pPr>
              <w:jc w:val="center"/>
              <w:rPr>
                <w:sz w:val="27"/>
              </w:rPr>
            </w:pPr>
            <w:r>
              <w:rPr>
                <w:b/>
                <w:sz w:val="27"/>
              </w:rPr>
              <w:t>Мухин Петр Юрьевич,</w:t>
            </w:r>
          </w:p>
          <w:p w:rsidR="00FB747B" w:rsidRDefault="00477D3F">
            <w:pPr>
              <w:jc w:val="center"/>
              <w:rPr>
                <w:sz w:val="27"/>
              </w:rPr>
            </w:pPr>
            <w:r>
              <w:rPr>
                <w:sz w:val="27"/>
              </w:rPr>
              <w:t xml:space="preserve"> начальник управления по развитию местного самоуправления, заместитель начальника Департамента внутренней политики Правительства области</w:t>
            </w:r>
          </w:p>
        </w:tc>
      </w:tr>
      <w:tr w:rsidR="00FB747B">
        <w:trPr>
          <w:trHeight w:val="1917"/>
        </w:trPr>
        <w:tc>
          <w:tcPr>
            <w:tcW w:w="1701" w:type="dxa"/>
            <w:tcBorders>
              <w:top w:val="single" w:sz="4" w:space="0" w:color="000000"/>
              <w:left w:val="single" w:sz="4" w:space="0" w:color="000000"/>
              <w:bottom w:val="single" w:sz="4" w:space="0" w:color="000000"/>
              <w:right w:val="single" w:sz="4" w:space="0" w:color="000000"/>
            </w:tcBorders>
            <w:vAlign w:val="center"/>
          </w:tcPr>
          <w:p w:rsidR="00FB747B" w:rsidRDefault="00477D3F">
            <w:pPr>
              <w:jc w:val="center"/>
              <w:rPr>
                <w:sz w:val="27"/>
              </w:rPr>
            </w:pPr>
            <w:r>
              <w:rPr>
                <w:sz w:val="27"/>
              </w:rPr>
              <w:t>14.</w:t>
            </w:r>
            <w:r w:rsidR="00355518">
              <w:rPr>
                <w:sz w:val="27"/>
              </w:rPr>
              <w:t>20</w:t>
            </w:r>
            <w:r>
              <w:rPr>
                <w:sz w:val="27"/>
              </w:rPr>
              <w:t>-14.</w:t>
            </w:r>
            <w:r w:rsidR="00355518">
              <w:rPr>
                <w:sz w:val="27"/>
              </w:rPr>
              <w:t>3</w:t>
            </w:r>
            <w:r>
              <w:rPr>
                <w:sz w:val="27"/>
              </w:rPr>
              <w:t>5</w:t>
            </w:r>
          </w:p>
          <w:p w:rsidR="00FB747B" w:rsidRDefault="00477D3F" w:rsidP="00355518">
            <w:pPr>
              <w:jc w:val="center"/>
              <w:rPr>
                <w:sz w:val="27"/>
              </w:rPr>
            </w:pPr>
            <w:r>
              <w:rPr>
                <w:sz w:val="27"/>
              </w:rPr>
              <w:t>(1</w:t>
            </w:r>
            <w:r w:rsidR="00355518">
              <w:rPr>
                <w:sz w:val="27"/>
              </w:rPr>
              <w:t>5</w:t>
            </w:r>
            <w:r>
              <w:rPr>
                <w:sz w:val="27"/>
              </w:rPr>
              <w:t xml:space="preserve"> мин.)</w:t>
            </w:r>
          </w:p>
        </w:tc>
        <w:tc>
          <w:tcPr>
            <w:tcW w:w="3686" w:type="dxa"/>
            <w:tcBorders>
              <w:top w:val="single" w:sz="4" w:space="0" w:color="000000"/>
              <w:left w:val="single" w:sz="4" w:space="0" w:color="000000"/>
              <w:bottom w:val="single" w:sz="4" w:space="0" w:color="000000"/>
              <w:right w:val="single" w:sz="4" w:space="0" w:color="000000"/>
            </w:tcBorders>
            <w:vAlign w:val="center"/>
          </w:tcPr>
          <w:p w:rsidR="00FB747B" w:rsidRDefault="00477D3F">
            <w:pPr>
              <w:jc w:val="center"/>
              <w:rPr>
                <w:sz w:val="27"/>
              </w:rPr>
            </w:pPr>
            <w:r>
              <w:rPr>
                <w:sz w:val="27"/>
              </w:rPr>
              <w:t xml:space="preserve">Об основных изменениях налоговой и финансовой политики </w:t>
            </w:r>
          </w:p>
        </w:tc>
        <w:tc>
          <w:tcPr>
            <w:tcW w:w="4857" w:type="dxa"/>
            <w:tcBorders>
              <w:top w:val="single" w:sz="4" w:space="0" w:color="000000"/>
              <w:left w:val="single" w:sz="4" w:space="0" w:color="000000"/>
              <w:bottom w:val="single" w:sz="4" w:space="0" w:color="000000"/>
              <w:right w:val="single" w:sz="4" w:space="0" w:color="000000"/>
            </w:tcBorders>
          </w:tcPr>
          <w:p w:rsidR="00FB747B" w:rsidRDefault="00477D3F">
            <w:pPr>
              <w:jc w:val="center"/>
              <w:rPr>
                <w:sz w:val="27"/>
              </w:rPr>
            </w:pPr>
            <w:r>
              <w:rPr>
                <w:b/>
                <w:sz w:val="27"/>
              </w:rPr>
              <w:t>Соколова Оксана Николаевна,</w:t>
            </w:r>
            <w:r>
              <w:rPr>
                <w:sz w:val="27"/>
              </w:rPr>
              <w:t xml:space="preserve"> начальник управления налоговой политики, доходов и государственного долга, заместитель начальника Департамента финансов области</w:t>
            </w:r>
          </w:p>
        </w:tc>
      </w:tr>
      <w:tr w:rsidR="00FB747B" w:rsidTr="00355518">
        <w:trPr>
          <w:trHeight w:val="1836"/>
        </w:trPr>
        <w:tc>
          <w:tcPr>
            <w:tcW w:w="1701" w:type="dxa"/>
            <w:tcBorders>
              <w:top w:val="single" w:sz="4" w:space="0" w:color="000000"/>
              <w:left w:val="single" w:sz="4" w:space="0" w:color="000000"/>
              <w:bottom w:val="single" w:sz="4" w:space="0" w:color="000000"/>
              <w:right w:val="single" w:sz="4" w:space="0" w:color="000000"/>
            </w:tcBorders>
            <w:vAlign w:val="center"/>
          </w:tcPr>
          <w:p w:rsidR="00FB747B" w:rsidRPr="00414A95" w:rsidRDefault="00477D3F" w:rsidP="00355518">
            <w:pPr>
              <w:jc w:val="center"/>
              <w:rPr>
                <w:sz w:val="27"/>
              </w:rPr>
            </w:pPr>
            <w:r w:rsidRPr="00414A95">
              <w:rPr>
                <w:sz w:val="27"/>
              </w:rPr>
              <w:t>14.</w:t>
            </w:r>
            <w:r w:rsidR="00355518" w:rsidRPr="00414A95">
              <w:rPr>
                <w:sz w:val="27"/>
              </w:rPr>
              <w:t>3</w:t>
            </w:r>
            <w:r w:rsidRPr="00414A95">
              <w:rPr>
                <w:sz w:val="27"/>
              </w:rPr>
              <w:t>5-1</w:t>
            </w:r>
            <w:r w:rsidR="00414A95" w:rsidRPr="00414A95">
              <w:rPr>
                <w:sz w:val="27"/>
              </w:rPr>
              <w:t>5</w:t>
            </w:r>
            <w:r w:rsidRPr="00414A95">
              <w:rPr>
                <w:sz w:val="27"/>
              </w:rPr>
              <w:t>.</w:t>
            </w:r>
            <w:r w:rsidR="00414A95" w:rsidRPr="00414A95">
              <w:rPr>
                <w:sz w:val="27"/>
              </w:rPr>
              <w:t>0</w:t>
            </w:r>
            <w:r w:rsidR="00355518" w:rsidRPr="00414A95">
              <w:rPr>
                <w:sz w:val="27"/>
              </w:rPr>
              <w:t>5</w:t>
            </w:r>
          </w:p>
          <w:p w:rsidR="00FB747B" w:rsidRPr="00414A95" w:rsidRDefault="00477D3F">
            <w:pPr>
              <w:jc w:val="center"/>
              <w:rPr>
                <w:sz w:val="27"/>
              </w:rPr>
            </w:pPr>
            <w:r w:rsidRPr="00414A95">
              <w:rPr>
                <w:sz w:val="27"/>
              </w:rPr>
              <w:t>(</w:t>
            </w:r>
            <w:r w:rsidR="00414A95" w:rsidRPr="00414A95">
              <w:rPr>
                <w:sz w:val="27"/>
              </w:rPr>
              <w:t>30</w:t>
            </w:r>
            <w:r w:rsidRPr="00414A95">
              <w:rPr>
                <w:sz w:val="27"/>
              </w:rPr>
              <w:t xml:space="preserve"> мин)</w:t>
            </w:r>
          </w:p>
          <w:p w:rsidR="00FB747B" w:rsidRPr="00414A95" w:rsidRDefault="00FB747B">
            <w:pPr>
              <w:jc w:val="center"/>
              <w:rPr>
                <w:sz w:val="27"/>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FB747B" w:rsidRPr="00414A95" w:rsidRDefault="00477D3F" w:rsidP="0030630D">
            <w:pPr>
              <w:jc w:val="center"/>
              <w:rPr>
                <w:sz w:val="27"/>
              </w:rPr>
            </w:pPr>
            <w:r w:rsidRPr="00414A95">
              <w:rPr>
                <w:sz w:val="27"/>
              </w:rPr>
              <w:t xml:space="preserve">Инвестирование и его риски. Умение выбирать подходящие инвестиционные продукты с учетом приемлемого уровня риска </w:t>
            </w:r>
            <w:r w:rsidR="00355518" w:rsidRPr="00414A95">
              <w:rPr>
                <w:sz w:val="27"/>
              </w:rPr>
              <w:t xml:space="preserve"> </w:t>
            </w:r>
            <w:r w:rsidRPr="00414A95">
              <w:rPr>
                <w:sz w:val="27"/>
              </w:rPr>
              <w:t xml:space="preserve"> </w:t>
            </w:r>
          </w:p>
        </w:tc>
        <w:tc>
          <w:tcPr>
            <w:tcW w:w="4857" w:type="dxa"/>
            <w:tcBorders>
              <w:top w:val="single" w:sz="4" w:space="0" w:color="000000"/>
              <w:left w:val="single" w:sz="4" w:space="0" w:color="000000"/>
              <w:bottom w:val="single" w:sz="4" w:space="0" w:color="000000"/>
              <w:right w:val="single" w:sz="4" w:space="0" w:color="000000"/>
            </w:tcBorders>
          </w:tcPr>
          <w:p w:rsidR="00FB747B" w:rsidRPr="00414A95" w:rsidRDefault="00477D3F">
            <w:pPr>
              <w:jc w:val="center"/>
              <w:rPr>
                <w:sz w:val="27"/>
              </w:rPr>
            </w:pPr>
            <w:r w:rsidRPr="00414A95">
              <w:rPr>
                <w:b/>
                <w:sz w:val="27"/>
              </w:rPr>
              <w:t>Нечаев Сергей Александрович,</w:t>
            </w:r>
          </w:p>
          <w:p w:rsidR="00FB747B" w:rsidRPr="00414A95" w:rsidRDefault="00477D3F">
            <w:pPr>
              <w:jc w:val="center"/>
              <w:rPr>
                <w:sz w:val="27"/>
              </w:rPr>
            </w:pPr>
            <w:r w:rsidRPr="00414A95">
              <w:rPr>
                <w:b/>
                <w:sz w:val="27"/>
              </w:rPr>
              <w:t xml:space="preserve"> </w:t>
            </w:r>
            <w:r w:rsidR="000A7777">
              <w:rPr>
                <w:sz w:val="27"/>
              </w:rPr>
              <w:t>управляющий</w:t>
            </w:r>
            <w:r w:rsidRPr="00414A95">
              <w:rPr>
                <w:sz w:val="27"/>
              </w:rPr>
              <w:t xml:space="preserve"> АО "</w:t>
            </w:r>
            <w:proofErr w:type="spellStart"/>
            <w:r w:rsidRPr="00414A95">
              <w:rPr>
                <w:sz w:val="27"/>
              </w:rPr>
              <w:t>Россельхозбанк</w:t>
            </w:r>
            <w:proofErr w:type="spellEnd"/>
            <w:r w:rsidRPr="00414A95">
              <w:rPr>
                <w:sz w:val="27"/>
              </w:rPr>
              <w:t>"</w:t>
            </w:r>
          </w:p>
        </w:tc>
      </w:tr>
      <w:tr w:rsidR="00FB747B" w:rsidTr="00EA045F">
        <w:trPr>
          <w:trHeight w:val="570"/>
        </w:trPr>
        <w:tc>
          <w:tcPr>
            <w:tcW w:w="1701" w:type="dxa"/>
            <w:tcBorders>
              <w:top w:val="single" w:sz="4" w:space="0" w:color="000000"/>
              <w:left w:val="single" w:sz="4" w:space="0" w:color="000000"/>
              <w:bottom w:val="single" w:sz="4" w:space="0" w:color="000000"/>
              <w:right w:val="single" w:sz="4" w:space="0" w:color="000000"/>
            </w:tcBorders>
            <w:vAlign w:val="center"/>
          </w:tcPr>
          <w:p w:rsidR="00FB747B" w:rsidRDefault="00477D3F">
            <w:pPr>
              <w:jc w:val="center"/>
              <w:rPr>
                <w:sz w:val="27"/>
              </w:rPr>
            </w:pPr>
            <w:r>
              <w:rPr>
                <w:sz w:val="27"/>
              </w:rPr>
              <w:t>1</w:t>
            </w:r>
            <w:r w:rsidR="008D6224">
              <w:rPr>
                <w:sz w:val="27"/>
              </w:rPr>
              <w:t>5</w:t>
            </w:r>
            <w:r>
              <w:rPr>
                <w:sz w:val="27"/>
              </w:rPr>
              <w:t>.</w:t>
            </w:r>
            <w:r w:rsidR="008D6224">
              <w:rPr>
                <w:sz w:val="27"/>
              </w:rPr>
              <w:t>0</w:t>
            </w:r>
            <w:r w:rsidR="00355518">
              <w:rPr>
                <w:sz w:val="27"/>
              </w:rPr>
              <w:t>5</w:t>
            </w:r>
            <w:r>
              <w:rPr>
                <w:sz w:val="27"/>
              </w:rPr>
              <w:t>-1</w:t>
            </w:r>
            <w:r w:rsidR="00355518">
              <w:rPr>
                <w:sz w:val="27"/>
              </w:rPr>
              <w:t>5</w:t>
            </w:r>
            <w:r>
              <w:rPr>
                <w:sz w:val="27"/>
              </w:rPr>
              <w:t>.</w:t>
            </w:r>
            <w:r w:rsidR="008D6224">
              <w:rPr>
                <w:sz w:val="27"/>
              </w:rPr>
              <w:t>20</w:t>
            </w:r>
          </w:p>
          <w:p w:rsidR="00FB747B" w:rsidRDefault="00477D3F">
            <w:pPr>
              <w:jc w:val="center"/>
              <w:rPr>
                <w:sz w:val="27"/>
              </w:rPr>
            </w:pPr>
            <w:r>
              <w:rPr>
                <w:sz w:val="27"/>
              </w:rPr>
              <w:t>(15 мин)</w:t>
            </w:r>
          </w:p>
        </w:tc>
        <w:tc>
          <w:tcPr>
            <w:tcW w:w="3686" w:type="dxa"/>
            <w:tcBorders>
              <w:top w:val="single" w:sz="4" w:space="0" w:color="000000"/>
              <w:left w:val="single" w:sz="4" w:space="0" w:color="000000"/>
              <w:bottom w:val="single" w:sz="4" w:space="0" w:color="000000"/>
              <w:right w:val="single" w:sz="4" w:space="0" w:color="000000"/>
            </w:tcBorders>
            <w:vAlign w:val="center"/>
          </w:tcPr>
          <w:p w:rsidR="00FB747B" w:rsidRDefault="00477D3F" w:rsidP="00355518">
            <w:pPr>
              <w:jc w:val="center"/>
              <w:rPr>
                <w:sz w:val="27"/>
              </w:rPr>
            </w:pPr>
            <w:r>
              <w:rPr>
                <w:sz w:val="27"/>
              </w:rPr>
              <w:t xml:space="preserve">Осознанный выбор финансовой организации. Финансовые продукты, соответствующие жизненной ситуации и целям граждан. </w:t>
            </w:r>
          </w:p>
        </w:tc>
        <w:tc>
          <w:tcPr>
            <w:tcW w:w="4857" w:type="dxa"/>
            <w:tcBorders>
              <w:top w:val="single" w:sz="4" w:space="0" w:color="000000"/>
              <w:left w:val="single" w:sz="4" w:space="0" w:color="000000"/>
              <w:bottom w:val="single" w:sz="4" w:space="0" w:color="000000"/>
              <w:right w:val="single" w:sz="4" w:space="0" w:color="000000"/>
            </w:tcBorders>
          </w:tcPr>
          <w:p w:rsidR="00FB747B" w:rsidRDefault="00477D3F">
            <w:pPr>
              <w:jc w:val="center"/>
              <w:rPr>
                <w:sz w:val="27"/>
              </w:rPr>
            </w:pPr>
            <w:r>
              <w:rPr>
                <w:b/>
                <w:sz w:val="27"/>
              </w:rPr>
              <w:t>Горохов Александр Александрович,</w:t>
            </w:r>
          </w:p>
          <w:p w:rsidR="00355518" w:rsidRDefault="00477D3F">
            <w:pPr>
              <w:jc w:val="center"/>
              <w:rPr>
                <w:sz w:val="27"/>
              </w:rPr>
            </w:pPr>
            <w:r>
              <w:rPr>
                <w:sz w:val="27"/>
              </w:rPr>
              <w:t xml:space="preserve">региональный управляющий </w:t>
            </w:r>
          </w:p>
          <w:p w:rsidR="00FB747B" w:rsidRDefault="00477D3F" w:rsidP="00355518">
            <w:pPr>
              <w:jc w:val="center"/>
              <w:rPr>
                <w:sz w:val="27"/>
              </w:rPr>
            </w:pPr>
            <w:r>
              <w:rPr>
                <w:sz w:val="27"/>
              </w:rPr>
              <w:t xml:space="preserve">ПАО </w:t>
            </w:r>
            <w:r w:rsidR="00355518">
              <w:rPr>
                <w:sz w:val="27"/>
              </w:rPr>
              <w:t>«</w:t>
            </w:r>
            <w:proofErr w:type="spellStart"/>
            <w:r>
              <w:rPr>
                <w:sz w:val="27"/>
              </w:rPr>
              <w:t>Промсвязьбанк</w:t>
            </w:r>
            <w:proofErr w:type="spellEnd"/>
            <w:r w:rsidR="00355518">
              <w:rPr>
                <w:sz w:val="27"/>
              </w:rPr>
              <w:t>»</w:t>
            </w:r>
          </w:p>
        </w:tc>
      </w:tr>
      <w:tr w:rsidR="00FB747B">
        <w:trPr>
          <w:trHeight w:val="1403"/>
        </w:trPr>
        <w:tc>
          <w:tcPr>
            <w:tcW w:w="1701" w:type="dxa"/>
            <w:tcBorders>
              <w:top w:val="single" w:sz="4" w:space="0" w:color="000000"/>
              <w:left w:val="single" w:sz="4" w:space="0" w:color="000000"/>
              <w:bottom w:val="single" w:sz="4" w:space="0" w:color="000000"/>
              <w:right w:val="single" w:sz="4" w:space="0" w:color="000000"/>
            </w:tcBorders>
            <w:vAlign w:val="center"/>
          </w:tcPr>
          <w:p w:rsidR="00FB747B" w:rsidRDefault="00477D3F">
            <w:pPr>
              <w:jc w:val="center"/>
              <w:rPr>
                <w:sz w:val="27"/>
              </w:rPr>
            </w:pPr>
            <w:r>
              <w:rPr>
                <w:sz w:val="27"/>
              </w:rPr>
              <w:t>1</w:t>
            </w:r>
            <w:r w:rsidR="00EA045F">
              <w:rPr>
                <w:sz w:val="27"/>
              </w:rPr>
              <w:t>5</w:t>
            </w:r>
            <w:r>
              <w:rPr>
                <w:sz w:val="27"/>
              </w:rPr>
              <w:t>.</w:t>
            </w:r>
            <w:r w:rsidR="008D6224">
              <w:rPr>
                <w:sz w:val="27"/>
              </w:rPr>
              <w:t>20</w:t>
            </w:r>
            <w:r>
              <w:rPr>
                <w:sz w:val="27"/>
              </w:rPr>
              <w:t>-15.</w:t>
            </w:r>
            <w:r w:rsidR="008D6224">
              <w:rPr>
                <w:sz w:val="27"/>
              </w:rPr>
              <w:t>35</w:t>
            </w:r>
          </w:p>
          <w:p w:rsidR="00FB747B" w:rsidRDefault="00477D3F">
            <w:pPr>
              <w:jc w:val="center"/>
              <w:rPr>
                <w:sz w:val="27"/>
              </w:rPr>
            </w:pPr>
            <w:r>
              <w:rPr>
                <w:sz w:val="27"/>
              </w:rPr>
              <w:t>(15 мин)</w:t>
            </w:r>
          </w:p>
        </w:tc>
        <w:tc>
          <w:tcPr>
            <w:tcW w:w="3686" w:type="dxa"/>
            <w:tcBorders>
              <w:top w:val="single" w:sz="4" w:space="0" w:color="000000"/>
              <w:left w:val="single" w:sz="4" w:space="0" w:color="000000"/>
              <w:bottom w:val="single" w:sz="4" w:space="0" w:color="000000"/>
              <w:right w:val="single" w:sz="4" w:space="0" w:color="000000"/>
            </w:tcBorders>
            <w:vAlign w:val="center"/>
          </w:tcPr>
          <w:p w:rsidR="00477D3F" w:rsidRDefault="00477D3F" w:rsidP="00477D3F">
            <w:pPr>
              <w:jc w:val="center"/>
              <w:rPr>
                <w:sz w:val="27"/>
              </w:rPr>
            </w:pPr>
            <w:proofErr w:type="spellStart"/>
            <w:r>
              <w:rPr>
                <w:sz w:val="27"/>
              </w:rPr>
              <w:t>Кибербезопасность</w:t>
            </w:r>
            <w:proofErr w:type="spellEnd"/>
            <w:r>
              <w:rPr>
                <w:sz w:val="27"/>
              </w:rPr>
              <w:t>: как не стать жертвой в цифровом мире</w:t>
            </w:r>
          </w:p>
          <w:p w:rsidR="00FB747B" w:rsidRDefault="00FB747B">
            <w:pPr>
              <w:jc w:val="center"/>
              <w:rPr>
                <w:sz w:val="27"/>
              </w:rPr>
            </w:pPr>
          </w:p>
        </w:tc>
        <w:tc>
          <w:tcPr>
            <w:tcW w:w="4857" w:type="dxa"/>
            <w:tcBorders>
              <w:top w:val="single" w:sz="4" w:space="0" w:color="000000"/>
              <w:left w:val="single" w:sz="4" w:space="0" w:color="000000"/>
              <w:bottom w:val="single" w:sz="4" w:space="0" w:color="000000"/>
              <w:right w:val="single" w:sz="4" w:space="0" w:color="000000"/>
            </w:tcBorders>
          </w:tcPr>
          <w:p w:rsidR="00FB747B" w:rsidRDefault="00477D3F">
            <w:pPr>
              <w:jc w:val="center"/>
              <w:rPr>
                <w:sz w:val="27"/>
              </w:rPr>
            </w:pPr>
            <w:proofErr w:type="spellStart"/>
            <w:r>
              <w:rPr>
                <w:b/>
                <w:sz w:val="27"/>
              </w:rPr>
              <w:t>Забегалов</w:t>
            </w:r>
            <w:proofErr w:type="spellEnd"/>
            <w:r>
              <w:rPr>
                <w:b/>
                <w:sz w:val="27"/>
              </w:rPr>
              <w:t xml:space="preserve"> Алексей Леонидович,</w:t>
            </w:r>
          </w:p>
          <w:p w:rsidR="00FB747B" w:rsidRDefault="00477D3F">
            <w:pPr>
              <w:jc w:val="center"/>
              <w:rPr>
                <w:sz w:val="27"/>
              </w:rPr>
            </w:pPr>
            <w:r>
              <w:rPr>
                <w:sz w:val="27"/>
              </w:rPr>
              <w:t>начальник управления прямых продаж Вологодского отделения ПАО Сбербанк</w:t>
            </w:r>
          </w:p>
        </w:tc>
      </w:tr>
      <w:tr w:rsidR="00FB747B">
        <w:trPr>
          <w:trHeight w:val="840"/>
        </w:trPr>
        <w:tc>
          <w:tcPr>
            <w:tcW w:w="1701" w:type="dxa"/>
            <w:tcBorders>
              <w:top w:val="single" w:sz="4" w:space="0" w:color="000000"/>
              <w:left w:val="single" w:sz="4" w:space="0" w:color="000000"/>
              <w:bottom w:val="single" w:sz="4" w:space="0" w:color="000000"/>
              <w:right w:val="single" w:sz="4" w:space="0" w:color="000000"/>
            </w:tcBorders>
            <w:vAlign w:val="center"/>
          </w:tcPr>
          <w:p w:rsidR="00FB747B" w:rsidRDefault="00477D3F">
            <w:pPr>
              <w:jc w:val="center"/>
              <w:rPr>
                <w:sz w:val="27"/>
              </w:rPr>
            </w:pPr>
            <w:r>
              <w:rPr>
                <w:sz w:val="27"/>
              </w:rPr>
              <w:lastRenderedPageBreak/>
              <w:t>15.</w:t>
            </w:r>
            <w:r w:rsidR="008D6224">
              <w:rPr>
                <w:sz w:val="27"/>
              </w:rPr>
              <w:t>35</w:t>
            </w:r>
            <w:r>
              <w:rPr>
                <w:sz w:val="27"/>
              </w:rPr>
              <w:t>-15.</w:t>
            </w:r>
            <w:r w:rsidR="008D6224">
              <w:rPr>
                <w:sz w:val="27"/>
              </w:rPr>
              <w:t>40</w:t>
            </w:r>
          </w:p>
          <w:p w:rsidR="00FB747B" w:rsidRDefault="00477D3F">
            <w:pPr>
              <w:jc w:val="center"/>
              <w:rPr>
                <w:sz w:val="27"/>
              </w:rPr>
            </w:pPr>
            <w:r>
              <w:rPr>
                <w:sz w:val="27"/>
              </w:rPr>
              <w:t>(5 мин)</w:t>
            </w:r>
          </w:p>
        </w:tc>
        <w:tc>
          <w:tcPr>
            <w:tcW w:w="3686" w:type="dxa"/>
            <w:tcBorders>
              <w:top w:val="single" w:sz="4" w:space="0" w:color="000000"/>
              <w:left w:val="single" w:sz="4" w:space="0" w:color="000000"/>
              <w:bottom w:val="single" w:sz="4" w:space="0" w:color="000000"/>
              <w:right w:val="single" w:sz="4" w:space="0" w:color="000000"/>
            </w:tcBorders>
            <w:vAlign w:val="center"/>
          </w:tcPr>
          <w:p w:rsidR="00FB747B" w:rsidRDefault="00477D3F">
            <w:pPr>
              <w:jc w:val="center"/>
              <w:rPr>
                <w:sz w:val="27"/>
              </w:rPr>
            </w:pPr>
            <w:r>
              <w:rPr>
                <w:sz w:val="27"/>
              </w:rPr>
              <w:t>Закрытие мероприятия</w:t>
            </w:r>
          </w:p>
        </w:tc>
        <w:tc>
          <w:tcPr>
            <w:tcW w:w="4857" w:type="dxa"/>
            <w:tcBorders>
              <w:top w:val="single" w:sz="4" w:space="0" w:color="000000"/>
              <w:left w:val="single" w:sz="4" w:space="0" w:color="000000"/>
              <w:bottom w:val="single" w:sz="4" w:space="0" w:color="000000"/>
              <w:right w:val="single" w:sz="4" w:space="0" w:color="000000"/>
            </w:tcBorders>
          </w:tcPr>
          <w:p w:rsidR="00FB747B" w:rsidRDefault="00477D3F">
            <w:pPr>
              <w:jc w:val="center"/>
              <w:rPr>
                <w:sz w:val="27"/>
              </w:rPr>
            </w:pPr>
            <w:proofErr w:type="spellStart"/>
            <w:r>
              <w:rPr>
                <w:b/>
                <w:sz w:val="27"/>
              </w:rPr>
              <w:t>Голыгина</w:t>
            </w:r>
            <w:proofErr w:type="spellEnd"/>
            <w:r>
              <w:rPr>
                <w:b/>
                <w:sz w:val="27"/>
              </w:rPr>
              <w:t xml:space="preserve"> Татьяна Борисовна, </w:t>
            </w:r>
            <w:r>
              <w:rPr>
                <w:sz w:val="27"/>
              </w:rPr>
              <w:t>Заместитель Губернатора области,</w:t>
            </w:r>
          </w:p>
          <w:p w:rsidR="00FB747B" w:rsidRDefault="00477D3F">
            <w:pPr>
              <w:jc w:val="center"/>
              <w:rPr>
                <w:sz w:val="27"/>
              </w:rPr>
            </w:pPr>
            <w:r>
              <w:rPr>
                <w:sz w:val="27"/>
              </w:rPr>
              <w:t>начальник Департамента финансов области</w:t>
            </w:r>
          </w:p>
          <w:p w:rsidR="00FB747B" w:rsidRDefault="00FB747B">
            <w:pPr>
              <w:jc w:val="center"/>
              <w:rPr>
                <w:sz w:val="27"/>
              </w:rPr>
            </w:pPr>
          </w:p>
        </w:tc>
      </w:tr>
    </w:tbl>
    <w:p w:rsidR="00FB747B" w:rsidRDefault="00FB747B">
      <w:pPr>
        <w:rPr>
          <w:sz w:val="27"/>
        </w:rPr>
      </w:pPr>
    </w:p>
    <w:p w:rsidR="00FB747B" w:rsidRDefault="00FB747B">
      <w:pPr>
        <w:rPr>
          <w:sz w:val="27"/>
        </w:rPr>
      </w:pPr>
    </w:p>
    <w:p w:rsidR="00FB747B" w:rsidRDefault="00FB747B">
      <w:pPr>
        <w:rPr>
          <w:sz w:val="27"/>
        </w:rPr>
      </w:pPr>
    </w:p>
    <w:sectPr w:rsidR="00FB747B" w:rsidSect="00FB747B">
      <w:headerReference w:type="default" r:id="rId6"/>
      <w:pgSz w:w="11907" w:h="16840"/>
      <w:pgMar w:top="1134"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2F7" w:rsidRDefault="005662F7" w:rsidP="00FB747B">
      <w:r>
        <w:separator/>
      </w:r>
    </w:p>
  </w:endnote>
  <w:endnote w:type="continuationSeparator" w:id="0">
    <w:p w:rsidR="005662F7" w:rsidRDefault="005662F7" w:rsidP="00FB7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2F7" w:rsidRDefault="005662F7" w:rsidP="00FB747B">
      <w:r>
        <w:separator/>
      </w:r>
    </w:p>
  </w:footnote>
  <w:footnote w:type="continuationSeparator" w:id="0">
    <w:p w:rsidR="005662F7" w:rsidRDefault="005662F7" w:rsidP="00FB7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7B" w:rsidRDefault="00FB747B">
    <w:pPr>
      <w:ind w:left="70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747B"/>
    <w:rsid w:val="000A7777"/>
    <w:rsid w:val="00144E06"/>
    <w:rsid w:val="00251D9C"/>
    <w:rsid w:val="0030630D"/>
    <w:rsid w:val="00320E7D"/>
    <w:rsid w:val="00355518"/>
    <w:rsid w:val="003E11CB"/>
    <w:rsid w:val="00411F7A"/>
    <w:rsid w:val="00414A95"/>
    <w:rsid w:val="00447E0E"/>
    <w:rsid w:val="00477D3F"/>
    <w:rsid w:val="00493D54"/>
    <w:rsid w:val="005662F7"/>
    <w:rsid w:val="005E38A1"/>
    <w:rsid w:val="007B31B7"/>
    <w:rsid w:val="008742EE"/>
    <w:rsid w:val="008A6C6C"/>
    <w:rsid w:val="008D6224"/>
    <w:rsid w:val="00AD16B6"/>
    <w:rsid w:val="00B60F53"/>
    <w:rsid w:val="00BC6D02"/>
    <w:rsid w:val="00C04B57"/>
    <w:rsid w:val="00DB2791"/>
    <w:rsid w:val="00E23ECE"/>
    <w:rsid w:val="00E56591"/>
    <w:rsid w:val="00EA045F"/>
    <w:rsid w:val="00F55C8D"/>
    <w:rsid w:val="00FB7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B747B"/>
  </w:style>
  <w:style w:type="paragraph" w:styleId="10">
    <w:name w:val="heading 1"/>
    <w:basedOn w:val="a"/>
    <w:link w:val="11"/>
    <w:uiPriority w:val="9"/>
    <w:qFormat/>
    <w:rsid w:val="00FB747B"/>
    <w:pPr>
      <w:spacing w:before="120" w:after="120"/>
      <w:outlineLvl w:val="0"/>
    </w:pPr>
    <w:rPr>
      <w:rFonts w:ascii="XO Thames" w:hAnsi="XO Thames"/>
      <w:b/>
      <w:sz w:val="32"/>
    </w:rPr>
  </w:style>
  <w:style w:type="paragraph" w:styleId="2">
    <w:name w:val="heading 2"/>
    <w:basedOn w:val="a"/>
    <w:link w:val="20"/>
    <w:uiPriority w:val="9"/>
    <w:qFormat/>
    <w:rsid w:val="00FB747B"/>
    <w:pPr>
      <w:spacing w:before="120" w:after="120"/>
      <w:outlineLvl w:val="1"/>
    </w:pPr>
    <w:rPr>
      <w:rFonts w:ascii="XO Thames" w:hAnsi="XO Thames"/>
      <w:b/>
      <w:color w:val="00A0FF"/>
      <w:sz w:val="26"/>
    </w:rPr>
  </w:style>
  <w:style w:type="paragraph" w:styleId="3">
    <w:name w:val="heading 3"/>
    <w:basedOn w:val="a"/>
    <w:link w:val="30"/>
    <w:uiPriority w:val="9"/>
    <w:qFormat/>
    <w:rsid w:val="00FB747B"/>
    <w:pPr>
      <w:outlineLvl w:val="2"/>
    </w:pPr>
    <w:rPr>
      <w:rFonts w:ascii="XO Thames" w:hAnsi="XO Thames"/>
      <w:b/>
      <w:i/>
    </w:rPr>
  </w:style>
  <w:style w:type="paragraph" w:styleId="4">
    <w:name w:val="heading 4"/>
    <w:basedOn w:val="a"/>
    <w:link w:val="40"/>
    <w:uiPriority w:val="9"/>
    <w:qFormat/>
    <w:rsid w:val="00FB747B"/>
    <w:pPr>
      <w:spacing w:before="120" w:after="120"/>
      <w:outlineLvl w:val="3"/>
    </w:pPr>
    <w:rPr>
      <w:rFonts w:ascii="XO Thames" w:hAnsi="XO Thames"/>
      <w:b/>
      <w:color w:val="595959"/>
      <w:sz w:val="26"/>
    </w:rPr>
  </w:style>
  <w:style w:type="paragraph" w:styleId="5">
    <w:name w:val="heading 5"/>
    <w:basedOn w:val="a"/>
    <w:link w:val="50"/>
    <w:uiPriority w:val="9"/>
    <w:qFormat/>
    <w:rsid w:val="00FB747B"/>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B747B"/>
    <w:rPr>
      <w:color w:val="00000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link w:val="CharCharCharCharCharCharCharChar0"/>
    <w:rsid w:val="00FB747B"/>
    <w:pPr>
      <w:spacing w:after="160" w:line="240" w:lineRule="exact"/>
    </w:pPr>
    <w:rPr>
      <w:rFonts w:ascii="Arial" w:hAnsi="Arial"/>
    </w:rPr>
  </w:style>
  <w:style w:type="character"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1"/>
    <w:link w:val="CharCharCharCharCharCharCharChar"/>
    <w:rsid w:val="00FB747B"/>
    <w:rPr>
      <w:rFonts w:ascii="Arial" w:hAnsi="Arial"/>
    </w:rPr>
  </w:style>
  <w:style w:type="paragraph" w:styleId="21">
    <w:name w:val="toc 2"/>
    <w:basedOn w:val="a"/>
    <w:link w:val="22"/>
    <w:uiPriority w:val="39"/>
    <w:rsid w:val="00FB747B"/>
    <w:pPr>
      <w:ind w:left="200"/>
    </w:pPr>
  </w:style>
  <w:style w:type="character" w:customStyle="1" w:styleId="22">
    <w:name w:val="Оглавление 2 Знак"/>
    <w:basedOn w:val="1"/>
    <w:link w:val="21"/>
    <w:rsid w:val="00FB747B"/>
  </w:style>
  <w:style w:type="paragraph" w:styleId="41">
    <w:name w:val="toc 4"/>
    <w:basedOn w:val="a"/>
    <w:link w:val="42"/>
    <w:uiPriority w:val="39"/>
    <w:rsid w:val="00FB747B"/>
    <w:pPr>
      <w:ind w:left="600"/>
    </w:pPr>
  </w:style>
  <w:style w:type="character" w:customStyle="1" w:styleId="42">
    <w:name w:val="Оглавление 4 Знак"/>
    <w:basedOn w:val="1"/>
    <w:link w:val="41"/>
    <w:rsid w:val="00FB747B"/>
  </w:style>
  <w:style w:type="paragraph" w:customStyle="1" w:styleId="Hyperlink1">
    <w:name w:val="Hyperlink1"/>
    <w:basedOn w:val="DefaultParagraphFont1"/>
    <w:link w:val="Hyperlink10"/>
    <w:rsid w:val="00FB747B"/>
    <w:rPr>
      <w:color w:val="0000FF"/>
      <w:u w:val="single"/>
    </w:rPr>
  </w:style>
  <w:style w:type="character" w:customStyle="1" w:styleId="Hyperlink10">
    <w:name w:val="Hyperlink1"/>
    <w:basedOn w:val="DefaultParagraphFont10"/>
    <w:link w:val="Hyperlink1"/>
    <w:rsid w:val="00FB747B"/>
    <w:rPr>
      <w:color w:val="0000FF"/>
      <w:u w:val="single"/>
    </w:rPr>
  </w:style>
  <w:style w:type="paragraph" w:styleId="6">
    <w:name w:val="toc 6"/>
    <w:basedOn w:val="a"/>
    <w:link w:val="60"/>
    <w:uiPriority w:val="39"/>
    <w:rsid w:val="00FB747B"/>
    <w:pPr>
      <w:ind w:left="1000"/>
    </w:pPr>
  </w:style>
  <w:style w:type="character" w:customStyle="1" w:styleId="60">
    <w:name w:val="Оглавление 6 Знак"/>
    <w:basedOn w:val="1"/>
    <w:link w:val="6"/>
    <w:rsid w:val="00FB747B"/>
  </w:style>
  <w:style w:type="paragraph" w:styleId="7">
    <w:name w:val="toc 7"/>
    <w:basedOn w:val="a"/>
    <w:link w:val="70"/>
    <w:uiPriority w:val="39"/>
    <w:rsid w:val="00FB747B"/>
    <w:pPr>
      <w:ind w:left="1200"/>
    </w:pPr>
  </w:style>
  <w:style w:type="character" w:customStyle="1" w:styleId="70">
    <w:name w:val="Оглавление 7 Знак"/>
    <w:basedOn w:val="1"/>
    <w:link w:val="7"/>
    <w:rsid w:val="00FB747B"/>
  </w:style>
  <w:style w:type="paragraph" w:styleId="a3">
    <w:name w:val="List Paragraph"/>
    <w:basedOn w:val="a"/>
    <w:link w:val="a4"/>
    <w:rsid w:val="00FB747B"/>
    <w:pPr>
      <w:ind w:left="720"/>
      <w:contextualSpacing/>
    </w:pPr>
  </w:style>
  <w:style w:type="character" w:customStyle="1" w:styleId="a4">
    <w:name w:val="Абзац списка Знак"/>
    <w:basedOn w:val="1"/>
    <w:link w:val="a3"/>
    <w:rsid w:val="00FB747B"/>
  </w:style>
  <w:style w:type="character" w:customStyle="1" w:styleId="30">
    <w:name w:val="Заголовок 3 Знак"/>
    <w:basedOn w:val="1"/>
    <w:link w:val="3"/>
    <w:rsid w:val="00FB747B"/>
    <w:rPr>
      <w:rFonts w:ascii="XO Thames" w:hAnsi="XO Thames"/>
      <w:b/>
      <w:i/>
    </w:rPr>
  </w:style>
  <w:style w:type="paragraph" w:customStyle="1" w:styleId="12">
    <w:name w:val="Основной шрифт абзаца1"/>
    <w:link w:val="Normal1"/>
    <w:rsid w:val="00FB747B"/>
  </w:style>
  <w:style w:type="paragraph" w:customStyle="1" w:styleId="Normal1">
    <w:name w:val="Normal1"/>
    <w:link w:val="Normal10"/>
    <w:rsid w:val="00FB747B"/>
  </w:style>
  <w:style w:type="character" w:customStyle="1" w:styleId="Normal10">
    <w:name w:val="Normal1"/>
    <w:link w:val="Normal1"/>
    <w:rsid w:val="00FB747B"/>
  </w:style>
  <w:style w:type="paragraph" w:styleId="a5">
    <w:name w:val="footer"/>
    <w:basedOn w:val="a"/>
    <w:link w:val="a6"/>
    <w:rsid w:val="00FB747B"/>
    <w:pPr>
      <w:tabs>
        <w:tab w:val="center" w:pos="4677"/>
        <w:tab w:val="right" w:pos="9355"/>
      </w:tabs>
    </w:pPr>
  </w:style>
  <w:style w:type="character" w:customStyle="1" w:styleId="a6">
    <w:name w:val="Нижний колонтитул Знак"/>
    <w:basedOn w:val="1"/>
    <w:link w:val="a5"/>
    <w:rsid w:val="00FB747B"/>
  </w:style>
  <w:style w:type="paragraph" w:styleId="31">
    <w:name w:val="toc 3"/>
    <w:basedOn w:val="a"/>
    <w:link w:val="32"/>
    <w:uiPriority w:val="39"/>
    <w:rsid w:val="00FB747B"/>
    <w:pPr>
      <w:ind w:left="400"/>
    </w:pPr>
  </w:style>
  <w:style w:type="character" w:customStyle="1" w:styleId="32">
    <w:name w:val="Оглавление 3 Знак"/>
    <w:basedOn w:val="1"/>
    <w:link w:val="31"/>
    <w:rsid w:val="00FB747B"/>
  </w:style>
  <w:style w:type="character" w:customStyle="1" w:styleId="50">
    <w:name w:val="Заголовок 5 Знак"/>
    <w:basedOn w:val="1"/>
    <w:link w:val="5"/>
    <w:rsid w:val="00FB747B"/>
    <w:rPr>
      <w:rFonts w:ascii="XO Thames" w:hAnsi="XO Thames"/>
      <w:b/>
      <w:sz w:val="22"/>
    </w:rPr>
  </w:style>
  <w:style w:type="character" w:customStyle="1" w:styleId="11">
    <w:name w:val="Заголовок 1 Знак"/>
    <w:basedOn w:val="1"/>
    <w:link w:val="10"/>
    <w:rsid w:val="00FB747B"/>
    <w:rPr>
      <w:rFonts w:ascii="XO Thames" w:hAnsi="XO Thames"/>
      <w:b/>
      <w:color w:val="000000"/>
      <w:sz w:val="32"/>
    </w:rPr>
  </w:style>
  <w:style w:type="paragraph" w:customStyle="1" w:styleId="DefaultParagraphFont1">
    <w:name w:val="Default Paragraph Font1"/>
    <w:link w:val="DefaultParagraphFont10"/>
    <w:rsid w:val="00FB747B"/>
  </w:style>
  <w:style w:type="character" w:customStyle="1" w:styleId="DefaultParagraphFont10">
    <w:name w:val="Default Paragraph Font1"/>
    <w:link w:val="DefaultParagraphFont1"/>
    <w:rsid w:val="00FB747B"/>
    <w:rPr>
      <w:color w:val="000000"/>
    </w:rPr>
  </w:style>
  <w:style w:type="paragraph" w:customStyle="1" w:styleId="13">
    <w:name w:val="Гиперссылка1"/>
    <w:link w:val="a7"/>
    <w:rsid w:val="00FB747B"/>
    <w:rPr>
      <w:color w:val="0000FF"/>
      <w:u w:val="single"/>
    </w:rPr>
  </w:style>
  <w:style w:type="character" w:styleId="a7">
    <w:name w:val="Hyperlink"/>
    <w:link w:val="13"/>
    <w:rsid w:val="00FB747B"/>
    <w:rPr>
      <w:color w:val="0000FF"/>
      <w:u w:val="single"/>
    </w:rPr>
  </w:style>
  <w:style w:type="paragraph" w:customStyle="1" w:styleId="Footnote">
    <w:name w:val="Footnote"/>
    <w:link w:val="Footnote0"/>
    <w:rsid w:val="00FB747B"/>
    <w:rPr>
      <w:rFonts w:ascii="XO Thames" w:hAnsi="XO Thames"/>
      <w:color w:val="757575"/>
      <w:sz w:val="22"/>
    </w:rPr>
  </w:style>
  <w:style w:type="character" w:customStyle="1" w:styleId="Footnote0">
    <w:name w:val="Footnote"/>
    <w:link w:val="Footnote"/>
    <w:rsid w:val="00FB747B"/>
    <w:rPr>
      <w:rFonts w:ascii="XO Thames" w:hAnsi="XO Thames"/>
      <w:color w:val="757575"/>
      <w:sz w:val="22"/>
    </w:rPr>
  </w:style>
  <w:style w:type="paragraph" w:styleId="14">
    <w:name w:val="toc 1"/>
    <w:basedOn w:val="a"/>
    <w:link w:val="15"/>
    <w:uiPriority w:val="39"/>
    <w:rsid w:val="00FB747B"/>
    <w:rPr>
      <w:rFonts w:ascii="XO Thames" w:hAnsi="XO Thames"/>
      <w:b/>
    </w:rPr>
  </w:style>
  <w:style w:type="character" w:customStyle="1" w:styleId="15">
    <w:name w:val="Оглавление 1 Знак"/>
    <w:basedOn w:val="1"/>
    <w:link w:val="14"/>
    <w:rsid w:val="00FB747B"/>
    <w:rPr>
      <w:rFonts w:ascii="XO Thames" w:hAnsi="XO Thames"/>
      <w:b/>
    </w:rPr>
  </w:style>
  <w:style w:type="paragraph" w:customStyle="1" w:styleId="HeaderandFooter">
    <w:name w:val="Header and Footer"/>
    <w:link w:val="HeaderandFooter0"/>
    <w:rsid w:val="00FB747B"/>
    <w:pPr>
      <w:spacing w:line="360" w:lineRule="auto"/>
    </w:pPr>
    <w:rPr>
      <w:rFonts w:ascii="XO Thames" w:hAnsi="XO Thames"/>
      <w:sz w:val="22"/>
    </w:rPr>
  </w:style>
  <w:style w:type="character" w:customStyle="1" w:styleId="HeaderandFooter0">
    <w:name w:val="Header and Footer"/>
    <w:link w:val="HeaderandFooter"/>
    <w:rsid w:val="00FB747B"/>
    <w:rPr>
      <w:rFonts w:ascii="XO Thames" w:hAnsi="XO Thames"/>
      <w:color w:val="000000"/>
      <w:sz w:val="22"/>
    </w:rPr>
  </w:style>
  <w:style w:type="paragraph" w:styleId="a8">
    <w:name w:val="Body Text Indent"/>
    <w:basedOn w:val="a"/>
    <w:link w:val="a9"/>
    <w:rsid w:val="00FB747B"/>
    <w:pPr>
      <w:spacing w:after="120"/>
      <w:ind w:left="283"/>
    </w:pPr>
  </w:style>
  <w:style w:type="character" w:customStyle="1" w:styleId="a9">
    <w:name w:val="Основной текст с отступом Знак"/>
    <w:basedOn w:val="1"/>
    <w:link w:val="a8"/>
    <w:rsid w:val="00FB747B"/>
  </w:style>
  <w:style w:type="paragraph" w:styleId="aa">
    <w:name w:val="Balloon Text"/>
    <w:basedOn w:val="a"/>
    <w:link w:val="ab"/>
    <w:rsid w:val="00FB747B"/>
    <w:rPr>
      <w:rFonts w:ascii="Tahoma" w:hAnsi="Tahoma"/>
      <w:sz w:val="16"/>
    </w:rPr>
  </w:style>
  <w:style w:type="character" w:customStyle="1" w:styleId="ab">
    <w:name w:val="Текст выноски Знак"/>
    <w:basedOn w:val="1"/>
    <w:link w:val="aa"/>
    <w:rsid w:val="00FB747B"/>
    <w:rPr>
      <w:rFonts w:ascii="Tahoma" w:hAnsi="Tahoma"/>
      <w:sz w:val="16"/>
    </w:rPr>
  </w:style>
  <w:style w:type="paragraph" w:styleId="9">
    <w:name w:val="toc 9"/>
    <w:basedOn w:val="a"/>
    <w:link w:val="90"/>
    <w:uiPriority w:val="39"/>
    <w:rsid w:val="00FB747B"/>
    <w:pPr>
      <w:ind w:left="1600"/>
    </w:pPr>
  </w:style>
  <w:style w:type="character" w:customStyle="1" w:styleId="90">
    <w:name w:val="Оглавление 9 Знак"/>
    <w:basedOn w:val="1"/>
    <w:link w:val="9"/>
    <w:rsid w:val="00FB747B"/>
  </w:style>
  <w:style w:type="paragraph" w:styleId="ac">
    <w:name w:val="No Spacing"/>
    <w:link w:val="ad"/>
    <w:rsid w:val="00FB747B"/>
  </w:style>
  <w:style w:type="character" w:customStyle="1" w:styleId="ad">
    <w:name w:val="Без интервала Знак"/>
    <w:link w:val="ac"/>
    <w:rsid w:val="00FB747B"/>
  </w:style>
  <w:style w:type="paragraph" w:customStyle="1" w:styleId="PageNumber1">
    <w:name w:val="Page Number1"/>
    <w:basedOn w:val="DefaultParagraphFont1"/>
    <w:link w:val="PageNumber10"/>
    <w:rsid w:val="00FB747B"/>
  </w:style>
  <w:style w:type="character" w:customStyle="1" w:styleId="PageNumber10">
    <w:name w:val="Page Number1"/>
    <w:basedOn w:val="DefaultParagraphFont10"/>
    <w:link w:val="PageNumber1"/>
    <w:rsid w:val="00FB747B"/>
  </w:style>
  <w:style w:type="paragraph" w:styleId="8">
    <w:name w:val="toc 8"/>
    <w:basedOn w:val="a"/>
    <w:link w:val="80"/>
    <w:uiPriority w:val="39"/>
    <w:rsid w:val="00FB747B"/>
    <w:pPr>
      <w:ind w:left="1400"/>
    </w:pPr>
  </w:style>
  <w:style w:type="character" w:customStyle="1" w:styleId="80">
    <w:name w:val="Оглавление 8 Знак"/>
    <w:basedOn w:val="1"/>
    <w:link w:val="8"/>
    <w:rsid w:val="00FB747B"/>
  </w:style>
  <w:style w:type="paragraph" w:customStyle="1" w:styleId="ConsPlusNormal">
    <w:name w:val="ConsPlusNormal"/>
    <w:link w:val="ConsPlusNormal0"/>
    <w:rsid w:val="00FB747B"/>
    <w:pPr>
      <w:widowControl w:val="0"/>
      <w:ind w:firstLine="720"/>
    </w:pPr>
    <w:rPr>
      <w:rFonts w:ascii="Arial" w:hAnsi="Arial"/>
      <w:sz w:val="22"/>
    </w:rPr>
  </w:style>
  <w:style w:type="character" w:customStyle="1" w:styleId="ConsPlusNormal0">
    <w:name w:val="ConsPlusNormal"/>
    <w:link w:val="ConsPlusNormal"/>
    <w:rsid w:val="00FB747B"/>
    <w:rPr>
      <w:rFonts w:ascii="Arial" w:hAnsi="Arial"/>
      <w:color w:val="000000"/>
      <w:sz w:val="22"/>
    </w:rPr>
  </w:style>
  <w:style w:type="paragraph" w:styleId="51">
    <w:name w:val="toc 5"/>
    <w:basedOn w:val="a"/>
    <w:link w:val="52"/>
    <w:uiPriority w:val="39"/>
    <w:rsid w:val="00FB747B"/>
    <w:pPr>
      <w:ind w:left="800"/>
    </w:pPr>
  </w:style>
  <w:style w:type="character" w:customStyle="1" w:styleId="52">
    <w:name w:val="Оглавление 5 Знак"/>
    <w:basedOn w:val="1"/>
    <w:link w:val="51"/>
    <w:rsid w:val="00FB747B"/>
  </w:style>
  <w:style w:type="paragraph" w:styleId="ae">
    <w:name w:val="header"/>
    <w:basedOn w:val="a"/>
    <w:link w:val="af"/>
    <w:rsid w:val="00FB747B"/>
    <w:pPr>
      <w:tabs>
        <w:tab w:val="center" w:pos="4536"/>
        <w:tab w:val="right" w:pos="9072"/>
      </w:tabs>
    </w:pPr>
  </w:style>
  <w:style w:type="character" w:customStyle="1" w:styleId="af">
    <w:name w:val="Верхний колонтитул Знак"/>
    <w:basedOn w:val="1"/>
    <w:link w:val="ae"/>
    <w:rsid w:val="00FB747B"/>
  </w:style>
  <w:style w:type="paragraph" w:styleId="af0">
    <w:name w:val="Body Text"/>
    <w:basedOn w:val="a"/>
    <w:link w:val="af1"/>
    <w:rsid w:val="00FB747B"/>
    <w:pPr>
      <w:spacing w:after="120"/>
    </w:pPr>
  </w:style>
  <w:style w:type="character" w:customStyle="1" w:styleId="af1">
    <w:name w:val="Основной текст Знак"/>
    <w:basedOn w:val="1"/>
    <w:link w:val="af0"/>
    <w:rsid w:val="00FB747B"/>
  </w:style>
  <w:style w:type="paragraph" w:customStyle="1" w:styleId="CharChar">
    <w:name w:val="Char Char"/>
    <w:basedOn w:val="a"/>
    <w:link w:val="CharChar0"/>
    <w:rsid w:val="00FB747B"/>
    <w:pPr>
      <w:spacing w:after="160" w:line="240" w:lineRule="exact"/>
    </w:pPr>
    <w:rPr>
      <w:rFonts w:ascii="Verdana" w:hAnsi="Verdana"/>
    </w:rPr>
  </w:style>
  <w:style w:type="character" w:customStyle="1" w:styleId="CharChar0">
    <w:name w:val="Char Char"/>
    <w:basedOn w:val="1"/>
    <w:link w:val="CharChar"/>
    <w:rsid w:val="00FB747B"/>
    <w:rPr>
      <w:rFonts w:ascii="Verdana" w:hAnsi="Verdana"/>
    </w:rPr>
  </w:style>
  <w:style w:type="paragraph" w:styleId="af2">
    <w:name w:val="Subtitle"/>
    <w:basedOn w:val="a"/>
    <w:link w:val="af3"/>
    <w:uiPriority w:val="11"/>
    <w:qFormat/>
    <w:rsid w:val="00FB747B"/>
    <w:rPr>
      <w:rFonts w:ascii="XO Thames" w:hAnsi="XO Thames"/>
      <w:i/>
      <w:color w:val="616161"/>
      <w:sz w:val="24"/>
    </w:rPr>
  </w:style>
  <w:style w:type="character" w:customStyle="1" w:styleId="af3">
    <w:name w:val="Подзаголовок Знак"/>
    <w:basedOn w:val="1"/>
    <w:link w:val="af2"/>
    <w:rsid w:val="00FB747B"/>
    <w:rPr>
      <w:rFonts w:ascii="XO Thames" w:hAnsi="XO Thames"/>
      <w:i/>
      <w:color w:val="616161"/>
      <w:sz w:val="24"/>
    </w:rPr>
  </w:style>
  <w:style w:type="paragraph" w:customStyle="1" w:styleId="toc10">
    <w:name w:val="toc 10"/>
    <w:link w:val="toc100"/>
    <w:uiPriority w:val="39"/>
    <w:rsid w:val="00FB747B"/>
    <w:pPr>
      <w:ind w:left="1800"/>
    </w:pPr>
    <w:rPr>
      <w:sz w:val="22"/>
    </w:rPr>
  </w:style>
  <w:style w:type="character" w:customStyle="1" w:styleId="toc100">
    <w:name w:val="toc 10"/>
    <w:link w:val="toc10"/>
    <w:rsid w:val="00FB747B"/>
    <w:rPr>
      <w:color w:val="000000"/>
      <w:sz w:val="22"/>
    </w:rPr>
  </w:style>
  <w:style w:type="paragraph" w:styleId="af4">
    <w:name w:val="Title"/>
    <w:basedOn w:val="a"/>
    <w:link w:val="af5"/>
    <w:uiPriority w:val="10"/>
    <w:qFormat/>
    <w:rsid w:val="00FB747B"/>
    <w:rPr>
      <w:rFonts w:ascii="XO Thames" w:hAnsi="XO Thames"/>
      <w:b/>
      <w:sz w:val="52"/>
    </w:rPr>
  </w:style>
  <w:style w:type="character" w:customStyle="1" w:styleId="af5">
    <w:name w:val="Название Знак"/>
    <w:basedOn w:val="1"/>
    <w:link w:val="af4"/>
    <w:rsid w:val="00FB747B"/>
    <w:rPr>
      <w:rFonts w:ascii="XO Thames" w:hAnsi="XO Thames"/>
      <w:b/>
      <w:color w:val="000000"/>
      <w:sz w:val="52"/>
    </w:rPr>
  </w:style>
  <w:style w:type="character" w:customStyle="1" w:styleId="40">
    <w:name w:val="Заголовок 4 Знак"/>
    <w:basedOn w:val="1"/>
    <w:link w:val="4"/>
    <w:rsid w:val="00FB747B"/>
    <w:rPr>
      <w:rFonts w:ascii="XO Thames" w:hAnsi="XO Thames"/>
      <w:b/>
      <w:color w:val="595959"/>
      <w:sz w:val="26"/>
    </w:rPr>
  </w:style>
  <w:style w:type="character" w:customStyle="1" w:styleId="20">
    <w:name w:val="Заголовок 2 Знак"/>
    <w:basedOn w:val="1"/>
    <w:link w:val="2"/>
    <w:rsid w:val="00FB747B"/>
    <w:rPr>
      <w:rFonts w:ascii="XO Thames" w:hAnsi="XO Thames"/>
      <w:b/>
      <w:color w:val="00A0FF"/>
      <w:sz w:val="26"/>
    </w:rPr>
  </w:style>
  <w:style w:type="table" w:styleId="af6">
    <w:name w:val="Table Grid"/>
    <w:basedOn w:val="a1"/>
    <w:rsid w:val="00FB74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266</Words>
  <Characters>1521</Characters>
  <Application>Microsoft Office Word</Application>
  <DocSecurity>0</DocSecurity>
  <Lines>12</Lines>
  <Paragraphs>3</Paragraphs>
  <ScaleCrop>false</ScaleCrop>
  <Company>sborka</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Вера Юрьевна</dc:creator>
  <cp:lastModifiedBy>Admin</cp:lastModifiedBy>
  <cp:revision>2</cp:revision>
  <cp:lastPrinted>2023-09-22T08:21:00Z</cp:lastPrinted>
  <dcterms:created xsi:type="dcterms:W3CDTF">2023-10-10T07:41:00Z</dcterms:created>
  <dcterms:modified xsi:type="dcterms:W3CDTF">2023-10-10T07:41:00Z</dcterms:modified>
</cp:coreProperties>
</file>