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88" w:rsidRPr="00916A26" w:rsidRDefault="006C6B88" w:rsidP="006C6B88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916A26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Информационная карта</w:t>
      </w:r>
    </w:p>
    <w:p w:rsidR="00636EF0" w:rsidRDefault="00636EF0" w:rsidP="00AE1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93"/>
        <w:gridCol w:w="2492"/>
        <w:gridCol w:w="6486"/>
      </w:tblGrid>
      <w:tr w:rsidR="006C6B88" w:rsidRPr="00E11332" w:rsidTr="00F9648B">
        <w:tc>
          <w:tcPr>
            <w:tcW w:w="593" w:type="dxa"/>
          </w:tcPr>
          <w:p w:rsidR="006C6B88" w:rsidRPr="00E11332" w:rsidRDefault="006C6B88" w:rsidP="00B12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3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113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113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113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92" w:type="dxa"/>
          </w:tcPr>
          <w:p w:rsidR="006C6B88" w:rsidRPr="00E11332" w:rsidRDefault="006C6B88" w:rsidP="00B12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33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пункта</w:t>
            </w:r>
          </w:p>
        </w:tc>
        <w:tc>
          <w:tcPr>
            <w:tcW w:w="6486" w:type="dxa"/>
          </w:tcPr>
          <w:p w:rsidR="006C6B88" w:rsidRPr="00E11332" w:rsidRDefault="006C6B88" w:rsidP="00B12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33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</w:tr>
      <w:tr w:rsidR="00084062" w:rsidRPr="005E33D7" w:rsidTr="00F9648B">
        <w:tc>
          <w:tcPr>
            <w:tcW w:w="593" w:type="dxa"/>
          </w:tcPr>
          <w:p w:rsidR="00084062" w:rsidRPr="005E33D7" w:rsidRDefault="00084062" w:rsidP="00B1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084062" w:rsidRPr="005E33D7" w:rsidRDefault="00084062" w:rsidP="00B12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Способ проведения отбора</w:t>
            </w:r>
          </w:p>
        </w:tc>
        <w:tc>
          <w:tcPr>
            <w:tcW w:w="6486" w:type="dxa"/>
          </w:tcPr>
          <w:p w:rsidR="00084062" w:rsidRPr="005E33D7" w:rsidRDefault="00084062" w:rsidP="00F4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  <w:p w:rsidR="00084062" w:rsidRPr="005E33D7" w:rsidRDefault="00084062" w:rsidP="00B12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88" w:rsidRPr="005E33D7" w:rsidTr="00F9648B">
        <w:tc>
          <w:tcPr>
            <w:tcW w:w="593" w:type="dxa"/>
          </w:tcPr>
          <w:p w:rsidR="006C6B88" w:rsidRPr="005E33D7" w:rsidRDefault="00212743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6C6B88" w:rsidRPr="005E33D7" w:rsidRDefault="006C6B88" w:rsidP="0068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дата размещения объявления о проведении отбора</w:t>
            </w:r>
          </w:p>
        </w:tc>
        <w:tc>
          <w:tcPr>
            <w:tcW w:w="6486" w:type="dxa"/>
          </w:tcPr>
          <w:p w:rsidR="006C6B88" w:rsidRPr="005E33D7" w:rsidRDefault="00E11C8E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07.11.2024г.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 участниками  отбора</w:t>
            </w:r>
          </w:p>
        </w:tc>
        <w:tc>
          <w:tcPr>
            <w:tcW w:w="6486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proofErr w:type="gram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окончания  приема заявок участников отбора</w:t>
            </w:r>
            <w:proofErr w:type="gram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486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18.11.2024г. 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FA28D2" w:rsidRPr="005E33D7" w:rsidRDefault="00FA28D2" w:rsidP="0068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Сроки  проведения отбора</w:t>
            </w:r>
          </w:p>
        </w:tc>
        <w:tc>
          <w:tcPr>
            <w:tcW w:w="6486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окончания срока приема документов, представленные  участниками отбора документы рассматриваются комиссией, состав которой утверждается постановлением администрации округа.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FA28D2" w:rsidRPr="005E33D7" w:rsidRDefault="00FA28D2" w:rsidP="0068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наименования, места нахождения, почтового адреса, адреса электронной почты администрации округа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D5030C">
            <w:pPr>
              <w:pStyle w:val="a3"/>
              <w:spacing w:before="0" w:beforeAutospacing="0" w:after="0" w:afterAutospacing="0"/>
              <w:jc w:val="both"/>
            </w:pPr>
            <w:r w:rsidRPr="005E33D7">
              <w:t xml:space="preserve">161140, Вологодская область, </w:t>
            </w:r>
            <w:proofErr w:type="spellStart"/>
            <w:r w:rsidRPr="005E33D7">
              <w:t>Усть-Кубинский</w:t>
            </w:r>
            <w:proofErr w:type="spellEnd"/>
            <w:r w:rsidRPr="005E33D7">
              <w:t xml:space="preserve"> район, с</w:t>
            </w:r>
            <w:proofErr w:type="gramStart"/>
            <w:r w:rsidRPr="005E33D7">
              <w:t>.У</w:t>
            </w:r>
            <w:proofErr w:type="gramEnd"/>
            <w:r w:rsidRPr="005E33D7">
              <w:t>стье ул.Октябрьская, д.8</w:t>
            </w:r>
          </w:p>
          <w:p w:rsidR="00FA28D2" w:rsidRPr="005E33D7" w:rsidRDefault="00FA28D2" w:rsidP="00D5030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E33D7">
              <w:t>эл</w:t>
            </w:r>
            <w:proofErr w:type="gramStart"/>
            <w:r w:rsidRPr="005E33D7">
              <w:t>.п</w:t>
            </w:r>
            <w:proofErr w:type="gramEnd"/>
            <w:r w:rsidRPr="005E33D7">
              <w:t>очта</w:t>
            </w:r>
            <w:proofErr w:type="spellEnd"/>
            <w:r w:rsidRPr="005E33D7">
              <w:t>: 53ust-kubinskij@r19.gov35.ru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FA28D2" w:rsidRPr="005E33D7" w:rsidRDefault="00FA28D2" w:rsidP="00431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Направление затрат, на возмещение которых предоставляется Субсидия.</w:t>
            </w:r>
          </w:p>
        </w:tc>
        <w:tc>
          <w:tcPr>
            <w:tcW w:w="6486" w:type="dxa"/>
          </w:tcPr>
          <w:p w:rsidR="00FA28D2" w:rsidRPr="005E33D7" w:rsidRDefault="00FA28D2" w:rsidP="004312B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Компенсация части фактических затрат</w:t>
            </w:r>
            <w:r w:rsidRPr="005E33D7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, связанных:</w:t>
            </w:r>
          </w:p>
          <w:p w:rsidR="00FA28D2" w:rsidRPr="005E33D7" w:rsidRDefault="00FA28D2" w:rsidP="004312B6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-с государственной регистрацией - расходы, связанные с уплатой государственной пошлины на регистрацию, расходы на нотариальные услуги, расходы на открытие расчетного счета;</w:t>
            </w:r>
          </w:p>
          <w:p w:rsidR="00FA28D2" w:rsidRPr="005E33D7" w:rsidRDefault="00FA28D2" w:rsidP="00420201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 началом и ведением предпринимательской деятельности - затраты на приобретение  (ремонт, реконструкцию) объектов недвижимого имущества, основных средств, не являющихся объектами недвижимого имущества (за исключением легковых автотранспортных средств), получение лицензий и разрешений, приобретение оборудования, сырья и материалов, содержание зданий и сооружений для осуществления предпринимательской деятельности;</w:t>
            </w:r>
          </w:p>
          <w:p w:rsidR="00FA28D2" w:rsidRPr="005E33D7" w:rsidRDefault="00FA28D2" w:rsidP="00420201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за исключением:</w:t>
            </w:r>
          </w:p>
          <w:p w:rsidR="00FA28D2" w:rsidRPr="005E33D7" w:rsidRDefault="00FA28D2" w:rsidP="0042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-расходов на оплату труда сотрудников организации - Заявителя (либо самого Заявителя - индивидуального предпринимателя и его наемных работников, либо физические лица, не являющиеся индивидуальными предпринимателями и применяющие специальный налоговый режим "Налог на профессиональный доход в течение срока проведения эксперимента, установленного </w:t>
            </w:r>
            <w:hyperlink r:id="rId8" w:history="1">
              <w:r w:rsidRPr="005E33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от 27 ноября 2018 года №  422-ФЗ "О проведении эксперимента по установлению специального 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режима "Налог на профессиональный доход");</w:t>
            </w:r>
            <w:proofErr w:type="gramEnd"/>
          </w:p>
          <w:p w:rsidR="00FA28D2" w:rsidRPr="005E33D7" w:rsidRDefault="00FA28D2" w:rsidP="004B6E1D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-расходов на оплату в бюджет всех уровней бюджетной системы Российской Федерации налогов, сборов, страховых взносов, пеней  и штрафных санкций;</w:t>
            </w:r>
          </w:p>
          <w:p w:rsidR="00FA28D2" w:rsidRPr="005E33D7" w:rsidRDefault="00FA28D2" w:rsidP="004B6E1D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-расходов на закупку товара в целях дальнейшей реализации.</w:t>
            </w:r>
          </w:p>
          <w:p w:rsidR="00FA28D2" w:rsidRPr="005E33D7" w:rsidRDefault="00FA28D2" w:rsidP="00A016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i/>
                <w:sz w:val="24"/>
                <w:szCs w:val="24"/>
              </w:rPr>
              <w:t>Возмещению подлежат затраты, произведенные в году, предшествующем году предоставления субсидии и в году предоставления субсидии.</w:t>
            </w:r>
          </w:p>
          <w:p w:rsidR="00FA28D2" w:rsidRPr="005E33D7" w:rsidRDefault="00FA28D2" w:rsidP="00D5030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2" w:type="dxa"/>
          </w:tcPr>
          <w:p w:rsidR="00FA28D2" w:rsidRPr="005E33D7" w:rsidRDefault="00FA28D2" w:rsidP="0021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результат (результаты) предоставления субсидии, а также характеристики результата.</w:t>
            </w:r>
          </w:p>
        </w:tc>
        <w:tc>
          <w:tcPr>
            <w:tcW w:w="6486" w:type="dxa"/>
          </w:tcPr>
          <w:p w:rsidR="00FA28D2" w:rsidRPr="005E33D7" w:rsidRDefault="00FA28D2" w:rsidP="00FC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- </w:t>
            </w:r>
            <w:r w:rsidRPr="005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получателем субсидии  предпринимательской деятельности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</w:t>
            </w:r>
            <w:proofErr w:type="spell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в приоритетных  для округа отраслях экономики</w:t>
            </w:r>
            <w:r w:rsidRPr="005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не менее 3 лет со дня ее  выплаты.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FA28D2" w:rsidRPr="005E33D7" w:rsidRDefault="00FA28D2" w:rsidP="0021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заявителям, определенным в соответствии с </w:t>
            </w:r>
            <w:hyperlink w:anchor="sub_21" w:history="1">
              <w:r w:rsidRPr="005E33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пунктами 2.1</w:t>
              </w:r>
            </w:hyperlink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22" w:history="1">
              <w:r w:rsidRPr="005E33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и перечня документов в соответствии с </w:t>
            </w:r>
            <w:hyperlink w:anchor="sub_23" w:history="1">
              <w:r w:rsidRPr="005E33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пунктом 2.4</w:t>
              </w:r>
            </w:hyperlink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представляемых заявителями для подтверждения их соответствия указанным требованиям. 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564A7C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2.1. Получателями Субсидии являются:</w:t>
            </w:r>
          </w:p>
          <w:p w:rsidR="00FA28D2" w:rsidRPr="005E33D7" w:rsidRDefault="00FA28D2" w:rsidP="00564A7C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2.1.1. юридические лица и индивидуальные предприниматели, физические лица, не являющиеся индивидуальными предпринимателями и применяющие специальный налоговый режим "Налог на профессиональный доход (далее - Заявитель, Получатель субсидии):</w:t>
            </w:r>
          </w:p>
          <w:p w:rsidR="00FA28D2" w:rsidRPr="005E33D7" w:rsidRDefault="00FA28D2" w:rsidP="0059653E">
            <w:pPr>
              <w:pStyle w:val="ConsPlusNormal"/>
              <w:ind w:firstLine="33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 xml:space="preserve">-соответствующие условиям, указанным в </w:t>
            </w:r>
            <w:hyperlink r:id="rId9" w:history="1">
              <w:r w:rsidRPr="005E33D7">
                <w:rPr>
                  <w:i w:val="0"/>
                  <w:sz w:val="24"/>
                  <w:szCs w:val="24"/>
                </w:rPr>
                <w:t>частях 1</w:t>
              </w:r>
            </w:hyperlink>
            <w:r w:rsidRPr="005E33D7">
              <w:rPr>
                <w:i w:val="0"/>
                <w:sz w:val="24"/>
                <w:szCs w:val="24"/>
              </w:rPr>
              <w:t xml:space="preserve"> и </w:t>
            </w:r>
            <w:hyperlink r:id="rId10" w:history="1">
              <w:r w:rsidRPr="005E33D7">
                <w:rPr>
                  <w:i w:val="0"/>
                  <w:sz w:val="24"/>
                  <w:szCs w:val="24"/>
                </w:rPr>
                <w:t>5 статьи 4</w:t>
              </w:r>
            </w:hyperlink>
            <w:r w:rsidRPr="005E33D7">
              <w:rPr>
                <w:i w:val="0"/>
                <w:sz w:val="24"/>
                <w:szCs w:val="24"/>
              </w:rPr>
              <w:t xml:space="preserve"> Федерального закона от 24 июля 2007 года  № 209-ФЗ «</w:t>
            </w:r>
            <w:r w:rsidRPr="005E33D7">
              <w:rPr>
                <w:i w:val="0"/>
                <w:sz w:val="24"/>
                <w:szCs w:val="24"/>
                <w:shd w:val="clear" w:color="auto" w:fill="FFFFFF"/>
              </w:rPr>
              <w:t>О развитии малого и среднего предпринимательства в Российской Федерации"</w:t>
            </w:r>
            <w:r w:rsidRPr="005E33D7">
              <w:rPr>
                <w:i w:val="0"/>
                <w:sz w:val="24"/>
                <w:szCs w:val="24"/>
              </w:rPr>
              <w:t>;</w:t>
            </w:r>
          </w:p>
          <w:p w:rsidR="00FA28D2" w:rsidRPr="005E33D7" w:rsidRDefault="00FA28D2" w:rsidP="0059653E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</w:t>
            </w:r>
            <w:r w:rsidRPr="005E33D7">
              <w:rPr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5E33D7">
              <w:rPr>
                <w:i w:val="0"/>
                <w:sz w:val="24"/>
                <w:szCs w:val="24"/>
              </w:rPr>
              <w:t>соответствующие условиям, указанным в частях 1, 6, 7</w:t>
            </w:r>
            <w:r w:rsidRPr="005E33D7">
              <w:rPr>
                <w:i w:val="0"/>
                <w:sz w:val="24"/>
                <w:szCs w:val="24"/>
                <w:shd w:val="clear" w:color="auto" w:fill="FFFFFF"/>
              </w:rPr>
              <w:t xml:space="preserve">  статьи 2 Федерального закона от 27 ноября 2018 года № 422-ФЗ "О проведении эксперимента по установлению специального налогового режима "Налог на профессиональный доход».</w:t>
            </w:r>
          </w:p>
          <w:p w:rsidR="00FA28D2" w:rsidRPr="005E33D7" w:rsidRDefault="00FA28D2" w:rsidP="0059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-осуществляющие свою деятельность на территории  </w:t>
            </w:r>
            <w:proofErr w:type="spell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в приоритетных  для округа отраслях экономики, которые установлены муниципальной программой «Содействие развитию предпринимательства и торговли в </w:t>
            </w:r>
            <w:proofErr w:type="spell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 на 2023-2027 годы», утвержденной  постановлением администрации округа от 20 июля 2023 года  № 1160 «Об утверждении муниципальной программы «Содействие развитию предпринимательства и торговли в </w:t>
            </w:r>
            <w:proofErr w:type="spell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 на 2023-2027 годы»;</w:t>
            </w:r>
            <w:proofErr w:type="gramEnd"/>
          </w:p>
          <w:p w:rsidR="00FA28D2" w:rsidRPr="005E33D7" w:rsidRDefault="00FA28D2" w:rsidP="0059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-состоящие на учете в налоговых органах на первое число месяца подачи заявления о предоставлении субсидий (далее - заявление);</w:t>
            </w:r>
          </w:p>
          <w:p w:rsidR="00FA28D2" w:rsidRPr="005E33D7" w:rsidRDefault="00FA28D2" w:rsidP="006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2.3. Требования, которым должен соответствовать заявитель по состоянию:</w:t>
            </w:r>
          </w:p>
          <w:p w:rsidR="00FA28D2" w:rsidRPr="005E33D7" w:rsidRDefault="00FA28D2" w:rsidP="006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21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1) на первое число месяца подачи заявления:</w:t>
            </w:r>
          </w:p>
          <w:p w:rsidR="00FA28D2" w:rsidRPr="005E33D7" w:rsidRDefault="00FA28D2" w:rsidP="006509F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proofErr w:type="gramStart"/>
            <w:r w:rsidRPr="005E33D7">
              <w:rPr>
                <w:color w:val="22272F"/>
              </w:rPr>
              <w:t xml:space="preserve">-получатель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</w:t>
            </w:r>
            <w:r w:rsidRPr="005E33D7">
              <w:rPr>
                <w:color w:val="22272F"/>
              </w:rPr>
              <w:lastRenderedPageBreak/>
              <w:t>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5E33D7">
              <w:rPr>
                <w:color w:val="22272F"/>
              </w:rPr>
              <w:t>офшорного</w:t>
            </w:r>
            <w:proofErr w:type="spellEnd"/>
            <w:r w:rsidRPr="005E33D7">
              <w:rPr>
                <w:color w:val="22272F"/>
              </w:rPr>
              <w:t xml:space="preserve">) владения активами в Российской Федерации (далее - </w:t>
            </w:r>
            <w:proofErr w:type="spellStart"/>
            <w:r w:rsidRPr="005E33D7">
              <w:rPr>
                <w:color w:val="22272F"/>
              </w:rPr>
              <w:t>офшорные</w:t>
            </w:r>
            <w:proofErr w:type="spellEnd"/>
            <w:r w:rsidRPr="005E33D7">
              <w:rPr>
                <w:color w:val="22272F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      </w:r>
            <w:proofErr w:type="gramEnd"/>
            <w:r w:rsidRPr="005E33D7">
              <w:rPr>
                <w:color w:val="22272F"/>
              </w:rPr>
              <w:t xml:space="preserve"> </w:t>
            </w:r>
            <w:proofErr w:type="spellStart"/>
            <w:r w:rsidRPr="005E33D7">
              <w:rPr>
                <w:color w:val="22272F"/>
              </w:rPr>
              <w:t>офшорных</w:t>
            </w:r>
            <w:proofErr w:type="spellEnd"/>
            <w:r w:rsidRPr="005E33D7">
              <w:rPr>
                <w:color w:val="22272F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5E33D7">
              <w:rPr>
                <w:color w:val="22272F"/>
              </w:rPr>
              <w:t xml:space="preserve">При расчете доли участия </w:t>
            </w:r>
            <w:proofErr w:type="spellStart"/>
            <w:r w:rsidRPr="005E33D7">
              <w:rPr>
                <w:color w:val="22272F"/>
              </w:rPr>
              <w:t>офшорных</w:t>
            </w:r>
            <w:proofErr w:type="spellEnd"/>
            <w:r w:rsidRPr="005E33D7">
              <w:rPr>
                <w:color w:val="22272F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5E33D7">
              <w:rPr>
                <w:color w:val="22272F"/>
              </w:rPr>
              <w:t>офшорных</w:t>
            </w:r>
            <w:proofErr w:type="spellEnd"/>
            <w:r w:rsidRPr="005E33D7">
              <w:rPr>
                <w:color w:val="22272F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5E33D7">
              <w:rPr>
                <w:color w:val="22272F"/>
              </w:rPr>
              <w:t>офшорных</w:t>
            </w:r>
            <w:proofErr w:type="spellEnd"/>
            <w:r w:rsidRPr="005E33D7">
              <w:rPr>
                <w:color w:val="22272F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5E33D7">
              <w:rPr>
                <w:color w:val="22272F"/>
              </w:rPr>
              <w:t xml:space="preserve"> акционерных обществ;</w:t>
            </w:r>
          </w:p>
          <w:p w:rsidR="00FA28D2" w:rsidRPr="005E33D7" w:rsidRDefault="00FA28D2" w:rsidP="006509F9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</w:rPr>
            </w:pPr>
            <w:r w:rsidRPr="005E33D7">
              <w:rPr>
                <w:color w:val="22272F"/>
              </w:rPr>
              <w:t>-получатель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FA28D2" w:rsidRPr="005E33D7" w:rsidRDefault="00FA28D2" w:rsidP="006509F9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</w:rPr>
            </w:pPr>
            <w:proofErr w:type="gramStart"/>
            <w:r w:rsidRPr="005E33D7">
              <w:rPr>
                <w:color w:val="22272F"/>
              </w:rPr>
              <w:t>-получатель субсидии (участник отбора) не находится в составляемых в рамках реализации полномочий, предусмотренных </w:t>
            </w:r>
            <w:hyperlink r:id="rId11" w:anchor="/document/2540400/entry/7000" w:history="1">
              <w:r w:rsidRPr="005E33D7">
                <w:rPr>
                  <w:rStyle w:val="a5"/>
                  <w:color w:val="auto"/>
                  <w:u w:val="none"/>
                </w:rPr>
                <w:t>главой VII</w:t>
              </w:r>
            </w:hyperlink>
            <w:r w:rsidRPr="005E33D7">
              <w:t> </w:t>
            </w:r>
            <w:r w:rsidRPr="005E33D7">
              <w:rPr>
                <w:color w:val="22272F"/>
              </w:rPr>
      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FA28D2" w:rsidRPr="005E33D7" w:rsidRDefault="00FA28D2" w:rsidP="006509F9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</w:rPr>
            </w:pPr>
            <w:r w:rsidRPr="005E33D7">
              <w:rPr>
                <w:color w:val="22272F"/>
              </w:rPr>
              <w:t>-получатель субсидии (участник отбора) не получает средства из бюджета округа в соответствии с правовым актом, на основании иных муниципальных правовых актов на цели, установленные  настоящим Порядком;</w:t>
            </w:r>
          </w:p>
          <w:p w:rsidR="00FA28D2" w:rsidRPr="005E33D7" w:rsidRDefault="00FA28D2" w:rsidP="006509F9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</w:rPr>
            </w:pPr>
            <w:r w:rsidRPr="005E33D7">
              <w:rPr>
                <w:color w:val="22272F"/>
              </w:rPr>
              <w:t>-получатель субсидии (участник отбора) не является иностранным агентом в соответствии с </w:t>
            </w:r>
            <w:hyperlink r:id="rId12" w:anchor="/document/404991865/entry/0" w:history="1">
              <w:r w:rsidRPr="005E33D7">
                <w:rPr>
                  <w:rStyle w:val="a5"/>
                  <w:color w:val="auto"/>
                  <w:u w:val="none"/>
                </w:rPr>
                <w:t>Федеральным законом</w:t>
              </w:r>
            </w:hyperlink>
            <w:r w:rsidRPr="005E33D7">
              <w:t> "</w:t>
            </w:r>
            <w:r w:rsidRPr="005E33D7">
              <w:rPr>
                <w:color w:val="22272F"/>
              </w:rPr>
              <w:t xml:space="preserve">О </w:t>
            </w:r>
            <w:proofErr w:type="gramStart"/>
            <w:r w:rsidRPr="005E33D7">
              <w:rPr>
                <w:color w:val="22272F"/>
              </w:rPr>
              <w:t>контроле за</w:t>
            </w:r>
            <w:proofErr w:type="gramEnd"/>
            <w:r w:rsidRPr="005E33D7">
              <w:rPr>
                <w:color w:val="22272F"/>
              </w:rPr>
              <w:t xml:space="preserve"> деятельностью лиц, находящихся под иностранным влиянием";</w:t>
            </w:r>
          </w:p>
          <w:p w:rsidR="00FA28D2" w:rsidRPr="005E33D7" w:rsidRDefault="00FA28D2" w:rsidP="006509F9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</w:rPr>
            </w:pPr>
            <w:proofErr w:type="gramStart"/>
            <w:r w:rsidRPr="005E33D7">
              <w:rPr>
                <w:color w:val="22272F"/>
              </w:rPr>
              <w:t>-получатель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      </w:r>
            <w:proofErr w:type="gramEnd"/>
            <w:r w:rsidRPr="005E33D7">
              <w:rPr>
                <w:color w:val="22272F"/>
              </w:rPr>
              <w:t xml:space="preserve"> деятельность в качестве индивидуального предпринимателя;</w:t>
            </w:r>
          </w:p>
          <w:p w:rsidR="00FA28D2" w:rsidRPr="005E33D7" w:rsidRDefault="00FA28D2" w:rsidP="006509F9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</w:rPr>
            </w:pPr>
            <w:proofErr w:type="gramStart"/>
            <w:r w:rsidRPr="005E33D7">
              <w:rPr>
                <w:color w:val="22272F"/>
              </w:rPr>
              <w:lastRenderedPageBreak/>
      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  <w:proofErr w:type="gramEnd"/>
          </w:p>
          <w:bookmarkEnd w:id="0"/>
          <w:p w:rsidR="00FA28D2" w:rsidRPr="005E33D7" w:rsidRDefault="00FA28D2" w:rsidP="00FC5134">
            <w:pPr>
              <w:pStyle w:val="a3"/>
              <w:tabs>
                <w:tab w:val="left" w:pos="993"/>
              </w:tabs>
              <w:spacing w:before="0" w:beforeAutospacing="0" w:after="0" w:afterAutospacing="0"/>
              <w:ind w:firstLine="567"/>
              <w:jc w:val="both"/>
            </w:pPr>
            <w:proofErr w:type="gramStart"/>
            <w:r w:rsidRPr="005E33D7">
              <w:t xml:space="preserve">2) в соответствии со справкой территориального органа Федеральной налоговой службы, полученной не ранее, чем за 15 дней  до даты подачи заявления, у заявителя на едином налоговом счете должна отсутствовать или не превышать размер, определенный </w:t>
            </w:r>
            <w:hyperlink r:id="rId13" w:history="1">
              <w:r w:rsidRPr="005E33D7">
                <w:rPr>
                  <w:rStyle w:val="ac"/>
                  <w:color w:val="auto"/>
                </w:rPr>
                <w:t>пунктом 3 статьи 47</w:t>
              </w:r>
            </w:hyperlink>
            <w:r w:rsidRPr="005E33D7">
              <w:t xml:space="preserve"> Налогового кодекса Российской Федерации задолженность по уплате налогов, сборов и страховых взносов в бюджеты бюджетной системы Российской Федерации, на дату формирования справки.</w:t>
            </w:r>
            <w:proofErr w:type="gramEnd"/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2" w:type="dxa"/>
          </w:tcPr>
          <w:p w:rsidR="00FA28D2" w:rsidRPr="005E33D7" w:rsidRDefault="00FA28D2" w:rsidP="000B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категории и критерии отбора заявителей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410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-соответствие заявителей пункту 9 настоящей  информационной карты;</w:t>
            </w:r>
          </w:p>
          <w:p w:rsidR="00FA28D2" w:rsidRPr="005E33D7" w:rsidRDefault="00FA28D2" w:rsidP="00CD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заявки на участие в отборе требованиям  </w:t>
            </w:r>
            <w:hyperlink w:anchor="sub_23" w:history="1">
              <w:r w:rsidRPr="005E33D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пункта </w:t>
              </w:r>
            </w:hyperlink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11  настоящей  информационной карты;</w:t>
            </w:r>
          </w:p>
          <w:p w:rsidR="00FA28D2" w:rsidRPr="005E33D7" w:rsidRDefault="00FA28D2" w:rsidP="00D9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затрат  требованиям  </w:t>
            </w:r>
            <w:hyperlink w:anchor="sub_23" w:history="1">
              <w:r w:rsidRPr="005E33D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пункта </w:t>
              </w:r>
            </w:hyperlink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7  настоящей  информационной карты;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5C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FA28D2" w:rsidRPr="005E33D7" w:rsidRDefault="00FA28D2" w:rsidP="000B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заявителями и требований, предъявляемых к форме и содержанию заявок, подаваемых заявителями</w:t>
            </w:r>
          </w:p>
          <w:p w:rsidR="00FA28D2" w:rsidRPr="005E33D7" w:rsidRDefault="00FA28D2" w:rsidP="000B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D8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представляются заявителем в Администрацию лично (заявителем, представителем заявителя) в сроки указанные в п. </w:t>
            </w:r>
            <w:r w:rsidR="0026383F" w:rsidRPr="005E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383F" w:rsidRPr="005E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информационной карты. Копии представляемых документов должны быть заверены заявителем и представлены с предъявлением  подлинников для обозрения или заверены в нотариальном порядке.</w:t>
            </w:r>
          </w:p>
          <w:p w:rsidR="00FA28D2" w:rsidRPr="005E33D7" w:rsidRDefault="00FA28D2" w:rsidP="00F8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     Заявка подается по форме согласно  приложению 1 к настоящей информационной карте с приложением следующих документов:</w:t>
            </w:r>
          </w:p>
          <w:p w:rsidR="00FA28D2" w:rsidRPr="005E33D7" w:rsidRDefault="00FA28D2" w:rsidP="007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1. документ (копию документа), подтверждающий полномочия представителя заявителя (представляется в случае обращения с заявлением представителя заявителя).</w:t>
            </w:r>
          </w:p>
          <w:p w:rsidR="00FA28D2" w:rsidRPr="005E33D7" w:rsidRDefault="00FA28D2" w:rsidP="00793102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5E33D7">
              <w:t>2. Документ, подтверждающий  регистрацию заявителя в налоговом органе выданный  налоговым органом не ранее, чем за 15 дней  до даты подачи заявления:</w:t>
            </w:r>
          </w:p>
          <w:p w:rsidR="00FA28D2" w:rsidRPr="005E33D7" w:rsidRDefault="00FA28D2" w:rsidP="00793102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5E33D7">
              <w:t>2.1.  Выписку из Единого государственного реестра юридических лиц.</w:t>
            </w:r>
          </w:p>
          <w:p w:rsidR="00FA28D2" w:rsidRPr="005E33D7" w:rsidRDefault="00FA28D2" w:rsidP="00793102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5E33D7">
              <w:t>2.2. Выписку из Единого государственного реестра индивидуальных предпринимателей.</w:t>
            </w:r>
          </w:p>
          <w:p w:rsidR="00FA28D2" w:rsidRPr="005E33D7" w:rsidRDefault="00FA28D2" w:rsidP="00793102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5E33D7">
              <w:t>2.3. Справку о постановке на учет физического лица в качестве налогоплательщика  налога на профессиональный доход.</w:t>
            </w:r>
          </w:p>
          <w:p w:rsidR="00FA28D2" w:rsidRPr="005E33D7" w:rsidRDefault="00FA28D2" w:rsidP="00793102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5E33D7">
              <w:t>3.  </w:t>
            </w:r>
            <w:proofErr w:type="gramStart"/>
            <w:r w:rsidRPr="005E33D7">
              <w:t xml:space="preserve"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выданную налоговым </w:t>
            </w:r>
            <w:r w:rsidRPr="005E33D7">
              <w:lastRenderedPageBreak/>
              <w:t>органом  не ранее, чем за 15 дней  до даты подачи заявления.</w:t>
            </w:r>
            <w:proofErr w:type="gramEnd"/>
          </w:p>
          <w:p w:rsidR="00FA28D2" w:rsidRPr="005E33D7" w:rsidRDefault="00FA28D2" w:rsidP="00793102">
            <w:pPr>
              <w:pStyle w:val="a3"/>
              <w:spacing w:before="0" w:beforeAutospacing="0" w:after="0" w:afterAutospacing="0"/>
              <w:jc w:val="both"/>
            </w:pPr>
            <w:r w:rsidRPr="005E33D7">
              <w:t xml:space="preserve">4. </w:t>
            </w:r>
            <w:proofErr w:type="gramStart"/>
            <w:r w:rsidRPr="005E33D7">
      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предпринимателе, физическом лице - производителе товаров, работ, услуг, являющемся заявителем, выданная налоговым органом не ранее, чем за 15 дней  до даты подачи заявления.</w:t>
            </w:r>
            <w:proofErr w:type="gramEnd"/>
          </w:p>
          <w:p w:rsidR="00FA28D2" w:rsidRPr="005E33D7" w:rsidRDefault="00FA28D2" w:rsidP="0079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5. Для подтверждения произведенных затрат, на возмещение которых предоставляется субсидия,  представляются копии  документов  в соответствии с перечнем согласно приложению 2 к  настоящей информационной карте.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2" w:type="dxa"/>
          </w:tcPr>
          <w:p w:rsidR="00FA28D2" w:rsidRPr="005E33D7" w:rsidRDefault="00FA28D2" w:rsidP="00D9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отзыва заявок заявителей, порядок возврата заявок заявителей, </w:t>
            </w:r>
            <w:proofErr w:type="gram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определяющий</w:t>
            </w:r>
            <w:proofErr w:type="gram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основания  для возврата заявок заявителей, порядка внесения изменений в заявки заявителей</w:t>
            </w:r>
          </w:p>
          <w:p w:rsidR="00FA28D2" w:rsidRPr="005E33D7" w:rsidRDefault="00FA28D2" w:rsidP="000B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BA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Заявитель вправе до принятия решения о предоставлении субсидии или об отказе в предоставлении субсидии отозвать заявку, направив в Администрацию уведомление об отзыве заявки и документ (копию документа), подтверждающий полномочия представителя заявителя (в случае представления уведомления об отзыве заявки представителем заявителя), на основании которого Администрация прекращает рассмотрение заявки. Возврат заявок на доработку и внесение изменений в заявки не допускается.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13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FA28D2" w:rsidRPr="005E33D7" w:rsidRDefault="00FA28D2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 заявителей</w:t>
            </w:r>
          </w:p>
          <w:p w:rsidR="00FA28D2" w:rsidRPr="005E33D7" w:rsidRDefault="00FA28D2" w:rsidP="000B24F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окончания срока приема документов, представленные  участниками отбора документы рассматриваются комиссией, состав которой утверждается постановлением Администрации.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Ранжирование поступивших заявок осуществляется исходя из очередности поступления заявок.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13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FA28D2" w:rsidRPr="005E33D7" w:rsidRDefault="00FA28D2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  <w:p w:rsidR="00FA28D2" w:rsidRPr="005E33D7" w:rsidRDefault="00FA28D2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B2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Возврат заявок на доработку и внесение изменений в заявки не допускается.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B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FA28D2" w:rsidRPr="005E33D7" w:rsidRDefault="00FA28D2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заявок, а также информация об основаниях их отклонения</w:t>
            </w:r>
          </w:p>
          <w:p w:rsidR="00FA28D2" w:rsidRPr="005E33D7" w:rsidRDefault="00FA28D2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94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-несоответствие представленных заявителем документов требованиям, установленным пунктом 11 настоящей информационной карты, или непредставление (предоставление не в полном объеме) указанных документов;</w:t>
            </w:r>
          </w:p>
          <w:p w:rsidR="00FA28D2" w:rsidRPr="005E33D7" w:rsidRDefault="00FA28D2" w:rsidP="0094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-установление факта недостоверности представленной получателем субсидии информации;</w:t>
            </w:r>
          </w:p>
          <w:p w:rsidR="00FA28D2" w:rsidRPr="005E33D7" w:rsidRDefault="00FA28D2" w:rsidP="0094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-несоответствие заявителя требованиям, установленным пунктом 9  настоящей информационной карты;</w:t>
            </w:r>
          </w:p>
          <w:p w:rsidR="00FA28D2" w:rsidRPr="005E33D7" w:rsidRDefault="00FA28D2" w:rsidP="0094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-несоответствие затрат требованиям, установленным пунктом 7 настоящей информационной карты.</w:t>
            </w:r>
          </w:p>
          <w:p w:rsidR="00FA28D2" w:rsidRPr="005E33D7" w:rsidRDefault="00FA28D2" w:rsidP="0009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-представление документов с нарушением срока, указанного в объявлении о проведении отбора.</w:t>
            </w:r>
          </w:p>
          <w:p w:rsidR="00FA28D2" w:rsidRPr="005E33D7" w:rsidRDefault="00FA28D2" w:rsidP="0009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-ранее реализованное право на получение Субсидии из бюджета округа  на цели предусмотренные настоящим Порядком. </w:t>
            </w:r>
          </w:p>
          <w:p w:rsidR="00FA28D2" w:rsidRPr="005E33D7" w:rsidRDefault="00FA28D2" w:rsidP="00BA5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B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FA28D2" w:rsidRPr="005E33D7" w:rsidRDefault="00FA28D2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объема распределяемой субсидии в рамках отбора, порядок расчета размера субсидии, установленного Порядком, правила распределения субсидии по результатам отбора</w:t>
            </w:r>
          </w:p>
        </w:tc>
        <w:tc>
          <w:tcPr>
            <w:tcW w:w="6486" w:type="dxa"/>
          </w:tcPr>
          <w:p w:rsidR="00FA28D2" w:rsidRPr="005E33D7" w:rsidRDefault="00FA28D2" w:rsidP="00B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одному Заявителю не может превышать 200,0 тыс. рублей на условиях долевого финансирования целевых расходов Заявителя в размере не более  90 % от фактически произведенных затрат указанных в </w:t>
            </w:r>
            <w:r w:rsidR="006863D9" w:rsidRPr="005E33D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instrText>HYPERLINK \l "sub_12"</w:instrText>
            </w:r>
            <w:r w:rsidR="006863D9" w:rsidRPr="005E33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33D7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пункте 7 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настоящей информационной карты. В случае недостаточности лимитов бюджетных обязательств на предоставление Субсидии всем заявителям, соответствующим условиям предоставления Субсидий и представившим документы, распределение субсидий заявителям производится в порядке очередности предоставления документов.</w:t>
            </w:r>
          </w:p>
          <w:p w:rsidR="00FA28D2" w:rsidRPr="005E33D7" w:rsidRDefault="006863D9" w:rsidP="00B528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47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FA28D2" w:rsidRPr="005E33D7" w:rsidRDefault="00FA28D2" w:rsidP="0045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заявителям разъяснений положений объявления о проведении отбора, даты начала и окончания срока такого предоставления</w:t>
            </w:r>
          </w:p>
          <w:p w:rsidR="00FA28D2" w:rsidRPr="005E33D7" w:rsidRDefault="00FA28D2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91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приема заявок, с </w:t>
            </w:r>
            <w:r w:rsidR="0026383F" w:rsidRPr="005E33D7"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6383F" w:rsidRPr="005E33D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представляются разъяснения положений объявления о проведении отбора путем проведения консультаций и направления информационных сообщений по электронной почте заявителя.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F0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FA28D2" w:rsidRPr="005E33D7" w:rsidRDefault="00FA28D2" w:rsidP="008A5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победители отбора должны подписать с  Администрацией договор о предоставлении субсидии</w:t>
            </w:r>
          </w:p>
          <w:p w:rsidR="00FA28D2" w:rsidRPr="005E33D7" w:rsidRDefault="00FA28D2" w:rsidP="008A530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00256A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Участники отбора, в отношении которых принято решение о предоставлении  Субсидии, в течение 3 рабочих дней после получения уведомления  о предоставлении Субсидии обращаются в Администрацию для заключения Соглашения.</w:t>
            </w:r>
          </w:p>
          <w:p w:rsidR="00FA28D2" w:rsidRPr="005E33D7" w:rsidRDefault="00FA28D2" w:rsidP="0000256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C34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FA28D2" w:rsidRPr="005E33D7" w:rsidRDefault="00FA28D2" w:rsidP="006A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признания победителя (победителей) отбора </w:t>
            </w:r>
            <w:proofErr w:type="gram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уклонившимся</w:t>
            </w:r>
            <w:proofErr w:type="gram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(уклонившимися) от заключения соглашения о предоставлении субсидии</w:t>
            </w:r>
          </w:p>
        </w:tc>
        <w:tc>
          <w:tcPr>
            <w:tcW w:w="6486" w:type="dxa"/>
          </w:tcPr>
          <w:p w:rsidR="00FA28D2" w:rsidRPr="005E33D7" w:rsidRDefault="00FA28D2" w:rsidP="0000256A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5E33D7">
              <w:rPr>
                <w:i w:val="0"/>
                <w:sz w:val="24"/>
                <w:szCs w:val="24"/>
              </w:rPr>
              <w:t>В случае письменного  отказа  участника  отбора  от заключения  Соглашения,  либо  не  обращения  участника  отбора  в  Администрацию для заключения  Соглашения в сроки, указанные в п. 18  настоящей информационной карты без уважительных причин, заявитель считается уклонившимся от заключения Соглашения,  а субсидия не предоставляется, о чем администрация округа в течение 5 рабочих дней со дня истечения срока,  установленного настоящим  пунктом, уведомляет заявителя способом</w:t>
            </w:r>
            <w:proofErr w:type="gramEnd"/>
            <w:r w:rsidRPr="005E33D7">
              <w:rPr>
                <w:i w:val="0"/>
                <w:sz w:val="24"/>
                <w:szCs w:val="24"/>
              </w:rPr>
              <w:t>,  подтверждающим  получение заявителем уведомления.</w:t>
            </w:r>
          </w:p>
          <w:p w:rsidR="00FA28D2" w:rsidRPr="005E33D7" w:rsidRDefault="00FA28D2" w:rsidP="0000256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B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2" w:type="dxa"/>
          </w:tcPr>
          <w:p w:rsidR="00FA28D2" w:rsidRPr="005E33D7" w:rsidRDefault="00FA28D2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даты размещения документа об итогах проведения отбора (решения о предоставлении субсидии или об отказе в предоставлении 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субсидии) в информационно-телекоммуникационной сети "Интернет" на </w:t>
            </w:r>
            <w:r w:rsidR="00A25B49" w:rsidRPr="005E33D7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Администрации.</w:t>
            </w: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86" w:type="dxa"/>
          </w:tcPr>
          <w:p w:rsidR="00FA28D2" w:rsidRPr="005E33D7" w:rsidRDefault="004F537D" w:rsidP="00A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25B49" w:rsidRPr="005E33D7"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</w:tr>
    </w:tbl>
    <w:p w:rsidR="00F34B7B" w:rsidRPr="00E11332" w:rsidRDefault="00F34B7B" w:rsidP="00FB7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33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34B7B" w:rsidRPr="00E11332" w:rsidSect="00FB7AA3">
      <w:footerReference w:type="default" r:id="rId14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C8" w:rsidRDefault="00051DC8" w:rsidP="00B87D53">
      <w:pPr>
        <w:spacing w:after="0" w:line="240" w:lineRule="auto"/>
      </w:pPr>
      <w:r>
        <w:separator/>
      </w:r>
    </w:p>
  </w:endnote>
  <w:endnote w:type="continuationSeparator" w:id="0">
    <w:p w:rsidR="00051DC8" w:rsidRDefault="00051DC8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7"/>
      <w:jc w:val="right"/>
    </w:pPr>
  </w:p>
  <w:p w:rsidR="005003DC" w:rsidRDefault="005003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C8" w:rsidRDefault="00051DC8" w:rsidP="00B87D53">
      <w:pPr>
        <w:spacing w:after="0" w:line="240" w:lineRule="auto"/>
      </w:pPr>
      <w:r>
        <w:separator/>
      </w:r>
    </w:p>
  </w:footnote>
  <w:footnote w:type="continuationSeparator" w:id="0">
    <w:p w:rsidR="00051DC8" w:rsidRDefault="00051DC8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209B8"/>
    <w:rsid w:val="00051DC8"/>
    <w:rsid w:val="00057E14"/>
    <w:rsid w:val="00073A52"/>
    <w:rsid w:val="00073FA8"/>
    <w:rsid w:val="00075069"/>
    <w:rsid w:val="000767B0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A42"/>
    <w:rsid w:val="00110990"/>
    <w:rsid w:val="00112AC7"/>
    <w:rsid w:val="00114BB0"/>
    <w:rsid w:val="00131489"/>
    <w:rsid w:val="001424C8"/>
    <w:rsid w:val="00144BEB"/>
    <w:rsid w:val="001663D2"/>
    <w:rsid w:val="00166C8D"/>
    <w:rsid w:val="001868DF"/>
    <w:rsid w:val="001901E6"/>
    <w:rsid w:val="001B12E7"/>
    <w:rsid w:val="001B7F56"/>
    <w:rsid w:val="001C4824"/>
    <w:rsid w:val="001D63C3"/>
    <w:rsid w:val="001E3108"/>
    <w:rsid w:val="001E317B"/>
    <w:rsid w:val="001E39E1"/>
    <w:rsid w:val="001F2A34"/>
    <w:rsid w:val="001F43BE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C2024"/>
    <w:rsid w:val="002D00EC"/>
    <w:rsid w:val="002D7154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6FFC"/>
    <w:rsid w:val="003B1E14"/>
    <w:rsid w:val="003B7D88"/>
    <w:rsid w:val="003E7B59"/>
    <w:rsid w:val="00403FC0"/>
    <w:rsid w:val="00406D09"/>
    <w:rsid w:val="00410C8D"/>
    <w:rsid w:val="004116E4"/>
    <w:rsid w:val="00420201"/>
    <w:rsid w:val="004312B6"/>
    <w:rsid w:val="00431621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A3520"/>
    <w:rsid w:val="004B2D09"/>
    <w:rsid w:val="004B6E1D"/>
    <w:rsid w:val="004D0699"/>
    <w:rsid w:val="004D3153"/>
    <w:rsid w:val="004E424D"/>
    <w:rsid w:val="004F151F"/>
    <w:rsid w:val="004F537D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653E"/>
    <w:rsid w:val="005968AB"/>
    <w:rsid w:val="005A633E"/>
    <w:rsid w:val="005A7B7B"/>
    <w:rsid w:val="005C0EC8"/>
    <w:rsid w:val="005C693C"/>
    <w:rsid w:val="005C7F15"/>
    <w:rsid w:val="005D553A"/>
    <w:rsid w:val="005E33D7"/>
    <w:rsid w:val="00610120"/>
    <w:rsid w:val="00622E15"/>
    <w:rsid w:val="00627AB2"/>
    <w:rsid w:val="00634B60"/>
    <w:rsid w:val="00636EF0"/>
    <w:rsid w:val="0064687A"/>
    <w:rsid w:val="006509F9"/>
    <w:rsid w:val="0068134C"/>
    <w:rsid w:val="00683744"/>
    <w:rsid w:val="006847FE"/>
    <w:rsid w:val="006863D9"/>
    <w:rsid w:val="006909D9"/>
    <w:rsid w:val="006A2EEC"/>
    <w:rsid w:val="006A7931"/>
    <w:rsid w:val="006C648C"/>
    <w:rsid w:val="006C6B88"/>
    <w:rsid w:val="006C7F8D"/>
    <w:rsid w:val="006E269F"/>
    <w:rsid w:val="006F4688"/>
    <w:rsid w:val="0071145A"/>
    <w:rsid w:val="0071430F"/>
    <w:rsid w:val="00715FE9"/>
    <w:rsid w:val="007224E8"/>
    <w:rsid w:val="00741551"/>
    <w:rsid w:val="0074548C"/>
    <w:rsid w:val="00767FF4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40116"/>
    <w:rsid w:val="00841FE6"/>
    <w:rsid w:val="00845DD8"/>
    <w:rsid w:val="008712B8"/>
    <w:rsid w:val="00873506"/>
    <w:rsid w:val="00877A66"/>
    <w:rsid w:val="00877B36"/>
    <w:rsid w:val="00880059"/>
    <w:rsid w:val="008A530C"/>
    <w:rsid w:val="008A5814"/>
    <w:rsid w:val="008D616C"/>
    <w:rsid w:val="008F1A5D"/>
    <w:rsid w:val="00904E47"/>
    <w:rsid w:val="009056B2"/>
    <w:rsid w:val="009148D0"/>
    <w:rsid w:val="00915448"/>
    <w:rsid w:val="00916A26"/>
    <w:rsid w:val="00927A17"/>
    <w:rsid w:val="009437A8"/>
    <w:rsid w:val="00943ABA"/>
    <w:rsid w:val="009467F0"/>
    <w:rsid w:val="0096783C"/>
    <w:rsid w:val="00996521"/>
    <w:rsid w:val="009A128F"/>
    <w:rsid w:val="009A29AD"/>
    <w:rsid w:val="009A3219"/>
    <w:rsid w:val="009A580D"/>
    <w:rsid w:val="009B2567"/>
    <w:rsid w:val="009F0E4B"/>
    <w:rsid w:val="00A00777"/>
    <w:rsid w:val="00A016AD"/>
    <w:rsid w:val="00A075CD"/>
    <w:rsid w:val="00A144DE"/>
    <w:rsid w:val="00A173EB"/>
    <w:rsid w:val="00A25183"/>
    <w:rsid w:val="00A25480"/>
    <w:rsid w:val="00A25B49"/>
    <w:rsid w:val="00A34B36"/>
    <w:rsid w:val="00A46818"/>
    <w:rsid w:val="00A54C51"/>
    <w:rsid w:val="00A5628B"/>
    <w:rsid w:val="00A60F01"/>
    <w:rsid w:val="00A61D62"/>
    <w:rsid w:val="00A826D2"/>
    <w:rsid w:val="00A84DD4"/>
    <w:rsid w:val="00A87832"/>
    <w:rsid w:val="00A91615"/>
    <w:rsid w:val="00AA7D35"/>
    <w:rsid w:val="00AB4362"/>
    <w:rsid w:val="00AB75AD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7122"/>
    <w:rsid w:val="00B87D53"/>
    <w:rsid w:val="00B963FD"/>
    <w:rsid w:val="00BA52D6"/>
    <w:rsid w:val="00BA66DD"/>
    <w:rsid w:val="00BD16C4"/>
    <w:rsid w:val="00BD754E"/>
    <w:rsid w:val="00BE569E"/>
    <w:rsid w:val="00BF79C5"/>
    <w:rsid w:val="00C02E85"/>
    <w:rsid w:val="00C10C5B"/>
    <w:rsid w:val="00C203C0"/>
    <w:rsid w:val="00C25349"/>
    <w:rsid w:val="00C27F58"/>
    <w:rsid w:val="00C34C59"/>
    <w:rsid w:val="00C46FC6"/>
    <w:rsid w:val="00C53319"/>
    <w:rsid w:val="00C5489D"/>
    <w:rsid w:val="00C569D7"/>
    <w:rsid w:val="00C575D4"/>
    <w:rsid w:val="00C653F9"/>
    <w:rsid w:val="00C71498"/>
    <w:rsid w:val="00C744A0"/>
    <w:rsid w:val="00C77467"/>
    <w:rsid w:val="00C81CEC"/>
    <w:rsid w:val="00C830F5"/>
    <w:rsid w:val="00C85184"/>
    <w:rsid w:val="00C858AD"/>
    <w:rsid w:val="00C956D7"/>
    <w:rsid w:val="00CB1408"/>
    <w:rsid w:val="00CB2DF6"/>
    <w:rsid w:val="00CC6547"/>
    <w:rsid w:val="00CD1F24"/>
    <w:rsid w:val="00CD2E95"/>
    <w:rsid w:val="00CD4813"/>
    <w:rsid w:val="00CD49A3"/>
    <w:rsid w:val="00CD55A5"/>
    <w:rsid w:val="00CD75E2"/>
    <w:rsid w:val="00CE0970"/>
    <w:rsid w:val="00CE11F2"/>
    <w:rsid w:val="00CE66DC"/>
    <w:rsid w:val="00CE6B8D"/>
    <w:rsid w:val="00CE6C88"/>
    <w:rsid w:val="00CF3BEF"/>
    <w:rsid w:val="00CF3FDB"/>
    <w:rsid w:val="00D003F7"/>
    <w:rsid w:val="00D13B17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62DA"/>
    <w:rsid w:val="00DA29CC"/>
    <w:rsid w:val="00DA4594"/>
    <w:rsid w:val="00DB1F0D"/>
    <w:rsid w:val="00DB283A"/>
    <w:rsid w:val="00DD30D2"/>
    <w:rsid w:val="00DE2E64"/>
    <w:rsid w:val="00DE4B25"/>
    <w:rsid w:val="00E0188C"/>
    <w:rsid w:val="00E11332"/>
    <w:rsid w:val="00E11C8E"/>
    <w:rsid w:val="00E31F8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3600"/>
    <w:rsid w:val="00FA4DA5"/>
    <w:rsid w:val="00FB53FF"/>
    <w:rsid w:val="00FB7AA3"/>
    <w:rsid w:val="00FC124B"/>
    <w:rsid w:val="00FC278E"/>
    <w:rsid w:val="00FC308A"/>
    <w:rsid w:val="00FC45C5"/>
    <w:rsid w:val="00FC5134"/>
    <w:rsid w:val="00FC6EC9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4312B6"/>
    <w:rPr>
      <w:i/>
      <w:iCs/>
    </w:rPr>
  </w:style>
  <w:style w:type="paragraph" w:customStyle="1" w:styleId="ae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113648/0" TargetMode="External"/><Relationship Id="rId13" Type="http://schemas.openxmlformats.org/officeDocument/2006/relationships/hyperlink" Target="https://internet.garant.ru/document/redirect/10900200/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4561F65183861F9F77740D946162E7486BD59018A058A7970627597F7F48B0D5E4EB30818D47B0F8y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561F65183861F9F77740D946162E7486BD59018A058A7970627597F7F48B0D5E4EB30818D47B0F8y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C625-13F3-48A8-92A1-44CCC324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244</cp:revision>
  <dcterms:created xsi:type="dcterms:W3CDTF">2018-10-04T13:39:00Z</dcterms:created>
  <dcterms:modified xsi:type="dcterms:W3CDTF">2024-11-07T11:13:00Z</dcterms:modified>
</cp:coreProperties>
</file>