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88E" w:rsidRPr="00376F75" w:rsidRDefault="0002688E" w:rsidP="0002688E">
      <w:pPr>
        <w:jc w:val="center"/>
        <w:rPr>
          <w:b/>
          <w:sz w:val="30"/>
          <w:szCs w:val="30"/>
        </w:rPr>
      </w:pPr>
      <w:r w:rsidRPr="00376F75">
        <w:rPr>
          <w:b/>
          <w:sz w:val="30"/>
          <w:szCs w:val="30"/>
        </w:rPr>
        <w:t>УСТЬ-КУБИНСКИЙ МУНИЦИПАЛЬНЫЙ ОКРУГ</w:t>
      </w:r>
    </w:p>
    <w:p w:rsidR="0002688E" w:rsidRPr="00376F75" w:rsidRDefault="0002688E" w:rsidP="0002688E">
      <w:pPr>
        <w:jc w:val="center"/>
        <w:rPr>
          <w:b/>
          <w:sz w:val="30"/>
          <w:szCs w:val="30"/>
        </w:rPr>
      </w:pPr>
    </w:p>
    <w:p w:rsidR="0002688E" w:rsidRPr="00376F75" w:rsidRDefault="0002688E" w:rsidP="0002688E">
      <w:pPr>
        <w:jc w:val="center"/>
        <w:rPr>
          <w:b/>
          <w:sz w:val="30"/>
          <w:szCs w:val="30"/>
        </w:rPr>
      </w:pPr>
      <w:r w:rsidRPr="00376F75">
        <w:rPr>
          <w:b/>
          <w:sz w:val="30"/>
          <w:szCs w:val="30"/>
        </w:rPr>
        <w:t>ПРЕДСТАВИТЕЛЬНОЕ СОБРАНИЕ</w:t>
      </w:r>
    </w:p>
    <w:p w:rsidR="0002688E" w:rsidRPr="00376F75" w:rsidRDefault="0002688E" w:rsidP="0002688E">
      <w:pPr>
        <w:jc w:val="center"/>
        <w:rPr>
          <w:b/>
          <w:sz w:val="30"/>
          <w:szCs w:val="30"/>
        </w:rPr>
      </w:pPr>
    </w:p>
    <w:p w:rsidR="0002688E" w:rsidRPr="00376F75" w:rsidRDefault="0002688E" w:rsidP="0002688E">
      <w:pPr>
        <w:jc w:val="center"/>
        <w:rPr>
          <w:b/>
          <w:sz w:val="30"/>
          <w:szCs w:val="30"/>
        </w:rPr>
      </w:pPr>
      <w:r w:rsidRPr="00376F75">
        <w:rPr>
          <w:b/>
          <w:sz w:val="30"/>
          <w:szCs w:val="30"/>
        </w:rPr>
        <w:t>РЕШЕНИЕ</w:t>
      </w:r>
    </w:p>
    <w:p w:rsidR="0002688E" w:rsidRPr="0002688E" w:rsidRDefault="0002688E" w:rsidP="0002688E">
      <w:pPr>
        <w:jc w:val="center"/>
        <w:rPr>
          <w:b/>
        </w:rPr>
      </w:pPr>
    </w:p>
    <w:p w:rsidR="00F17AAA" w:rsidRDefault="0002688E" w:rsidP="0002688E">
      <w:pPr>
        <w:jc w:val="center"/>
      </w:pPr>
      <w:r w:rsidRPr="0002688E">
        <w:t>с. Устье</w:t>
      </w:r>
    </w:p>
    <w:p w:rsidR="00376F75" w:rsidRDefault="00376F75" w:rsidP="0002688E">
      <w:pPr>
        <w:jc w:val="center"/>
      </w:pPr>
    </w:p>
    <w:p w:rsidR="00194036" w:rsidRDefault="00194036" w:rsidP="0002688E">
      <w:pPr>
        <w:jc w:val="center"/>
      </w:pPr>
    </w:p>
    <w:p w:rsidR="0002688E" w:rsidRPr="0002688E" w:rsidRDefault="0002688E" w:rsidP="0002688E">
      <w:pPr>
        <w:jc w:val="both"/>
      </w:pPr>
      <w:r w:rsidRPr="0002688E">
        <w:t xml:space="preserve">от </w:t>
      </w:r>
      <w:r w:rsidR="00194036">
        <w:t>25.10.2022</w:t>
      </w:r>
      <w:r w:rsidRPr="0002688E">
        <w:t xml:space="preserve">       </w:t>
      </w:r>
      <w:r>
        <w:t xml:space="preserve">                                              </w:t>
      </w:r>
      <w:r w:rsidR="00376F75">
        <w:t xml:space="preserve">                              </w:t>
      </w:r>
      <w:r>
        <w:t xml:space="preserve">                           </w:t>
      </w:r>
      <w:r w:rsidRPr="0002688E">
        <w:t xml:space="preserve"> №</w:t>
      </w:r>
      <w:r w:rsidR="00194036">
        <w:t xml:space="preserve"> 46</w:t>
      </w:r>
    </w:p>
    <w:p w:rsidR="0002688E" w:rsidRPr="0002688E" w:rsidRDefault="0002688E" w:rsidP="0002688E"/>
    <w:p w:rsidR="0002688E" w:rsidRPr="0002688E" w:rsidRDefault="0002688E" w:rsidP="0002688E"/>
    <w:p w:rsidR="0002688E" w:rsidRDefault="0002688E" w:rsidP="0002688E">
      <w:pPr>
        <w:jc w:val="center"/>
        <w:rPr>
          <w:bCs/>
        </w:rPr>
      </w:pPr>
      <w:r w:rsidRPr="0002688E">
        <w:rPr>
          <w:bCs/>
        </w:rPr>
        <w:t>О</w:t>
      </w:r>
      <w:r>
        <w:rPr>
          <w:bCs/>
        </w:rPr>
        <w:t xml:space="preserve"> разграничении полномочий органов местного самоуправления </w:t>
      </w:r>
      <w:r w:rsidRPr="0002688E">
        <w:rPr>
          <w:bCs/>
        </w:rPr>
        <w:t>Усть-Кубинского муниципального округа</w:t>
      </w:r>
      <w:r>
        <w:rPr>
          <w:bCs/>
        </w:rPr>
        <w:t xml:space="preserve"> в области регулирования земельных отношений</w:t>
      </w:r>
    </w:p>
    <w:p w:rsidR="0002688E" w:rsidRDefault="0002688E" w:rsidP="0002688E">
      <w:pPr>
        <w:jc w:val="center"/>
      </w:pPr>
    </w:p>
    <w:p w:rsidR="00376F75" w:rsidRPr="0002688E" w:rsidRDefault="00376F75" w:rsidP="0002688E">
      <w:pPr>
        <w:jc w:val="center"/>
      </w:pPr>
    </w:p>
    <w:p w:rsidR="0002688E" w:rsidRPr="0002688E" w:rsidRDefault="0002688E" w:rsidP="0002688E">
      <w:pPr>
        <w:jc w:val="both"/>
      </w:pPr>
      <w:r>
        <w:tab/>
      </w:r>
      <w:r w:rsidRPr="0002688E">
        <w:t xml:space="preserve">В соответствии со статьей 11 Земельного кодекса Российской Федерации, Федеральным </w:t>
      </w:r>
      <w:hyperlink r:id="rId7" w:history="1">
        <w:r w:rsidRPr="0002688E">
          <w:rPr>
            <w:rStyle w:val="a3"/>
            <w:color w:val="auto"/>
            <w:u w:val="none"/>
          </w:rPr>
          <w:t>законом</w:t>
        </w:r>
      </w:hyperlink>
      <w:r w:rsidRPr="0002688E">
        <w:t xml:space="preserve"> от 25</w:t>
      </w:r>
      <w:r>
        <w:t xml:space="preserve"> октября 2001 года №</w:t>
      </w:r>
      <w:r w:rsidRPr="0002688E">
        <w:t xml:space="preserve"> 137-ФЗ </w:t>
      </w:r>
      <w:r w:rsidR="00194036">
        <w:t>«</w:t>
      </w:r>
      <w:r w:rsidRPr="0002688E">
        <w:t>О введении в действие Земельного кодекса Российской Федерации</w:t>
      </w:r>
      <w:r w:rsidR="00194036">
        <w:t>»</w:t>
      </w:r>
      <w:r w:rsidRPr="0002688E">
        <w:t xml:space="preserve">, Федеральным </w:t>
      </w:r>
      <w:hyperlink r:id="rId8" w:history="1">
        <w:r w:rsidRPr="0002688E">
          <w:rPr>
            <w:rStyle w:val="a3"/>
            <w:color w:val="auto"/>
            <w:u w:val="none"/>
          </w:rPr>
          <w:t>законом</w:t>
        </w:r>
      </w:hyperlink>
      <w:r w:rsidRPr="0002688E">
        <w:t xml:space="preserve"> от </w:t>
      </w:r>
      <w:r>
        <w:t xml:space="preserve">6 октября </w:t>
      </w:r>
      <w:r w:rsidRPr="0002688E">
        <w:t>2003</w:t>
      </w:r>
      <w:r>
        <w:t xml:space="preserve"> года №</w:t>
      </w:r>
      <w:r w:rsidRPr="0002688E">
        <w:t xml:space="preserve"> 131-ФЗ </w:t>
      </w:r>
      <w:r w:rsidR="00194036">
        <w:t>«</w:t>
      </w:r>
      <w:r w:rsidRPr="0002688E">
        <w:t>Об общих принципах организации местного самоуправления в Российской Федерации</w:t>
      </w:r>
      <w:r w:rsidR="00194036">
        <w:t>»</w:t>
      </w:r>
      <w:r w:rsidRPr="0002688E">
        <w:t xml:space="preserve">, </w:t>
      </w:r>
      <w:r w:rsidR="00A43FE0">
        <w:t xml:space="preserve">ст. 42 Устава округа </w:t>
      </w:r>
      <w:r w:rsidRPr="0002688E">
        <w:t xml:space="preserve">Представительное Собрание округа </w:t>
      </w:r>
    </w:p>
    <w:p w:rsidR="0002688E" w:rsidRPr="0002688E" w:rsidRDefault="0002688E" w:rsidP="0002688E">
      <w:pPr>
        <w:jc w:val="both"/>
        <w:rPr>
          <w:b/>
        </w:rPr>
      </w:pPr>
      <w:r w:rsidRPr="0002688E">
        <w:rPr>
          <w:b/>
        </w:rPr>
        <w:t>РЕШИЛО:</w:t>
      </w:r>
    </w:p>
    <w:p w:rsidR="00DC7A00" w:rsidRDefault="0002688E" w:rsidP="00431220">
      <w:pPr>
        <w:numPr>
          <w:ilvl w:val="0"/>
          <w:numId w:val="1"/>
        </w:numPr>
        <w:ind w:left="0" w:firstLine="709"/>
        <w:jc w:val="both"/>
      </w:pPr>
      <w:r>
        <w:t>Определить Представительное Собрание округа в качестве органа, осуществляющего следующие полномочия по</w:t>
      </w:r>
      <w:r w:rsidR="00DC7A00" w:rsidRPr="00DC7A00">
        <w:rPr>
          <w:bCs/>
        </w:rPr>
        <w:t xml:space="preserve"> </w:t>
      </w:r>
      <w:r w:rsidR="00DC7A00">
        <w:rPr>
          <w:bCs/>
        </w:rPr>
        <w:t>регулирования земельных отношений</w:t>
      </w:r>
      <w:r w:rsidR="00DC7A00" w:rsidRPr="0002688E">
        <w:t xml:space="preserve"> </w:t>
      </w:r>
      <w:r w:rsidR="00DC7A00">
        <w:t>на территории округа:</w:t>
      </w:r>
    </w:p>
    <w:p w:rsidR="00DC7A00" w:rsidRDefault="00F17AAA" w:rsidP="00431220">
      <w:pPr>
        <w:pStyle w:val="a4"/>
        <w:numPr>
          <w:ilvl w:val="1"/>
          <w:numId w:val="1"/>
        </w:numPr>
        <w:ind w:left="0" w:firstLine="709"/>
        <w:jc w:val="both"/>
      </w:pPr>
      <w:r>
        <w:t>У</w:t>
      </w:r>
      <w:r w:rsidR="0002688E" w:rsidRPr="0002688E">
        <w:t>твер</w:t>
      </w:r>
      <w:r w:rsidR="00DC7A00">
        <w:t>ждение муниципальных программ использования и охраны земель;</w:t>
      </w:r>
    </w:p>
    <w:p w:rsidR="00DC7A00" w:rsidRDefault="00F17AAA" w:rsidP="00431220">
      <w:pPr>
        <w:pStyle w:val="a4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У</w:t>
      </w:r>
      <w:r w:rsidR="00DC7A00" w:rsidRPr="00DC7A00">
        <w:rPr>
          <w:rFonts w:cs="Times New Roman"/>
          <w:szCs w:val="26"/>
        </w:rPr>
        <w:t>тверждение правил землепользования и застройки</w:t>
      </w:r>
      <w:r w:rsidR="00DC7A00">
        <w:rPr>
          <w:rFonts w:cs="Times New Roman"/>
          <w:szCs w:val="26"/>
        </w:rPr>
        <w:t>;</w:t>
      </w:r>
    </w:p>
    <w:p w:rsidR="00E17AAD" w:rsidRDefault="00F17AAA" w:rsidP="00431220">
      <w:pPr>
        <w:pStyle w:val="ConsPlusNormal"/>
        <w:numPr>
          <w:ilvl w:val="1"/>
          <w:numId w:val="1"/>
        </w:numPr>
        <w:ind w:left="0" w:firstLine="709"/>
        <w:jc w:val="both"/>
      </w:pPr>
      <w:r>
        <w:t>У</w:t>
      </w:r>
      <w:r w:rsidR="00DC7A00">
        <w:t>становление порядка</w:t>
      </w:r>
      <w:r w:rsidR="00E17AAD">
        <w:t>:</w:t>
      </w:r>
    </w:p>
    <w:p w:rsidR="00DC7A00" w:rsidRDefault="00E17AAD" w:rsidP="00431220">
      <w:pPr>
        <w:pStyle w:val="ConsPlusNormal"/>
        <w:ind w:firstLine="709"/>
        <w:jc w:val="both"/>
      </w:pPr>
      <w:r>
        <w:t>1.3.1.</w:t>
      </w:r>
      <w:r w:rsidR="00DC7A00">
        <w:t xml:space="preserve"> </w:t>
      </w:r>
      <w:r w:rsidR="00F17AAA">
        <w:t>У</w:t>
      </w:r>
      <w:r w:rsidR="00DC7A00">
        <w:t>правления и распоряжения земельными участками, находящимися в муниципальной собственности;</w:t>
      </w:r>
    </w:p>
    <w:p w:rsidR="00DC7A00" w:rsidRDefault="00F17AAA" w:rsidP="00431220">
      <w:pPr>
        <w:pStyle w:val="ConsPlusNormal"/>
        <w:numPr>
          <w:ilvl w:val="2"/>
          <w:numId w:val="3"/>
        </w:numPr>
        <w:ind w:left="0" w:firstLine="709"/>
        <w:jc w:val="both"/>
      </w:pPr>
      <w:r>
        <w:t>О</w:t>
      </w:r>
      <w:r w:rsidR="00DC7A00">
        <w:t>пределения цены продажи земельных участков, находящихся в муниципальной собственности, при заключении договоров купли-продажи таких земельных участков без проведения торгов;</w:t>
      </w:r>
    </w:p>
    <w:p w:rsidR="00E17AAD" w:rsidRDefault="00F17AAA" w:rsidP="00431220">
      <w:pPr>
        <w:pStyle w:val="ConsPlusNormal"/>
        <w:numPr>
          <w:ilvl w:val="2"/>
          <w:numId w:val="3"/>
        </w:numPr>
        <w:ind w:left="0" w:firstLine="709"/>
        <w:jc w:val="both"/>
      </w:pPr>
      <w:r>
        <w:t>О</w:t>
      </w:r>
      <w:r w:rsidR="00DC7A00">
        <w:t>пределения размера платы за земельные участки, находящиеся в муниципальной собственности и предоставленные в аренду без торгов;</w:t>
      </w:r>
    </w:p>
    <w:p w:rsidR="00DC7A00" w:rsidRDefault="00F17AAA" w:rsidP="00431220">
      <w:pPr>
        <w:pStyle w:val="ConsPlusNormal"/>
        <w:numPr>
          <w:ilvl w:val="2"/>
          <w:numId w:val="3"/>
        </w:numPr>
        <w:ind w:left="0" w:firstLine="709"/>
        <w:jc w:val="both"/>
      </w:pPr>
      <w:r>
        <w:t>О</w:t>
      </w:r>
      <w:r w:rsidR="00DC7A00">
        <w:t>пределения размера платы по соглашению об установлении сервитута за земельные участки, находящиеся в муниципальной собственности;</w:t>
      </w:r>
    </w:p>
    <w:p w:rsidR="00E17AAD" w:rsidRDefault="00F17AAA" w:rsidP="00431220">
      <w:pPr>
        <w:pStyle w:val="ConsPlusNormal"/>
        <w:numPr>
          <w:ilvl w:val="2"/>
          <w:numId w:val="3"/>
        </w:numPr>
        <w:ind w:left="0" w:firstLine="709"/>
        <w:jc w:val="both"/>
      </w:pPr>
      <w:r>
        <w:t>О</w:t>
      </w:r>
      <w:r w:rsidR="00E17AAD">
        <w:t>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собственности;</w:t>
      </w:r>
    </w:p>
    <w:p w:rsidR="00DC7A00" w:rsidRPr="006B29C1" w:rsidRDefault="00F17AAA" w:rsidP="00431220">
      <w:pPr>
        <w:pStyle w:val="ConsPlusNormal"/>
        <w:numPr>
          <w:ilvl w:val="2"/>
          <w:numId w:val="3"/>
        </w:numPr>
        <w:ind w:left="0" w:firstLine="709"/>
        <w:jc w:val="both"/>
      </w:pPr>
      <w:r>
        <w:t>О</w:t>
      </w:r>
      <w:r w:rsidR="00DC7A00">
        <w:t xml:space="preserve">пределения размера платы за земельные участки, находящиеся в </w:t>
      </w:r>
      <w:r w:rsidR="00DC7A00" w:rsidRPr="006B29C1">
        <w:t>муниципальной собственности, для возведения гражданами гаражей, являющихся некапитальными сооружениями;</w:t>
      </w:r>
    </w:p>
    <w:p w:rsidR="00DC7A00" w:rsidRPr="006B29C1" w:rsidRDefault="00F17AAA" w:rsidP="00431220">
      <w:pPr>
        <w:pStyle w:val="ConsPlusNormal"/>
        <w:numPr>
          <w:ilvl w:val="1"/>
          <w:numId w:val="3"/>
        </w:numPr>
        <w:ind w:left="0" w:firstLine="709"/>
        <w:jc w:val="both"/>
      </w:pPr>
      <w:r>
        <w:t>У</w:t>
      </w:r>
      <w:r w:rsidR="006B29C1">
        <w:t xml:space="preserve">тверждение ставок арендной платы </w:t>
      </w:r>
      <w:r w:rsidR="006B29C1" w:rsidRPr="006B29C1">
        <w:t xml:space="preserve">за предоставленные в аренду без торгов земельные участки, находящиеся в собственности Усть-Кубинского муниципального района и земельные участки, государственная собственность на </w:t>
      </w:r>
      <w:r w:rsidR="006B29C1" w:rsidRPr="006B29C1">
        <w:lastRenderedPageBreak/>
        <w:t>которые не разграничена</w:t>
      </w:r>
      <w:r w:rsidR="00DC7A00" w:rsidRPr="006B29C1">
        <w:t>.</w:t>
      </w:r>
    </w:p>
    <w:p w:rsidR="00431220" w:rsidRPr="006B29C1" w:rsidRDefault="00431220" w:rsidP="00431220">
      <w:pPr>
        <w:numPr>
          <w:ilvl w:val="0"/>
          <w:numId w:val="3"/>
        </w:numPr>
        <w:ind w:left="0" w:firstLine="709"/>
        <w:jc w:val="both"/>
      </w:pPr>
      <w:r w:rsidRPr="006B29C1">
        <w:t>Определить администрацию округа в качестве органа, осуществляющего следующие полномочия по</w:t>
      </w:r>
      <w:r w:rsidRPr="006B29C1">
        <w:rPr>
          <w:bCs/>
        </w:rPr>
        <w:t xml:space="preserve"> регулирования земельных отношений</w:t>
      </w:r>
      <w:r w:rsidRPr="006B29C1">
        <w:t xml:space="preserve"> на территории округа:</w:t>
      </w:r>
    </w:p>
    <w:p w:rsidR="00DC7A00" w:rsidRPr="006B29C1" w:rsidRDefault="00431220" w:rsidP="00431220">
      <w:pPr>
        <w:pStyle w:val="ConsPlusNormal"/>
        <w:ind w:firstLine="709"/>
        <w:jc w:val="both"/>
      </w:pPr>
      <w:r w:rsidRPr="006B29C1">
        <w:t>2.</w:t>
      </w:r>
      <w:r w:rsidR="00DC7A00" w:rsidRPr="006B29C1">
        <w:t>1</w:t>
      </w:r>
      <w:r w:rsidRPr="006B29C1">
        <w:t xml:space="preserve">. </w:t>
      </w:r>
      <w:r w:rsidR="00F17AAA">
        <w:t>У</w:t>
      </w:r>
      <w:r w:rsidR="00DC7A00" w:rsidRPr="006B29C1">
        <w:t>правление и распоряжение земельными участками, находящимися в муниципальной собственности;</w:t>
      </w:r>
    </w:p>
    <w:p w:rsidR="00F86AE3" w:rsidRPr="006B29C1" w:rsidRDefault="00431220" w:rsidP="00431220">
      <w:pPr>
        <w:pStyle w:val="ConsPlusNormal"/>
        <w:ind w:firstLine="709"/>
        <w:jc w:val="both"/>
      </w:pPr>
      <w:r w:rsidRPr="006B29C1">
        <w:t xml:space="preserve">2.2. </w:t>
      </w:r>
      <w:r w:rsidR="00F17AAA">
        <w:t>П</w:t>
      </w:r>
      <w:r w:rsidRPr="006B29C1">
        <w:t>р</w:t>
      </w:r>
      <w:r w:rsidR="00DC7A00" w:rsidRPr="006B29C1">
        <w:t>ин</w:t>
      </w:r>
      <w:r w:rsidRPr="006B29C1">
        <w:t>ятие решений</w:t>
      </w:r>
      <w:r w:rsidR="00F86AE3" w:rsidRPr="006B29C1">
        <w:t>:</w:t>
      </w:r>
    </w:p>
    <w:p w:rsidR="00DC7A00" w:rsidRPr="006B29C1" w:rsidRDefault="00F86AE3" w:rsidP="00431220">
      <w:pPr>
        <w:pStyle w:val="ConsPlusNormal"/>
        <w:ind w:firstLine="709"/>
        <w:jc w:val="both"/>
      </w:pPr>
      <w:r w:rsidRPr="006B29C1">
        <w:t xml:space="preserve">2.2.1. </w:t>
      </w:r>
      <w:r w:rsidR="00F17AAA">
        <w:t>О</w:t>
      </w:r>
      <w:r w:rsidR="00DC7A00" w:rsidRPr="006B29C1">
        <w:t>б утверждении схемы расположения земельного участка или земельных участков, находящихся</w:t>
      </w:r>
      <w:r w:rsidRPr="006B29C1">
        <w:t xml:space="preserve"> в муниципальной собственности, земельных участков, государственная собственность на которые не разграничена (далее – земельные участки), </w:t>
      </w:r>
      <w:r w:rsidR="00DC7A00" w:rsidRPr="006B29C1">
        <w:t>на кадастровом плане территории в порядке, установленном законодательством Российской Федерации;</w:t>
      </w:r>
    </w:p>
    <w:p w:rsidR="00DC7A00" w:rsidRPr="006B29C1" w:rsidRDefault="00F86AE3" w:rsidP="00F86AE3">
      <w:pPr>
        <w:pStyle w:val="ConsPlusNormal"/>
        <w:ind w:firstLine="709"/>
        <w:jc w:val="both"/>
      </w:pPr>
      <w:r w:rsidRPr="006B29C1">
        <w:t xml:space="preserve">2.2.2. </w:t>
      </w:r>
      <w:r w:rsidR="00F17AAA">
        <w:t>О</w:t>
      </w:r>
      <w:r w:rsidRPr="006B29C1">
        <w:t xml:space="preserve"> переводе земель </w:t>
      </w:r>
      <w:r w:rsidR="00DC7A00" w:rsidRPr="006B29C1">
        <w:t>из одной категории в другую, за исключением земель сельскохозяйственного назначения, в порядке, установленном законодательством Российской Федерации;</w:t>
      </w:r>
    </w:p>
    <w:p w:rsidR="00DC7A00" w:rsidRPr="006B29C1" w:rsidRDefault="00F86AE3" w:rsidP="00F86AE3">
      <w:pPr>
        <w:pStyle w:val="ConsPlusNormal"/>
        <w:ind w:firstLine="709"/>
        <w:jc w:val="both"/>
      </w:pPr>
      <w:r w:rsidRPr="006B29C1">
        <w:t xml:space="preserve">2.2.3. </w:t>
      </w:r>
      <w:r w:rsidR="00F17AAA">
        <w:t>О</w:t>
      </w:r>
      <w:r w:rsidR="00DC7A00" w:rsidRPr="006B29C1">
        <w:t>б отнесении земель или земельных участков, находящихся в муниципальной собственности, в составе таких земель к определенной категории земель в случаях, предусмотренных законодательством Российской Федерации;</w:t>
      </w:r>
    </w:p>
    <w:p w:rsidR="00DC7A00" w:rsidRPr="006B29C1" w:rsidRDefault="00F86AE3" w:rsidP="00F86AE3">
      <w:pPr>
        <w:pStyle w:val="ConsPlusNormal"/>
        <w:ind w:firstLine="709"/>
        <w:jc w:val="both"/>
      </w:pPr>
      <w:r w:rsidRPr="006B29C1">
        <w:t xml:space="preserve">2.2.4. </w:t>
      </w:r>
      <w:r w:rsidR="00F17AAA">
        <w:t>О</w:t>
      </w:r>
      <w:r w:rsidR="00DC7A00" w:rsidRPr="006B29C1">
        <w:t>б изменении (установлении) вида разрешенного использования земельных участков;</w:t>
      </w:r>
    </w:p>
    <w:p w:rsidR="00F86AE3" w:rsidRPr="006B29C1" w:rsidRDefault="00F86AE3" w:rsidP="00F86AE3">
      <w:pPr>
        <w:pStyle w:val="ConsPlusNormal"/>
        <w:ind w:firstLine="709"/>
        <w:jc w:val="both"/>
      </w:pPr>
      <w:r w:rsidRPr="006B29C1">
        <w:t>2.2.5.</w:t>
      </w:r>
      <w:r w:rsidR="00DC7A00" w:rsidRPr="006B29C1">
        <w:t xml:space="preserve"> </w:t>
      </w:r>
      <w:r w:rsidR="00F17AAA">
        <w:t>О</w:t>
      </w:r>
      <w:r w:rsidR="00DC7A00" w:rsidRPr="006B29C1">
        <w:t xml:space="preserve"> предварительном согласовании предоставления или об отказе в таком пре</w:t>
      </w:r>
      <w:r w:rsidRPr="006B29C1">
        <w:t>доставлении земельных участков;</w:t>
      </w:r>
    </w:p>
    <w:p w:rsidR="00DC7A00" w:rsidRPr="006B29C1" w:rsidRDefault="00F86AE3" w:rsidP="00F86AE3">
      <w:pPr>
        <w:pStyle w:val="ConsPlusNormal"/>
        <w:ind w:firstLine="709"/>
        <w:jc w:val="both"/>
      </w:pPr>
      <w:r w:rsidRPr="006B29C1">
        <w:t xml:space="preserve">2.2.6. </w:t>
      </w:r>
      <w:r w:rsidR="00F17AAA">
        <w:t>О</w:t>
      </w:r>
      <w:r w:rsidR="00DC7A00" w:rsidRPr="006B29C1">
        <w:t xml:space="preserve"> предоставлении гражданам и юридическим лиц</w:t>
      </w:r>
      <w:r w:rsidRPr="006B29C1">
        <w:t>ам земельных участков</w:t>
      </w:r>
      <w:r w:rsidR="00DC7A00" w:rsidRPr="006B29C1">
        <w:t>;</w:t>
      </w:r>
    </w:p>
    <w:p w:rsidR="00DC7A00" w:rsidRPr="006B29C1" w:rsidRDefault="00F86AE3" w:rsidP="00F86AE3">
      <w:pPr>
        <w:pStyle w:val="ConsPlusNormal"/>
        <w:ind w:firstLine="709"/>
        <w:jc w:val="both"/>
      </w:pPr>
      <w:r w:rsidRPr="006B29C1">
        <w:t>2.2.8.</w:t>
      </w:r>
      <w:r w:rsidR="00DC7A00" w:rsidRPr="006B29C1">
        <w:t xml:space="preserve"> </w:t>
      </w:r>
      <w:r w:rsidR="00F17AAA">
        <w:t>О</w:t>
      </w:r>
      <w:r w:rsidR="00DC7A00" w:rsidRPr="006B29C1">
        <w:t xml:space="preserve"> резервировании и изъят</w:t>
      </w:r>
      <w:r w:rsidR="00913DF2" w:rsidRPr="006B29C1">
        <w:t xml:space="preserve">ии земельных участков </w:t>
      </w:r>
      <w:r w:rsidR="00DC7A00" w:rsidRPr="006B29C1">
        <w:t>для муниципальных нужд, в том числе для размещения объектов местного значения в соответствии с действующим законодательством;</w:t>
      </w:r>
    </w:p>
    <w:p w:rsidR="00DC7A00" w:rsidRPr="006B29C1" w:rsidRDefault="00913DF2" w:rsidP="00913DF2">
      <w:pPr>
        <w:pStyle w:val="ConsPlusNormal"/>
        <w:ind w:firstLine="709"/>
        <w:jc w:val="both"/>
      </w:pPr>
      <w:r w:rsidRPr="006B29C1">
        <w:t xml:space="preserve">2.2.9. </w:t>
      </w:r>
      <w:r w:rsidR="00F17AAA">
        <w:t>О</w:t>
      </w:r>
      <w:r w:rsidR="00DC7A00" w:rsidRPr="006B29C1">
        <w:t xml:space="preserve"> проведении </w:t>
      </w:r>
      <w:r w:rsidRPr="006B29C1">
        <w:t xml:space="preserve">аукционов по продаже земельных участков, </w:t>
      </w:r>
      <w:r w:rsidR="00DC7A00" w:rsidRPr="006B29C1">
        <w:t>аукционов на право заключения дого</w:t>
      </w:r>
      <w:r w:rsidRPr="006B29C1">
        <w:t>воров аренды земельных участков</w:t>
      </w:r>
      <w:r w:rsidR="00DC7A00" w:rsidRPr="006B29C1">
        <w:t>;</w:t>
      </w:r>
    </w:p>
    <w:p w:rsidR="00DC7A00" w:rsidRPr="006B29C1" w:rsidRDefault="00913DF2" w:rsidP="00913DF2">
      <w:pPr>
        <w:pStyle w:val="ConsPlusNormal"/>
        <w:ind w:firstLine="709"/>
        <w:jc w:val="both"/>
      </w:pPr>
      <w:r w:rsidRPr="006B29C1">
        <w:t xml:space="preserve">2.2.10. </w:t>
      </w:r>
      <w:r w:rsidR="00F17AAA">
        <w:t>О</w:t>
      </w:r>
      <w:r w:rsidR="00DC7A00" w:rsidRPr="006B29C1">
        <w:t xml:space="preserve"> выдаче или об отказе в выдаче разрешения на использование земель или земельных участков, без предоставления земельных участков и установления сервитута, для целей, установленных Земельным </w:t>
      </w:r>
      <w:hyperlink r:id="rId9" w:history="1">
        <w:r w:rsidR="00DC7A00" w:rsidRPr="006B29C1">
          <w:t>кодексом</w:t>
        </w:r>
      </w:hyperlink>
      <w:r w:rsidR="00DC7A00" w:rsidRPr="006B29C1">
        <w:t xml:space="preserve"> Российской Федерации;</w:t>
      </w:r>
    </w:p>
    <w:p w:rsidR="00DC7A00" w:rsidRPr="006B29C1" w:rsidRDefault="00913DF2" w:rsidP="00913DF2">
      <w:pPr>
        <w:pStyle w:val="ConsPlusNormal"/>
        <w:ind w:firstLine="709"/>
        <w:jc w:val="both"/>
      </w:pPr>
      <w:r w:rsidRPr="006B29C1">
        <w:t xml:space="preserve">2.2.11. </w:t>
      </w:r>
      <w:r w:rsidR="00F17AAA">
        <w:t>О</w:t>
      </w:r>
      <w:r w:rsidR="00DC7A00" w:rsidRPr="006B29C1">
        <w:t xml:space="preserve">б образовании земельных участков, в том числе путем раздела, объединения, перераспределения земельных участков или выдела из земельных участков, в соответствии с Земельным </w:t>
      </w:r>
      <w:hyperlink r:id="rId10" w:history="1">
        <w:r w:rsidR="00DC7A00" w:rsidRPr="006B29C1">
          <w:t>кодексом</w:t>
        </w:r>
      </w:hyperlink>
      <w:r w:rsidR="00DC7A00" w:rsidRPr="006B29C1">
        <w:t xml:space="preserve"> Российской Федерации;</w:t>
      </w:r>
    </w:p>
    <w:p w:rsidR="00DC7A00" w:rsidRPr="006B29C1" w:rsidRDefault="00913DF2" w:rsidP="00913DF2">
      <w:pPr>
        <w:pStyle w:val="ConsPlusNormal"/>
        <w:ind w:firstLine="709"/>
        <w:jc w:val="both"/>
      </w:pPr>
      <w:r w:rsidRPr="006B29C1">
        <w:t xml:space="preserve">2.2.12. </w:t>
      </w:r>
      <w:r w:rsidR="00F17AAA">
        <w:t>О</w:t>
      </w:r>
      <w:r w:rsidR="00DC7A00" w:rsidRPr="006B29C1">
        <w:t xml:space="preserve">б установлении сервитута, публичного сервитута в отношении земельных участков, в соответствии с Земельным </w:t>
      </w:r>
      <w:hyperlink r:id="rId11" w:history="1">
        <w:r w:rsidR="00DC7A00" w:rsidRPr="006B29C1">
          <w:t>кодексом</w:t>
        </w:r>
      </w:hyperlink>
      <w:r w:rsidR="00DC7A00" w:rsidRPr="006B29C1">
        <w:t xml:space="preserve"> Российской Федерации;</w:t>
      </w:r>
    </w:p>
    <w:p w:rsidR="00DC7A00" w:rsidRPr="006B29C1" w:rsidRDefault="00913DF2" w:rsidP="00913DF2">
      <w:pPr>
        <w:pStyle w:val="ConsPlusNormal"/>
        <w:ind w:firstLine="709"/>
        <w:jc w:val="both"/>
      </w:pPr>
      <w:r w:rsidRPr="006B29C1">
        <w:t xml:space="preserve">2.3. </w:t>
      </w:r>
      <w:r w:rsidR="00F17AAA">
        <w:t>У</w:t>
      </w:r>
      <w:r w:rsidR="00DC7A00" w:rsidRPr="006B29C1">
        <w:t>твержд</w:t>
      </w:r>
      <w:r w:rsidRPr="006B29C1">
        <w:t>ение схемы</w:t>
      </w:r>
      <w:r w:rsidR="00DC7A00" w:rsidRPr="006B29C1">
        <w:t xml:space="preserve"> размещения гражданами гаражей, являющихся некапитальными сооружениями, и стоянок технических или других средств передвижения инвалидов вблизи их места жительства;</w:t>
      </w:r>
    </w:p>
    <w:p w:rsidR="00DC7A00" w:rsidRPr="006B29C1" w:rsidRDefault="00913DF2" w:rsidP="00913DF2">
      <w:pPr>
        <w:pStyle w:val="ConsPlusNormal"/>
        <w:ind w:firstLine="709"/>
        <w:jc w:val="both"/>
      </w:pPr>
      <w:r w:rsidRPr="006B29C1">
        <w:t xml:space="preserve">2.4. </w:t>
      </w:r>
      <w:r w:rsidR="00F17AAA">
        <w:t>П</w:t>
      </w:r>
      <w:r w:rsidR="00DC7A00" w:rsidRPr="006B29C1">
        <w:t>рин</w:t>
      </w:r>
      <w:r w:rsidRPr="006B29C1">
        <w:t>ятие</w:t>
      </w:r>
      <w:r w:rsidR="00DC7A00" w:rsidRPr="006B29C1">
        <w:t xml:space="preserve"> ины</w:t>
      </w:r>
      <w:r w:rsidRPr="006B29C1">
        <w:t>х решений</w:t>
      </w:r>
      <w:r w:rsidR="00DC7A00" w:rsidRPr="006B29C1">
        <w:t xml:space="preserve"> и правовы</w:t>
      </w:r>
      <w:r w:rsidRPr="006B29C1">
        <w:t>х</w:t>
      </w:r>
      <w:r w:rsidR="00DC7A00" w:rsidRPr="006B29C1">
        <w:t xml:space="preserve"> акт</w:t>
      </w:r>
      <w:r w:rsidRPr="006B29C1">
        <w:t>ов</w:t>
      </w:r>
      <w:r w:rsidR="00DC7A00" w:rsidRPr="006B29C1">
        <w:t xml:space="preserve"> в соответствии с законодательством Российской Федерации</w:t>
      </w:r>
      <w:r w:rsidR="00B72053" w:rsidRPr="006B29C1">
        <w:t xml:space="preserve">, </w:t>
      </w:r>
      <w:r w:rsidRPr="006B29C1">
        <w:t xml:space="preserve">Вологодской области, </w:t>
      </w:r>
      <w:r w:rsidR="00B72053" w:rsidRPr="006B29C1">
        <w:t xml:space="preserve">нормативными решениями </w:t>
      </w:r>
      <w:r w:rsidRPr="006B29C1">
        <w:t>Представительного Собрания округа</w:t>
      </w:r>
      <w:r w:rsidR="00DC7A00" w:rsidRPr="006B29C1">
        <w:t>;</w:t>
      </w:r>
    </w:p>
    <w:p w:rsidR="00DC7A00" w:rsidRPr="006B29C1" w:rsidRDefault="007E1E44" w:rsidP="007E1E44">
      <w:pPr>
        <w:pStyle w:val="ConsPlusNormal"/>
        <w:ind w:firstLine="709"/>
        <w:jc w:val="both"/>
      </w:pPr>
      <w:r w:rsidRPr="006B29C1">
        <w:t xml:space="preserve">2.5. </w:t>
      </w:r>
      <w:r w:rsidR="00F17AAA">
        <w:t>О</w:t>
      </w:r>
      <w:r w:rsidR="00DC7A00" w:rsidRPr="006B29C1">
        <w:t>существл</w:t>
      </w:r>
      <w:r w:rsidRPr="006B29C1">
        <w:t>ение</w:t>
      </w:r>
      <w:r w:rsidR="00DC7A00" w:rsidRPr="006B29C1">
        <w:t xml:space="preserve"> обмен</w:t>
      </w:r>
      <w:r w:rsidRPr="006B29C1">
        <w:t>а земельных участков, находящихся в муниципальной собственности, земельных участков, государственная собственность на которые не разграничена,</w:t>
      </w:r>
      <w:r w:rsidR="00DC7A00" w:rsidRPr="006B29C1">
        <w:t xml:space="preserve"> на земельные участки, находящиеся в частной собственности, в соответствии с Земельным </w:t>
      </w:r>
      <w:hyperlink r:id="rId12" w:history="1">
        <w:r w:rsidR="00DC7A00" w:rsidRPr="006B29C1">
          <w:t>кодексом</w:t>
        </w:r>
      </w:hyperlink>
      <w:r w:rsidR="00DC7A00" w:rsidRPr="006B29C1">
        <w:t xml:space="preserve"> Российской Федерации;</w:t>
      </w:r>
    </w:p>
    <w:p w:rsidR="006B29C1" w:rsidRPr="006B29C1" w:rsidRDefault="006B29C1" w:rsidP="006B29C1">
      <w:pPr>
        <w:pStyle w:val="ConsPlusNormal"/>
        <w:numPr>
          <w:ilvl w:val="1"/>
          <w:numId w:val="4"/>
        </w:numPr>
        <w:ind w:left="0" w:firstLine="709"/>
        <w:jc w:val="both"/>
      </w:pPr>
      <w:r w:rsidRPr="006B29C1">
        <w:t xml:space="preserve">Определение случаев установления льготной арендной платы по договорам аренды земельных участков, находящихся в муниципальной </w:t>
      </w:r>
      <w:r w:rsidRPr="006B29C1">
        <w:lastRenderedPageBreak/>
        <w:t>собственности, и размер такой платы в соответствии с федеральными законами.</w:t>
      </w:r>
    </w:p>
    <w:p w:rsidR="00DC7A00" w:rsidRDefault="007E1E44" w:rsidP="007E1E44">
      <w:pPr>
        <w:pStyle w:val="ConsPlusNormal"/>
        <w:ind w:firstLine="709"/>
        <w:jc w:val="both"/>
      </w:pPr>
      <w:r w:rsidRPr="006B29C1">
        <w:t>2.</w:t>
      </w:r>
      <w:r w:rsidR="006B29C1">
        <w:t>7</w:t>
      </w:r>
      <w:r w:rsidRPr="006B29C1">
        <w:t xml:space="preserve">. </w:t>
      </w:r>
      <w:r w:rsidR="00F17AAA">
        <w:t>З</w:t>
      </w:r>
      <w:r w:rsidR="00DC7A00" w:rsidRPr="006B29C1">
        <w:t>аключ</w:t>
      </w:r>
      <w:r w:rsidRPr="006B29C1">
        <w:t xml:space="preserve">ение </w:t>
      </w:r>
      <w:r w:rsidR="00DC7A00" w:rsidRPr="006B29C1">
        <w:t xml:space="preserve">от имени </w:t>
      </w:r>
      <w:r w:rsidRPr="006B29C1">
        <w:t>Усть-Кубинского муниципального округа</w:t>
      </w:r>
      <w:r w:rsidR="00DC7A00" w:rsidRPr="006B29C1">
        <w:t xml:space="preserve"> договор</w:t>
      </w:r>
      <w:r w:rsidRPr="006B29C1">
        <w:t>ов</w:t>
      </w:r>
      <w:r w:rsidR="00DC7A00" w:rsidRPr="006B29C1">
        <w:t>, соглашени</w:t>
      </w:r>
      <w:r w:rsidRPr="006B29C1">
        <w:t>й</w:t>
      </w:r>
      <w:r w:rsidR="00DC7A00" w:rsidRPr="006B29C1">
        <w:t>, предметом которых являются земельные участки, в случаях, установленных</w:t>
      </w:r>
      <w:r w:rsidR="00DC7A00">
        <w:t xml:space="preserve"> закон</w:t>
      </w:r>
      <w:r>
        <w:t>одательством</w:t>
      </w:r>
      <w:r w:rsidR="00DC7A00">
        <w:t>;</w:t>
      </w:r>
    </w:p>
    <w:p w:rsidR="00DC7A00" w:rsidRDefault="006B29C1" w:rsidP="007E1E44">
      <w:pPr>
        <w:pStyle w:val="ConsPlusNormal"/>
        <w:ind w:firstLine="709"/>
        <w:jc w:val="both"/>
      </w:pPr>
      <w:r>
        <w:t>2.8</w:t>
      </w:r>
      <w:r w:rsidR="007E1E44">
        <w:t>.</w:t>
      </w:r>
      <w:r w:rsidR="00DC7A00">
        <w:t xml:space="preserve"> </w:t>
      </w:r>
      <w:r w:rsidR="00F17AAA">
        <w:t>О</w:t>
      </w:r>
      <w:r w:rsidR="00DC7A00">
        <w:t>существл</w:t>
      </w:r>
      <w:r w:rsidR="007E1E44">
        <w:t xml:space="preserve">ение </w:t>
      </w:r>
      <w:r w:rsidR="00DC7A00">
        <w:t>действи</w:t>
      </w:r>
      <w:r w:rsidR="007E1E44">
        <w:t>й</w:t>
      </w:r>
      <w:r w:rsidR="00DC7A00">
        <w:t>, необходимы</w:t>
      </w:r>
      <w:r w:rsidR="007E1E44">
        <w:t>х</w:t>
      </w:r>
      <w:r w:rsidR="00DC7A00">
        <w:t xml:space="preserve"> для государственной регистрации права собственности, перехода права собственности, прекращения права собственности на земельные участки, а такж</w:t>
      </w:r>
      <w:r w:rsidR="007E1E44">
        <w:t>е сделок с земельными участками</w:t>
      </w:r>
      <w:r w:rsidR="00DC7A00">
        <w:t>;</w:t>
      </w:r>
    </w:p>
    <w:p w:rsidR="00DC7A00" w:rsidRDefault="006B29C1" w:rsidP="007E1E44">
      <w:pPr>
        <w:pStyle w:val="ConsPlusNormal"/>
        <w:ind w:firstLine="709"/>
        <w:jc w:val="both"/>
      </w:pPr>
      <w:r>
        <w:t>2.9</w:t>
      </w:r>
      <w:r w:rsidR="007E1E44">
        <w:t xml:space="preserve">. </w:t>
      </w:r>
      <w:r w:rsidR="00F17AAA">
        <w:t>П</w:t>
      </w:r>
      <w:r w:rsidR="007E1E44">
        <w:t>редставление</w:t>
      </w:r>
      <w:r w:rsidR="00DC7A00">
        <w:t xml:space="preserve"> </w:t>
      </w:r>
      <w:r w:rsidR="007E1E44">
        <w:t xml:space="preserve">Усть-Кубинского муниципального округа </w:t>
      </w:r>
      <w:r w:rsidR="00DC7A00">
        <w:t>в судебных органах при защите прав и законных интересов в сфере земельных отношений;</w:t>
      </w:r>
    </w:p>
    <w:p w:rsidR="00DC7A00" w:rsidRDefault="006B29C1" w:rsidP="007E1E44">
      <w:pPr>
        <w:pStyle w:val="ConsPlusNormal"/>
        <w:ind w:firstLine="709"/>
        <w:jc w:val="both"/>
      </w:pPr>
      <w:r>
        <w:t>2.10</w:t>
      </w:r>
      <w:r w:rsidR="007E1E44">
        <w:t xml:space="preserve">. </w:t>
      </w:r>
      <w:r w:rsidR="00F17AAA">
        <w:t>О</w:t>
      </w:r>
      <w:r w:rsidR="00DC7A00">
        <w:t>существл</w:t>
      </w:r>
      <w:r w:rsidR="007E1E44">
        <w:t>ение</w:t>
      </w:r>
      <w:r w:rsidR="00DC7A00">
        <w:t xml:space="preserve"> ины</w:t>
      </w:r>
      <w:r w:rsidR="007E1E44">
        <w:t>х</w:t>
      </w:r>
      <w:r w:rsidR="00DC7A00">
        <w:t xml:space="preserve"> полномочи</w:t>
      </w:r>
      <w:r w:rsidR="007E1E44">
        <w:t>й</w:t>
      </w:r>
      <w:r w:rsidR="00DC7A00">
        <w:t xml:space="preserve"> </w:t>
      </w:r>
      <w:r w:rsidR="007E1E44">
        <w:t>в области земельных отношений</w:t>
      </w:r>
      <w:r w:rsidR="00DC7A00">
        <w:t>, установленны</w:t>
      </w:r>
      <w:r w:rsidR="007E1E44">
        <w:t>х</w:t>
      </w:r>
      <w:r w:rsidR="00DC7A00">
        <w:t xml:space="preserve"> федеральным законодательством, законодательством </w:t>
      </w:r>
      <w:r w:rsidR="007E1E44">
        <w:t>Вологодской</w:t>
      </w:r>
      <w:r w:rsidR="00DC7A00">
        <w:t xml:space="preserve"> области и </w:t>
      </w:r>
      <w:r w:rsidR="00B72053">
        <w:t xml:space="preserve">решениями </w:t>
      </w:r>
      <w:r w:rsidR="00B72053" w:rsidRPr="007E1E44">
        <w:t>Представительного Собрания округа</w:t>
      </w:r>
      <w:r w:rsidR="00DC7A00">
        <w:t>.</w:t>
      </w:r>
    </w:p>
    <w:p w:rsidR="0002688E" w:rsidRPr="0002688E" w:rsidRDefault="00B72053" w:rsidP="00B72053">
      <w:pPr>
        <w:ind w:firstLine="709"/>
        <w:jc w:val="both"/>
      </w:pPr>
      <w:r>
        <w:t>3</w:t>
      </w:r>
      <w:r w:rsidR="00E17AAD">
        <w:t>. П</w:t>
      </w:r>
      <w:r w:rsidR="0002688E" w:rsidRPr="0002688E">
        <w:t>ризнать утратившими силу следующие решения Представительного Собрания Усть-Кубинского муниципального района:</w:t>
      </w:r>
    </w:p>
    <w:p w:rsidR="0002688E" w:rsidRPr="0002688E" w:rsidRDefault="0002688E" w:rsidP="00B72053">
      <w:pPr>
        <w:ind w:firstLine="709"/>
        <w:jc w:val="both"/>
      </w:pPr>
      <w:r w:rsidRPr="0002688E">
        <w:t xml:space="preserve">- от </w:t>
      </w:r>
      <w:r w:rsidR="00E17AAD">
        <w:t>30</w:t>
      </w:r>
      <w:r w:rsidRPr="0002688E">
        <w:t xml:space="preserve"> октября 20</w:t>
      </w:r>
      <w:r w:rsidR="00E17AAD">
        <w:t>07</w:t>
      </w:r>
      <w:r w:rsidRPr="0002688E">
        <w:t xml:space="preserve"> года № </w:t>
      </w:r>
      <w:r w:rsidR="00E17AAD">
        <w:t>84</w:t>
      </w:r>
      <w:r w:rsidRPr="0002688E">
        <w:t xml:space="preserve"> «</w:t>
      </w:r>
      <w:r w:rsidR="00E17AAD" w:rsidRPr="0002688E">
        <w:rPr>
          <w:bCs/>
        </w:rPr>
        <w:t>О</w:t>
      </w:r>
      <w:r w:rsidR="00E17AAD">
        <w:rPr>
          <w:bCs/>
        </w:rPr>
        <w:t xml:space="preserve"> разграничении полномочий в области регулирования земельных отношений</w:t>
      </w:r>
      <w:r w:rsidRPr="0002688E">
        <w:t>»;</w:t>
      </w:r>
    </w:p>
    <w:p w:rsidR="0002688E" w:rsidRPr="0002688E" w:rsidRDefault="0002688E" w:rsidP="00B72053">
      <w:pPr>
        <w:ind w:firstLine="709"/>
        <w:jc w:val="both"/>
      </w:pPr>
      <w:r w:rsidRPr="0002688E">
        <w:t>- от 2</w:t>
      </w:r>
      <w:r w:rsidR="00E17AAD">
        <w:t>5</w:t>
      </w:r>
      <w:r w:rsidRPr="0002688E">
        <w:t xml:space="preserve"> декабря 20</w:t>
      </w:r>
      <w:r w:rsidR="00E17AAD">
        <w:t>09</w:t>
      </w:r>
      <w:r w:rsidRPr="0002688E">
        <w:t xml:space="preserve"> года № </w:t>
      </w:r>
      <w:r w:rsidR="00E17AAD">
        <w:t>34</w:t>
      </w:r>
      <w:r w:rsidRPr="0002688E">
        <w:t xml:space="preserve"> «О внесении изменений в решение Представительного Собрания района от </w:t>
      </w:r>
      <w:r w:rsidR="00E17AAD">
        <w:t>30.10.2007 № 84</w:t>
      </w:r>
      <w:r w:rsidR="0004655D">
        <w:t>».</w:t>
      </w:r>
    </w:p>
    <w:p w:rsidR="0002688E" w:rsidRPr="0002688E" w:rsidRDefault="00B72053" w:rsidP="00B72053">
      <w:pPr>
        <w:ind w:firstLine="709"/>
        <w:jc w:val="both"/>
      </w:pPr>
      <w:r>
        <w:t>4</w:t>
      </w:r>
      <w:r w:rsidR="0002688E" w:rsidRPr="0002688E">
        <w:t>. Настоящее решение подлежит официальному опубликованию и вступает в силу с 1 января 2023 года</w:t>
      </w:r>
      <w:r>
        <w:t>.</w:t>
      </w:r>
    </w:p>
    <w:p w:rsidR="0002688E" w:rsidRPr="0002688E" w:rsidRDefault="0002688E" w:rsidP="00431220">
      <w:pPr>
        <w:jc w:val="both"/>
      </w:pPr>
    </w:p>
    <w:p w:rsidR="0002688E" w:rsidRDefault="0002688E" w:rsidP="00431220">
      <w:pPr>
        <w:jc w:val="both"/>
      </w:pPr>
    </w:p>
    <w:p w:rsidR="00F17AAA" w:rsidRPr="0002688E" w:rsidRDefault="00F17AAA" w:rsidP="00431220">
      <w:pPr>
        <w:jc w:val="both"/>
      </w:pPr>
    </w:p>
    <w:p w:rsidR="0002688E" w:rsidRPr="0002688E" w:rsidRDefault="0002688E" w:rsidP="00431220">
      <w:pPr>
        <w:jc w:val="both"/>
      </w:pPr>
      <w:r w:rsidRPr="0002688E">
        <w:t>Председатель Представительного Собрания округа                             М.П. Шибаева</w:t>
      </w:r>
    </w:p>
    <w:p w:rsidR="0002688E" w:rsidRDefault="0002688E" w:rsidP="0002688E">
      <w:pPr>
        <w:jc w:val="both"/>
      </w:pPr>
    </w:p>
    <w:p w:rsidR="00194036" w:rsidRPr="0002688E" w:rsidRDefault="00194036" w:rsidP="0002688E">
      <w:pPr>
        <w:jc w:val="both"/>
      </w:pPr>
    </w:p>
    <w:p w:rsidR="0002688E" w:rsidRPr="0002688E" w:rsidRDefault="0002688E" w:rsidP="0002688E">
      <w:pPr>
        <w:jc w:val="both"/>
      </w:pPr>
      <w:r w:rsidRPr="0002688E">
        <w:t xml:space="preserve">Глава </w:t>
      </w:r>
      <w:r w:rsidR="00194036">
        <w:t>района</w:t>
      </w:r>
      <w:r w:rsidRPr="0002688E">
        <w:t xml:space="preserve">                                                                                              И.В. Быков</w:t>
      </w:r>
    </w:p>
    <w:p w:rsidR="0002688E" w:rsidRPr="0002688E" w:rsidRDefault="0002688E" w:rsidP="0002688E">
      <w:pPr>
        <w:jc w:val="both"/>
      </w:pPr>
    </w:p>
    <w:p w:rsidR="009D3800" w:rsidRDefault="00194036">
      <w:r>
        <w:t>25 октября</w:t>
      </w:r>
      <w:r w:rsidR="00F17AAA">
        <w:t xml:space="preserve"> 2022 года</w:t>
      </w:r>
    </w:p>
    <w:sectPr w:rsidR="009D3800" w:rsidSect="0019403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85E" w:rsidRDefault="00DC785E" w:rsidP="00376F75">
      <w:r>
        <w:separator/>
      </w:r>
    </w:p>
  </w:endnote>
  <w:endnote w:type="continuationSeparator" w:id="1">
    <w:p w:rsidR="00DC785E" w:rsidRDefault="00DC785E" w:rsidP="00376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F75" w:rsidRDefault="00376F7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52547"/>
      <w:docPartObj>
        <w:docPartGallery w:val="Page Numbers (Bottom of Page)"/>
        <w:docPartUnique/>
      </w:docPartObj>
    </w:sdtPr>
    <w:sdtContent>
      <w:p w:rsidR="00376F75" w:rsidRDefault="003F3E24">
        <w:pPr>
          <w:pStyle w:val="a7"/>
          <w:jc w:val="center"/>
        </w:pPr>
        <w:fldSimple w:instr=" PAGE   \* MERGEFORMAT ">
          <w:r w:rsidR="00194036">
            <w:rPr>
              <w:noProof/>
            </w:rPr>
            <w:t>2</w:t>
          </w:r>
        </w:fldSimple>
      </w:p>
    </w:sdtContent>
  </w:sdt>
  <w:p w:rsidR="00376F75" w:rsidRDefault="00376F7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F75" w:rsidRDefault="00376F7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85E" w:rsidRDefault="00DC785E" w:rsidP="00376F75">
      <w:r>
        <w:separator/>
      </w:r>
    </w:p>
  </w:footnote>
  <w:footnote w:type="continuationSeparator" w:id="1">
    <w:p w:rsidR="00DC785E" w:rsidRDefault="00DC785E" w:rsidP="00376F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F75" w:rsidRDefault="00376F7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F75" w:rsidRDefault="00376F7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F75" w:rsidRDefault="00376F7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75D"/>
    <w:multiLevelType w:val="multilevel"/>
    <w:tmpl w:val="DD46801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A346144"/>
    <w:multiLevelType w:val="multilevel"/>
    <w:tmpl w:val="5CFEFC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2">
    <w:nsid w:val="49FB5A8A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3">
    <w:nsid w:val="5FC01DE5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688E"/>
    <w:rsid w:val="0002688E"/>
    <w:rsid w:val="0004655D"/>
    <w:rsid w:val="00194036"/>
    <w:rsid w:val="001D4905"/>
    <w:rsid w:val="00376F75"/>
    <w:rsid w:val="003B211A"/>
    <w:rsid w:val="003F3E24"/>
    <w:rsid w:val="00431220"/>
    <w:rsid w:val="005E572D"/>
    <w:rsid w:val="006B29C1"/>
    <w:rsid w:val="007E1E44"/>
    <w:rsid w:val="00913DF2"/>
    <w:rsid w:val="009D3800"/>
    <w:rsid w:val="009F3A47"/>
    <w:rsid w:val="00A43FE0"/>
    <w:rsid w:val="00AA188F"/>
    <w:rsid w:val="00B72053"/>
    <w:rsid w:val="00BB1998"/>
    <w:rsid w:val="00DC785E"/>
    <w:rsid w:val="00DC7A00"/>
    <w:rsid w:val="00E17AAD"/>
    <w:rsid w:val="00E966A7"/>
    <w:rsid w:val="00F17AAA"/>
    <w:rsid w:val="00F86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05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8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7A00"/>
    <w:pPr>
      <w:ind w:left="720"/>
      <w:contextualSpacing/>
    </w:pPr>
  </w:style>
  <w:style w:type="paragraph" w:customStyle="1" w:styleId="ConsPlusNormal">
    <w:name w:val="ConsPlusNormal"/>
    <w:rsid w:val="00DC7A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76F7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6F75"/>
    <w:rPr>
      <w:rFonts w:ascii="Times New Roman" w:hAnsi="Times New Roman"/>
      <w:sz w:val="26"/>
    </w:rPr>
  </w:style>
  <w:style w:type="paragraph" w:styleId="a7">
    <w:name w:val="footer"/>
    <w:basedOn w:val="a"/>
    <w:link w:val="a8"/>
    <w:uiPriority w:val="99"/>
    <w:unhideWhenUsed/>
    <w:rsid w:val="00376F7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F75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A7433606FE9FCEFC1A44A32CB9FA581C6922B492C2F8E3ACA69C2139E68F4660055D277CA32E44F710FFD50Fs31EF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A7433606FE9FCEFC1A44A32CB9FA581C6B25BD93C9F8E3ACA69C2139E68F4660055D277CA32E44F710FFD50Fs31EF" TargetMode="External"/><Relationship Id="rId12" Type="http://schemas.openxmlformats.org/officeDocument/2006/relationships/hyperlink" Target="consultantplus://offline/ref=EFA7433606FE9FCEFC1A44A32CB9FA581C6B25BE94C4F8E3ACA69C2139E68F4660055D277CA32E44F710FFD50Fs31EF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FA7433606FE9FCEFC1A44A32CB9FA581C6B25BE94C4F8E3ACA69C2139E68F4660055D277CA32E44F710FFD50Fs31E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EFA7433606FE9FCEFC1A44A32CB9FA581C6B25BE94C4F8E3ACA69C2139E68F4660055D277CA32E44F710FFD50Fs31E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FA7433606FE9FCEFC1A44A32CB9FA581C6B25BE94C4F8E3ACA69C2139E68F4660055D277CA32E44F710FFD50Fs31E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Предсобрание</cp:lastModifiedBy>
  <cp:revision>12</cp:revision>
  <cp:lastPrinted>2022-10-14T08:07:00Z</cp:lastPrinted>
  <dcterms:created xsi:type="dcterms:W3CDTF">2022-10-13T06:38:00Z</dcterms:created>
  <dcterms:modified xsi:type="dcterms:W3CDTF">2022-10-28T11:25:00Z</dcterms:modified>
</cp:coreProperties>
</file>