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C5" w:rsidRPr="00E42EC5" w:rsidRDefault="00E42EC5" w:rsidP="00DB1EC8">
      <w:pPr>
        <w:widowControl/>
        <w:rPr>
          <w:rFonts w:eastAsia="Times New Roman" w:cs="Times New Roman"/>
          <w:b/>
          <w:bCs/>
          <w:color w:val="auto"/>
          <w:sz w:val="30"/>
          <w:szCs w:val="30"/>
          <w:lang w:val="ru-RU" w:eastAsia="ar-SA" w:bidi="ar-SA"/>
        </w:rPr>
      </w:pPr>
    </w:p>
    <w:p w:rsidR="00E42EC5" w:rsidRPr="00E42EC5" w:rsidRDefault="00E42EC5" w:rsidP="00E42EC5">
      <w:pPr>
        <w:widowControl/>
        <w:suppressAutoHyphens w:val="0"/>
        <w:jc w:val="center"/>
        <w:rPr>
          <w:rFonts w:eastAsia="Times New Roman" w:cs="Times New Roman"/>
          <w:b/>
          <w:bCs/>
          <w:sz w:val="30"/>
          <w:szCs w:val="30"/>
          <w:lang w:val="ru-RU" w:eastAsia="ru-RU" w:bidi="ar-SA"/>
        </w:rPr>
      </w:pPr>
      <w:r w:rsidRPr="00E42EC5">
        <w:rPr>
          <w:rFonts w:eastAsia="Times New Roman" w:cs="Times New Roman"/>
          <w:b/>
          <w:bCs/>
          <w:sz w:val="30"/>
          <w:szCs w:val="30"/>
          <w:lang w:val="ru-RU" w:eastAsia="ru-RU" w:bidi="ar-SA"/>
        </w:rPr>
        <w:t>УСТЬ-КУБИНСКИЙ МУНИЦИПАЛЬНЫЙ ОКРУГ</w:t>
      </w:r>
    </w:p>
    <w:p w:rsidR="00E42EC5" w:rsidRPr="00E42EC5" w:rsidRDefault="00E42EC5" w:rsidP="00E42EC5">
      <w:pPr>
        <w:widowControl/>
        <w:suppressAutoHyphens w:val="0"/>
        <w:jc w:val="center"/>
        <w:rPr>
          <w:rFonts w:eastAsia="Times New Roman" w:cs="Times New Roman"/>
          <w:b/>
          <w:bCs/>
          <w:sz w:val="30"/>
          <w:szCs w:val="30"/>
          <w:lang w:val="ru-RU" w:eastAsia="ru-RU" w:bidi="ar-SA"/>
        </w:rPr>
      </w:pPr>
    </w:p>
    <w:p w:rsidR="00E42EC5" w:rsidRPr="00E42EC5" w:rsidRDefault="00E42EC5" w:rsidP="00E42EC5">
      <w:pPr>
        <w:widowControl/>
        <w:suppressAutoHyphens w:val="0"/>
        <w:jc w:val="center"/>
        <w:rPr>
          <w:rFonts w:eastAsia="Times New Roman" w:cs="Times New Roman"/>
          <w:b/>
          <w:bCs/>
          <w:sz w:val="30"/>
          <w:szCs w:val="30"/>
          <w:lang w:val="ru-RU" w:eastAsia="ru-RU" w:bidi="ar-SA"/>
        </w:rPr>
      </w:pPr>
      <w:r w:rsidRPr="00E42EC5">
        <w:rPr>
          <w:rFonts w:eastAsia="Times New Roman" w:cs="Times New Roman"/>
          <w:b/>
          <w:bCs/>
          <w:sz w:val="30"/>
          <w:szCs w:val="30"/>
          <w:lang w:val="ru-RU" w:eastAsia="ru-RU" w:bidi="ar-SA"/>
        </w:rPr>
        <w:t>ПРЕДСТАВИТЕЛЬНОЕ СОБРАНИЕ</w:t>
      </w:r>
    </w:p>
    <w:p w:rsidR="00E42EC5" w:rsidRPr="00E42EC5" w:rsidRDefault="00E42EC5" w:rsidP="00E42EC5">
      <w:pPr>
        <w:widowControl/>
        <w:suppressAutoHyphens w:val="0"/>
        <w:jc w:val="center"/>
        <w:rPr>
          <w:rFonts w:eastAsia="Times New Roman" w:cs="Times New Roman"/>
          <w:b/>
          <w:bCs/>
          <w:sz w:val="30"/>
          <w:szCs w:val="30"/>
          <w:lang w:val="ru-RU" w:eastAsia="ru-RU" w:bidi="ar-SA"/>
        </w:rPr>
      </w:pPr>
    </w:p>
    <w:p w:rsidR="00E42EC5" w:rsidRPr="00E42EC5" w:rsidRDefault="00E42EC5" w:rsidP="00E42EC5">
      <w:pPr>
        <w:widowControl/>
        <w:suppressAutoHyphens w:val="0"/>
        <w:jc w:val="center"/>
        <w:rPr>
          <w:rFonts w:eastAsia="Times New Roman" w:cs="Times New Roman"/>
          <w:b/>
          <w:bCs/>
          <w:sz w:val="30"/>
          <w:szCs w:val="30"/>
          <w:lang w:val="ru-RU" w:eastAsia="ru-RU" w:bidi="ar-SA"/>
        </w:rPr>
      </w:pPr>
      <w:r w:rsidRPr="00E42EC5">
        <w:rPr>
          <w:rFonts w:eastAsia="Times New Roman" w:cs="Times New Roman"/>
          <w:b/>
          <w:bCs/>
          <w:sz w:val="30"/>
          <w:szCs w:val="30"/>
          <w:lang w:val="ru-RU" w:eastAsia="ru-RU" w:bidi="ar-SA"/>
        </w:rPr>
        <w:t>РЕШЕНИЕ</w:t>
      </w:r>
    </w:p>
    <w:p w:rsidR="00E42EC5" w:rsidRPr="00E42EC5" w:rsidRDefault="00E42EC5" w:rsidP="00E42EC5">
      <w:pPr>
        <w:widowControl/>
        <w:suppressAutoHyphens w:val="0"/>
        <w:jc w:val="center"/>
        <w:rPr>
          <w:rFonts w:eastAsia="Times New Roman" w:cs="Times New Roman"/>
          <w:sz w:val="26"/>
          <w:szCs w:val="26"/>
          <w:lang w:val="ru-RU" w:eastAsia="ru-RU" w:bidi="ar-SA"/>
        </w:rPr>
      </w:pPr>
    </w:p>
    <w:p w:rsidR="00E42EC5" w:rsidRPr="00E42EC5" w:rsidRDefault="00E42EC5" w:rsidP="00E42EC5">
      <w:pPr>
        <w:widowControl/>
        <w:jc w:val="center"/>
        <w:rPr>
          <w:rFonts w:eastAsia="Times New Roman" w:cs="Times New Roman"/>
          <w:b/>
          <w:bCs/>
          <w:color w:val="auto"/>
          <w:lang w:val="ru-RU" w:eastAsia="ar-SA" w:bidi="ar-SA"/>
        </w:rPr>
      </w:pPr>
      <w:r w:rsidRPr="00E42EC5">
        <w:rPr>
          <w:rFonts w:eastAsia="Times New Roman" w:cs="Times New Roman"/>
          <w:sz w:val="26"/>
          <w:szCs w:val="26"/>
          <w:lang w:val="ru-RU" w:eastAsia="ru-RU" w:bidi="ar-SA"/>
        </w:rPr>
        <w:t>с. Устье</w:t>
      </w:r>
    </w:p>
    <w:p w:rsidR="00E42EC5" w:rsidRPr="00E42EC5" w:rsidRDefault="00E42EC5" w:rsidP="00E42EC5">
      <w:pPr>
        <w:widowControl/>
        <w:ind w:firstLine="567"/>
        <w:jc w:val="both"/>
        <w:rPr>
          <w:rFonts w:eastAsia="Times New Roman" w:cs="Times New Roman"/>
          <w:color w:val="auto"/>
          <w:sz w:val="26"/>
          <w:szCs w:val="26"/>
          <w:lang w:val="ru-RU" w:eastAsia="ar-SA" w:bidi="ar-SA"/>
        </w:rPr>
      </w:pPr>
    </w:p>
    <w:p w:rsidR="00E42EC5" w:rsidRPr="00E42EC5" w:rsidRDefault="00E42EC5" w:rsidP="00E42EC5">
      <w:pPr>
        <w:widowControl/>
        <w:ind w:firstLine="567"/>
        <w:jc w:val="both"/>
        <w:rPr>
          <w:rFonts w:eastAsia="Times New Roman" w:cs="Times New Roman"/>
          <w:color w:val="auto"/>
          <w:sz w:val="26"/>
          <w:szCs w:val="26"/>
          <w:lang w:val="ru-RU" w:eastAsia="ar-SA" w:bidi="ar-SA"/>
        </w:rPr>
      </w:pPr>
    </w:p>
    <w:p w:rsidR="00E42EC5" w:rsidRPr="00E42EC5" w:rsidRDefault="005E7D8D" w:rsidP="00E42EC5">
      <w:pPr>
        <w:widowControl/>
        <w:jc w:val="both"/>
        <w:rPr>
          <w:rFonts w:eastAsia="Times New Roman" w:cs="Times New Roman"/>
          <w:color w:val="auto"/>
          <w:sz w:val="26"/>
          <w:szCs w:val="26"/>
          <w:lang w:val="ru-RU" w:eastAsia="ar-SA" w:bidi="ar-SA"/>
        </w:rPr>
      </w:pPr>
      <w:r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 xml:space="preserve">от </w:t>
      </w:r>
      <w:r w:rsidR="00DB1EC8"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>25.10.</w:t>
      </w:r>
      <w:r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 xml:space="preserve">2022                                   </w:t>
      </w:r>
      <w:r w:rsidR="00DB1EC8"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 xml:space="preserve">        </w:t>
      </w:r>
      <w:r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 xml:space="preserve">                        </w:t>
      </w:r>
      <w:r w:rsidR="00E42EC5" w:rsidRPr="00E42EC5"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 xml:space="preserve">                                       №  </w:t>
      </w:r>
      <w:r w:rsidR="00DB1EC8"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>43</w:t>
      </w:r>
    </w:p>
    <w:p w:rsidR="00E42EC5" w:rsidRPr="00E42EC5" w:rsidRDefault="00E42EC5" w:rsidP="00E42EC5">
      <w:pPr>
        <w:widowControl/>
        <w:jc w:val="both"/>
        <w:rPr>
          <w:rFonts w:eastAsia="Times New Roman" w:cs="Times New Roman"/>
          <w:color w:val="auto"/>
          <w:sz w:val="26"/>
          <w:szCs w:val="26"/>
          <w:lang w:val="ru-RU" w:eastAsia="ar-SA" w:bidi="ar-S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356"/>
      </w:tblGrid>
      <w:tr w:rsidR="003F750D" w:rsidRPr="00DB1EC8" w:rsidTr="00137F83">
        <w:trPr>
          <w:trHeight w:val="1462"/>
        </w:trPr>
        <w:tc>
          <w:tcPr>
            <w:tcW w:w="9356" w:type="dxa"/>
          </w:tcPr>
          <w:p w:rsidR="00B5750E" w:rsidRPr="009869DC" w:rsidRDefault="00B5750E" w:rsidP="00137F83">
            <w:pPr>
              <w:snapToGrid w:val="0"/>
              <w:ind w:left="34" w:right="5420"/>
              <w:rPr>
                <w:lang w:val="ru-RU"/>
              </w:rPr>
            </w:pPr>
          </w:p>
          <w:p w:rsidR="00DB1EC8" w:rsidRDefault="003F750D" w:rsidP="00E42EC5">
            <w:pPr>
              <w:snapToGrid w:val="0"/>
              <w:ind w:left="34" w:right="-108"/>
              <w:jc w:val="center"/>
              <w:rPr>
                <w:sz w:val="26"/>
                <w:szCs w:val="26"/>
                <w:lang w:val="ru-RU"/>
              </w:rPr>
            </w:pPr>
            <w:bookmarkStart w:id="0" w:name="_GoBack"/>
            <w:r w:rsidRPr="009869DC">
              <w:rPr>
                <w:sz w:val="26"/>
                <w:szCs w:val="26"/>
                <w:lang w:val="ru-RU"/>
              </w:rPr>
              <w:t>О</w:t>
            </w:r>
            <w:r w:rsidR="00B5750E" w:rsidRPr="009869DC">
              <w:rPr>
                <w:sz w:val="26"/>
                <w:szCs w:val="26"/>
                <w:lang w:val="ru-RU"/>
              </w:rPr>
              <w:t>б установлении стипендии гражданам</w:t>
            </w:r>
            <w:r w:rsidR="00003F1E" w:rsidRPr="009869DC">
              <w:rPr>
                <w:sz w:val="26"/>
                <w:szCs w:val="26"/>
                <w:lang w:val="ru-RU"/>
              </w:rPr>
              <w:t xml:space="preserve">, </w:t>
            </w:r>
          </w:p>
          <w:p w:rsidR="00B5750E" w:rsidRPr="009869DC" w:rsidRDefault="00003F1E" w:rsidP="00E42EC5">
            <w:pPr>
              <w:snapToGrid w:val="0"/>
              <w:ind w:left="34" w:right="-108"/>
              <w:jc w:val="center"/>
              <w:rPr>
                <w:lang w:val="ru-RU"/>
              </w:rPr>
            </w:pPr>
            <w:r w:rsidRPr="009869DC">
              <w:rPr>
                <w:sz w:val="26"/>
                <w:szCs w:val="26"/>
                <w:lang w:val="ru-RU"/>
              </w:rPr>
              <w:t>заключившим договор о целевом обучении</w:t>
            </w:r>
          </w:p>
          <w:bookmarkEnd w:id="0"/>
          <w:p w:rsidR="003F750D" w:rsidRPr="009869DC" w:rsidRDefault="003F750D" w:rsidP="00003F1E">
            <w:pPr>
              <w:snapToGrid w:val="0"/>
              <w:ind w:left="34" w:right="5420"/>
              <w:rPr>
                <w:lang w:val="ru-RU"/>
              </w:rPr>
            </w:pPr>
          </w:p>
          <w:p w:rsidR="009869DC" w:rsidRPr="009869DC" w:rsidRDefault="009869DC" w:rsidP="00003F1E">
            <w:pPr>
              <w:snapToGrid w:val="0"/>
              <w:ind w:left="34" w:right="5420"/>
              <w:rPr>
                <w:lang w:val="ru-RU"/>
              </w:rPr>
            </w:pPr>
          </w:p>
        </w:tc>
      </w:tr>
    </w:tbl>
    <w:p w:rsidR="003F750D" w:rsidRPr="009869DC" w:rsidRDefault="00003F1E" w:rsidP="003F750D">
      <w:pPr>
        <w:autoSpaceDE w:val="0"/>
        <w:ind w:firstLine="709"/>
        <w:jc w:val="both"/>
        <w:rPr>
          <w:color w:val="auto"/>
          <w:sz w:val="26"/>
          <w:szCs w:val="26"/>
          <w:lang w:val="ru-RU"/>
        </w:rPr>
      </w:pPr>
      <w:r w:rsidRPr="009869DC">
        <w:rPr>
          <w:color w:val="auto"/>
          <w:sz w:val="26"/>
          <w:szCs w:val="26"/>
          <w:lang w:val="ru-RU"/>
        </w:rPr>
        <w:t xml:space="preserve">С целью реализации Федерального закона от 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29</w:t>
      </w:r>
      <w:r w:rsidR="006545A3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декабря 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2012 года № 273 – ФЗ «Об образовании в Российской Федерации»</w:t>
      </w:r>
      <w:r w:rsidR="003F750D" w:rsidRPr="009869DC">
        <w:rPr>
          <w:color w:val="auto"/>
          <w:sz w:val="26"/>
          <w:szCs w:val="26"/>
          <w:lang w:val="ru-RU"/>
        </w:rPr>
        <w:t xml:space="preserve">, </w:t>
      </w:r>
      <w:r w:rsidR="00CB51BB">
        <w:rPr>
          <w:color w:val="auto"/>
          <w:sz w:val="26"/>
          <w:szCs w:val="26"/>
          <w:lang w:val="ru-RU"/>
        </w:rPr>
        <w:t xml:space="preserve">в соответствии со </w:t>
      </w:r>
      <w:r w:rsidR="003F750D" w:rsidRPr="009869DC">
        <w:rPr>
          <w:color w:val="auto"/>
          <w:sz w:val="26"/>
          <w:szCs w:val="26"/>
          <w:lang w:val="ru-RU"/>
        </w:rPr>
        <w:t>ст</w:t>
      </w:r>
      <w:r w:rsidR="009869DC" w:rsidRPr="009869DC">
        <w:rPr>
          <w:color w:val="auto"/>
          <w:sz w:val="26"/>
          <w:szCs w:val="26"/>
          <w:lang w:val="ru-RU"/>
        </w:rPr>
        <w:t>.</w:t>
      </w:r>
      <w:r w:rsidR="003F750D" w:rsidRPr="009869DC">
        <w:rPr>
          <w:color w:val="auto"/>
          <w:sz w:val="26"/>
          <w:szCs w:val="26"/>
          <w:lang w:val="ru-RU"/>
        </w:rPr>
        <w:t xml:space="preserve"> 4</w:t>
      </w:r>
      <w:r w:rsidR="00CB51BB">
        <w:rPr>
          <w:color w:val="auto"/>
          <w:sz w:val="26"/>
          <w:szCs w:val="26"/>
          <w:lang w:val="ru-RU"/>
        </w:rPr>
        <w:t>2</w:t>
      </w:r>
      <w:r w:rsidR="003F750D" w:rsidRPr="009869DC">
        <w:rPr>
          <w:color w:val="auto"/>
          <w:sz w:val="26"/>
          <w:szCs w:val="26"/>
          <w:lang w:val="ru-RU"/>
        </w:rPr>
        <w:t xml:space="preserve"> Устава </w:t>
      </w:r>
      <w:r w:rsidR="00E42EC5">
        <w:rPr>
          <w:color w:val="auto"/>
          <w:sz w:val="26"/>
          <w:szCs w:val="26"/>
          <w:lang w:val="ru-RU"/>
        </w:rPr>
        <w:t>округа</w:t>
      </w:r>
      <w:r w:rsidR="003F750D" w:rsidRPr="009869DC">
        <w:rPr>
          <w:color w:val="auto"/>
          <w:sz w:val="26"/>
          <w:szCs w:val="26"/>
          <w:lang w:val="ru-RU"/>
        </w:rPr>
        <w:t xml:space="preserve"> Представительное Собрание </w:t>
      </w:r>
      <w:r w:rsidR="00E42EC5">
        <w:rPr>
          <w:color w:val="auto"/>
          <w:sz w:val="26"/>
          <w:szCs w:val="26"/>
          <w:lang w:val="ru-RU"/>
        </w:rPr>
        <w:t>округа</w:t>
      </w:r>
    </w:p>
    <w:p w:rsidR="00455A4F" w:rsidRPr="009869DC" w:rsidRDefault="003F750D" w:rsidP="009869DC">
      <w:pPr>
        <w:autoSpaceDE w:val="0"/>
        <w:jc w:val="both"/>
        <w:rPr>
          <w:b/>
          <w:sz w:val="26"/>
          <w:szCs w:val="26"/>
          <w:lang w:val="ru-RU"/>
        </w:rPr>
      </w:pPr>
      <w:r w:rsidRPr="009869DC">
        <w:rPr>
          <w:b/>
          <w:sz w:val="26"/>
          <w:szCs w:val="26"/>
          <w:lang w:val="ru-RU"/>
        </w:rPr>
        <w:t>РЕШИЛО:</w:t>
      </w:r>
    </w:p>
    <w:p w:rsidR="008C3127" w:rsidRPr="009869DC" w:rsidRDefault="00003F1E" w:rsidP="009869DC">
      <w:pPr>
        <w:pStyle w:val="a7"/>
        <w:numPr>
          <w:ilvl w:val="0"/>
          <w:numId w:val="8"/>
        </w:numPr>
        <w:ind w:left="0" w:firstLine="709"/>
        <w:jc w:val="both"/>
        <w:rPr>
          <w:sz w:val="26"/>
          <w:szCs w:val="26"/>
          <w:lang w:val="ru-RU"/>
        </w:rPr>
      </w:pPr>
      <w:r w:rsidRPr="009869DC">
        <w:rPr>
          <w:sz w:val="26"/>
          <w:szCs w:val="26"/>
          <w:lang w:val="ru-RU"/>
        </w:rPr>
        <w:t>Установить</w:t>
      </w:r>
      <w:r w:rsidR="00CB51BB">
        <w:rPr>
          <w:sz w:val="26"/>
          <w:szCs w:val="26"/>
          <w:lang w:val="ru-RU"/>
        </w:rPr>
        <w:t xml:space="preserve"> </w:t>
      </w:r>
      <w:r w:rsidR="00AD3AF1">
        <w:rPr>
          <w:sz w:val="26"/>
          <w:szCs w:val="26"/>
          <w:lang w:val="ru-RU"/>
        </w:rPr>
        <w:t xml:space="preserve">дополнительные </w:t>
      </w:r>
      <w:r w:rsidR="00E61A02" w:rsidRPr="009869DC">
        <w:rPr>
          <w:sz w:val="26"/>
          <w:szCs w:val="26"/>
          <w:lang w:val="ru-RU"/>
        </w:rPr>
        <w:t xml:space="preserve">меры </w:t>
      </w:r>
      <w:r w:rsidR="006545A3">
        <w:rPr>
          <w:sz w:val="26"/>
          <w:szCs w:val="26"/>
          <w:lang w:val="ru-RU"/>
        </w:rPr>
        <w:t xml:space="preserve">социальной поддержки </w:t>
      </w:r>
      <w:r w:rsidR="00E61A02" w:rsidRPr="009869DC">
        <w:rPr>
          <w:sz w:val="26"/>
          <w:szCs w:val="26"/>
          <w:lang w:val="ru-RU"/>
        </w:rPr>
        <w:t>в виде стипендии</w:t>
      </w:r>
      <w:r w:rsidR="00825BAA">
        <w:rPr>
          <w:sz w:val="26"/>
          <w:szCs w:val="26"/>
          <w:lang w:val="ru-RU"/>
        </w:rPr>
        <w:t xml:space="preserve"> </w:t>
      </w:r>
      <w:r w:rsidRPr="009869DC">
        <w:rPr>
          <w:sz w:val="26"/>
          <w:szCs w:val="26"/>
          <w:lang w:val="ru-RU"/>
        </w:rPr>
        <w:t>граждан</w:t>
      </w:r>
      <w:r w:rsidR="00E61A02" w:rsidRPr="009869DC">
        <w:rPr>
          <w:sz w:val="26"/>
          <w:szCs w:val="26"/>
          <w:lang w:val="ru-RU"/>
        </w:rPr>
        <w:t>ам</w:t>
      </w:r>
      <w:r w:rsidR="00137F83" w:rsidRPr="009869DC">
        <w:rPr>
          <w:sz w:val="26"/>
          <w:szCs w:val="26"/>
          <w:lang w:val="ru-RU"/>
        </w:rPr>
        <w:t xml:space="preserve">, 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обучающимся по образовательным программам высшего образования по очной форме обучения </w:t>
      </w:r>
      <w:r w:rsidR="00E61A02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и заключившим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договор о целевом обучении</w:t>
      </w:r>
      <w:r w:rsidR="006545A3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с органами местного  самоуправления Усть-Кубинского муниципального </w:t>
      </w:r>
      <w:r w:rsidR="00E42EC5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округа</w:t>
      </w:r>
      <w:r w:rsidR="006545A3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.</w:t>
      </w:r>
    </w:p>
    <w:p w:rsidR="00E61A02" w:rsidRDefault="00E61A02" w:rsidP="009869DC">
      <w:pPr>
        <w:pStyle w:val="a7"/>
        <w:numPr>
          <w:ilvl w:val="0"/>
          <w:numId w:val="8"/>
        </w:numPr>
        <w:ind w:left="0" w:firstLine="709"/>
        <w:jc w:val="both"/>
        <w:rPr>
          <w:sz w:val="26"/>
          <w:szCs w:val="26"/>
          <w:lang w:val="ru-RU"/>
        </w:rPr>
      </w:pPr>
      <w:r w:rsidRPr="009869DC">
        <w:rPr>
          <w:sz w:val="26"/>
          <w:szCs w:val="26"/>
          <w:lang w:val="ru-RU"/>
        </w:rPr>
        <w:t xml:space="preserve">Право на получение стипендии возникает у граждан, указанных в пункте 1 настоящего решения, </w:t>
      </w:r>
      <w:r w:rsidR="00A150CC" w:rsidRPr="009869DC">
        <w:rPr>
          <w:sz w:val="26"/>
          <w:szCs w:val="26"/>
          <w:lang w:val="ru-RU"/>
        </w:rPr>
        <w:t>заключивших договор о целевом обучении</w:t>
      </w:r>
      <w:r w:rsidR="00825BAA">
        <w:rPr>
          <w:sz w:val="26"/>
          <w:szCs w:val="26"/>
          <w:lang w:val="ru-RU"/>
        </w:rPr>
        <w:t xml:space="preserve"> </w:t>
      </w:r>
      <w:r w:rsidR="00A150CC" w:rsidRPr="009869DC">
        <w:rPr>
          <w:sz w:val="26"/>
          <w:szCs w:val="26"/>
          <w:lang w:val="ru-RU"/>
        </w:rPr>
        <w:t xml:space="preserve">с </w:t>
      </w:r>
      <w:r w:rsidR="00E42EC5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органами местного  самоуправления Усть-Кубинского муниципального округа.</w:t>
      </w:r>
    </w:p>
    <w:p w:rsidR="00921F2F" w:rsidRPr="009869DC" w:rsidRDefault="00921F2F" w:rsidP="009869DC">
      <w:pPr>
        <w:pStyle w:val="a7"/>
        <w:numPr>
          <w:ilvl w:val="0"/>
          <w:numId w:val="8"/>
        </w:numPr>
        <w:ind w:left="0" w:firstLine="709"/>
        <w:jc w:val="both"/>
        <w:rPr>
          <w:sz w:val="26"/>
          <w:szCs w:val="26"/>
          <w:lang w:val="ru-RU"/>
        </w:rPr>
      </w:pP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Установить, что граждане, указанные в пункте </w:t>
      </w:r>
      <w:r w:rsidR="00B614E9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1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настоящего решения, утрачивают право на получение </w:t>
      </w:r>
      <w:r w:rsidR="00B614E9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стипендии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при возникновении следующих обстоятельств или условий:</w:t>
      </w:r>
    </w:p>
    <w:p w:rsidR="00921F2F" w:rsidRPr="009869DC" w:rsidRDefault="00921F2F" w:rsidP="009869D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869DC">
        <w:rPr>
          <w:sz w:val="26"/>
          <w:szCs w:val="26"/>
        </w:rPr>
        <w:t>1) в случае</w:t>
      </w:r>
      <w:r w:rsidR="00A150CC" w:rsidRPr="009869DC">
        <w:rPr>
          <w:sz w:val="26"/>
          <w:szCs w:val="26"/>
        </w:rPr>
        <w:t xml:space="preserve"> досрочного</w:t>
      </w:r>
      <w:r w:rsidRPr="009869DC">
        <w:rPr>
          <w:sz w:val="26"/>
          <w:szCs w:val="26"/>
        </w:rPr>
        <w:t xml:space="preserve"> расторжения договора о целевом обучении;</w:t>
      </w:r>
    </w:p>
    <w:p w:rsidR="00A150CC" w:rsidRPr="009869DC" w:rsidRDefault="00921F2F" w:rsidP="009869DC">
      <w:pPr>
        <w:ind w:firstLine="709"/>
        <w:jc w:val="both"/>
        <w:rPr>
          <w:rFonts w:ascii="Verdana" w:eastAsia="Times New Roman" w:hAnsi="Verdana" w:cs="Times New Roman"/>
          <w:color w:val="auto"/>
          <w:sz w:val="26"/>
          <w:szCs w:val="26"/>
          <w:lang w:val="ru-RU" w:eastAsia="ru-RU" w:bidi="ar-SA"/>
        </w:rPr>
      </w:pPr>
      <w:r w:rsidRPr="009869DC">
        <w:rPr>
          <w:sz w:val="26"/>
          <w:szCs w:val="26"/>
          <w:lang w:val="ru-RU"/>
        </w:rPr>
        <w:t xml:space="preserve">2) </w:t>
      </w:r>
      <w:r w:rsidRPr="009869DC">
        <w:rPr>
          <w:color w:val="auto"/>
          <w:sz w:val="26"/>
          <w:szCs w:val="26"/>
          <w:lang w:val="ru-RU"/>
        </w:rPr>
        <w:t xml:space="preserve">в </w:t>
      </w:r>
      <w:r w:rsidRPr="009869DC">
        <w:rPr>
          <w:color w:val="auto"/>
          <w:sz w:val="26"/>
          <w:szCs w:val="26"/>
        </w:rPr>
        <w:t> </w:t>
      </w:r>
      <w:r w:rsidRPr="009869DC">
        <w:rPr>
          <w:color w:val="auto"/>
          <w:sz w:val="26"/>
          <w:szCs w:val="26"/>
          <w:lang w:val="ru-RU"/>
        </w:rPr>
        <w:t xml:space="preserve">случае </w:t>
      </w:r>
      <w:r w:rsidR="00A150CC" w:rsidRPr="009869DC">
        <w:rPr>
          <w:color w:val="auto"/>
          <w:sz w:val="26"/>
          <w:szCs w:val="26"/>
          <w:lang w:val="ru-RU"/>
        </w:rPr>
        <w:t xml:space="preserve">невыполнения </w:t>
      </w:r>
      <w:r w:rsidR="00A150CC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обязательств по договору по освоению образовательной программы.</w:t>
      </w:r>
    </w:p>
    <w:p w:rsidR="00B614E9" w:rsidRPr="009869DC" w:rsidRDefault="00B614E9" w:rsidP="009869DC">
      <w:pPr>
        <w:pStyle w:val="a7"/>
        <w:widowControl/>
        <w:numPr>
          <w:ilvl w:val="0"/>
          <w:numId w:val="6"/>
        </w:numPr>
        <w:suppressAutoHyphens w:val="0"/>
        <w:ind w:left="0" w:firstLine="709"/>
        <w:jc w:val="both"/>
        <w:rPr>
          <w:rFonts w:eastAsia="Times New Roman" w:cs="Times New Roman"/>
          <w:color w:val="auto"/>
          <w:sz w:val="26"/>
          <w:szCs w:val="26"/>
          <w:lang w:val="ru-RU" w:eastAsia="ar-SA" w:bidi="ar-SA"/>
        </w:rPr>
      </w:pPr>
      <w:r w:rsidRPr="009869DC"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 xml:space="preserve">Установить, что граждане, 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указанные в пункте 1 настоящего решения,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 xml:space="preserve"> обязаны в течение 7 дней с момента возникновения обстоятельств или условий, установленных пунктом 3 настоящего решения, письменно сообщать в </w:t>
      </w:r>
      <w:r w:rsidR="00E42EC5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орган местного  самоуправления Усть-Кубинского муниципального округа, с которым у гражданина </w:t>
      </w:r>
      <w:r w:rsidR="00E42EC5" w:rsidRPr="009869DC">
        <w:rPr>
          <w:sz w:val="26"/>
          <w:szCs w:val="26"/>
          <w:lang w:val="ru-RU"/>
        </w:rPr>
        <w:t>заключ</w:t>
      </w:r>
      <w:r w:rsidR="00E42EC5">
        <w:rPr>
          <w:sz w:val="26"/>
          <w:szCs w:val="26"/>
          <w:lang w:val="ru-RU"/>
        </w:rPr>
        <w:t>ен</w:t>
      </w:r>
      <w:r w:rsidR="00E42EC5" w:rsidRPr="009869DC">
        <w:rPr>
          <w:sz w:val="26"/>
          <w:szCs w:val="26"/>
          <w:lang w:val="ru-RU"/>
        </w:rPr>
        <w:t xml:space="preserve"> договор о целевом обучении</w:t>
      </w:r>
      <w:r w:rsidR="00E42EC5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.</w:t>
      </w:r>
    </w:p>
    <w:p w:rsidR="009E1FFB" w:rsidRPr="009869DC" w:rsidRDefault="00BA54CA" w:rsidP="009869DC">
      <w:pPr>
        <w:pStyle w:val="a7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auto"/>
          <w:sz w:val="26"/>
          <w:szCs w:val="26"/>
          <w:lang w:val="ru-RU" w:eastAsia="ru-RU" w:bidi="ar-SA"/>
        </w:rPr>
      </w:pP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Размер стипендии </w:t>
      </w:r>
      <w:r w:rsidR="00B614E9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установить в размере 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3000 рублей ежемесячно</w:t>
      </w:r>
      <w:r w:rsidR="00003F1E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в период обучения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.</w:t>
      </w:r>
      <w:r w:rsidR="00E61A02" w:rsidRPr="009869DC">
        <w:rPr>
          <w:rFonts w:ascii="Arial" w:hAnsi="Arial" w:cs="Arial"/>
          <w:color w:val="auto"/>
          <w:sz w:val="26"/>
          <w:szCs w:val="26"/>
          <w:shd w:val="clear" w:color="auto" w:fill="FFFFFF"/>
        </w:rPr>
        <w:t> </w:t>
      </w:r>
    </w:p>
    <w:p w:rsidR="009852D3" w:rsidRPr="009869DC" w:rsidRDefault="00BA54CA" w:rsidP="006545A3">
      <w:pPr>
        <w:pStyle w:val="a7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auto"/>
          <w:sz w:val="26"/>
          <w:szCs w:val="26"/>
          <w:lang w:val="ru-RU" w:eastAsia="ru-RU" w:bidi="ar-SA"/>
        </w:rPr>
      </w:pPr>
      <w:r w:rsidRPr="009869DC">
        <w:rPr>
          <w:color w:val="auto"/>
          <w:sz w:val="26"/>
          <w:szCs w:val="26"/>
          <w:lang w:val="ru-RU"/>
        </w:rPr>
        <w:t>Установить, что:</w:t>
      </w:r>
    </w:p>
    <w:p w:rsidR="00BA54CA" w:rsidRPr="009869DC" w:rsidRDefault="00BA54CA" w:rsidP="006545A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6"/>
          <w:szCs w:val="26"/>
          <w:lang w:val="ru-RU" w:eastAsia="ru-RU" w:bidi="ar-SA"/>
        </w:rPr>
      </w:pP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а) </w:t>
      </w:r>
      <w:r w:rsidR="00E61A02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с</w:t>
      </w:r>
      <w:r w:rsidR="00E61A02" w:rsidRPr="009869DC">
        <w:rPr>
          <w:rFonts w:cs="Times New Roman"/>
          <w:color w:val="auto"/>
          <w:sz w:val="26"/>
          <w:szCs w:val="26"/>
          <w:shd w:val="clear" w:color="auto" w:fill="FFFFFF"/>
          <w:lang w:val="ru-RU"/>
        </w:rPr>
        <w:t>типендия предоставляется с месяца зачисления в высшее учебное заведение и по месяц окончания высшего учебного заведения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;</w:t>
      </w:r>
    </w:p>
    <w:p w:rsidR="00BA54CA" w:rsidRPr="009869DC" w:rsidRDefault="00A24290" w:rsidP="006545A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6"/>
          <w:szCs w:val="26"/>
          <w:lang w:val="ru-RU" w:eastAsia="ru-RU" w:bidi="ar-SA"/>
        </w:rPr>
      </w:pP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б</w:t>
      </w:r>
      <w:r w:rsidR="00BA54CA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) общее число лиц, получающих стипендию, не может превышать </w:t>
      </w:r>
      <w:r w:rsidR="00DB15EF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трех</w:t>
      </w:r>
      <w:r w:rsidR="00BA54CA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человек;</w:t>
      </w:r>
    </w:p>
    <w:p w:rsidR="00BA54CA" w:rsidRPr="009869DC" w:rsidRDefault="00A24290" w:rsidP="006545A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6"/>
          <w:szCs w:val="26"/>
          <w:lang w:val="ru-RU" w:eastAsia="ru-RU" w:bidi="ar-SA"/>
        </w:rPr>
      </w:pP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lastRenderedPageBreak/>
        <w:t>в</w:t>
      </w:r>
      <w:r w:rsidR="00BA54CA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) выплата стипендии осуществляется в пределах бюджетных ассигнований, предусмотренных в бюджете </w:t>
      </w:r>
      <w:r w:rsidR="00E42EC5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округа</w:t>
      </w:r>
      <w:r w:rsidR="00BA54CA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на </w:t>
      </w:r>
      <w:r w:rsidR="00DB15EF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соответствующий финансовый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год</w:t>
      </w:r>
      <w:r w:rsidR="00DB15EF"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.</w:t>
      </w:r>
    </w:p>
    <w:p w:rsidR="00BA54CA" w:rsidRPr="006545A3" w:rsidRDefault="00267A3B" w:rsidP="006545A3">
      <w:pPr>
        <w:pStyle w:val="a7"/>
        <w:numPr>
          <w:ilvl w:val="0"/>
          <w:numId w:val="6"/>
        </w:numPr>
        <w:ind w:left="0" w:firstLine="709"/>
        <w:jc w:val="both"/>
        <w:rPr>
          <w:rFonts w:cs="Times New Roman"/>
          <w:color w:val="auto"/>
          <w:sz w:val="26"/>
          <w:szCs w:val="26"/>
          <w:lang w:val="ru-RU"/>
        </w:rPr>
      </w:pPr>
      <w:r w:rsidRPr="006545A3">
        <w:rPr>
          <w:rFonts w:cs="Times New Roman"/>
          <w:color w:val="auto"/>
          <w:sz w:val="26"/>
          <w:szCs w:val="26"/>
          <w:lang w:val="ru-RU"/>
        </w:rPr>
        <w:t>Администрации</w:t>
      </w:r>
      <w:r w:rsidR="00825BAA">
        <w:rPr>
          <w:rFonts w:cs="Times New Roman"/>
          <w:color w:val="auto"/>
          <w:sz w:val="26"/>
          <w:szCs w:val="26"/>
          <w:lang w:val="ru-RU"/>
        </w:rPr>
        <w:t xml:space="preserve"> </w:t>
      </w:r>
      <w:r w:rsidR="00E42EC5">
        <w:rPr>
          <w:rFonts w:cs="Times New Roman"/>
          <w:color w:val="auto"/>
          <w:sz w:val="26"/>
          <w:szCs w:val="26"/>
          <w:lang w:val="ru-RU"/>
        </w:rPr>
        <w:t>округа</w:t>
      </w:r>
      <w:r w:rsidR="00BA54CA" w:rsidRPr="006545A3">
        <w:rPr>
          <w:rFonts w:cs="Times New Roman"/>
          <w:color w:val="auto"/>
          <w:sz w:val="26"/>
          <w:szCs w:val="26"/>
          <w:lang w:val="ru-RU"/>
        </w:rPr>
        <w:t>:</w:t>
      </w:r>
    </w:p>
    <w:p w:rsidR="00BA54CA" w:rsidRPr="009869DC" w:rsidRDefault="00BA54CA" w:rsidP="006545A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6"/>
          <w:szCs w:val="26"/>
          <w:lang w:val="ru-RU" w:eastAsia="ru-RU" w:bidi="ar-SA"/>
        </w:rPr>
      </w:pP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а) в месячный срок разработать и утвердить </w:t>
      </w:r>
      <w:r w:rsidR="006545A3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порядок 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назначения и выплаты стипендии;</w:t>
      </w:r>
    </w:p>
    <w:p w:rsidR="00BA54CA" w:rsidRPr="009869DC" w:rsidRDefault="00BA54CA" w:rsidP="006545A3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6"/>
          <w:szCs w:val="26"/>
          <w:lang w:val="ru-RU" w:eastAsia="ru-RU" w:bidi="ar-SA"/>
        </w:rPr>
      </w:pP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б) предусмотреть </w:t>
      </w:r>
      <w:r w:rsidR="004F4B8B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в 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бюджете </w:t>
      </w:r>
      <w:r w:rsidR="00E42EC5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>округа</w:t>
      </w:r>
      <w:r w:rsidRPr="009869DC">
        <w:rPr>
          <w:rFonts w:eastAsia="Times New Roman" w:cs="Times New Roman"/>
          <w:color w:val="auto"/>
          <w:sz w:val="26"/>
          <w:szCs w:val="26"/>
          <w:lang w:val="ru-RU" w:eastAsia="ru-RU" w:bidi="ar-SA"/>
        </w:rPr>
        <w:t xml:space="preserve"> бюджетные ассигнования на выплату стипендии.</w:t>
      </w:r>
    </w:p>
    <w:p w:rsidR="00E42EC5" w:rsidRPr="00E42EC5" w:rsidRDefault="00E42EC5" w:rsidP="00E42EC5">
      <w:pPr>
        <w:widowControl/>
        <w:ind w:firstLine="709"/>
        <w:jc w:val="both"/>
        <w:rPr>
          <w:rFonts w:eastAsia="Times New Roman" w:cs="Times New Roman"/>
          <w:bCs/>
          <w:color w:val="auto"/>
          <w:sz w:val="26"/>
          <w:szCs w:val="26"/>
          <w:lang w:val="ru-RU" w:eastAsia="ar-SA" w:bidi="ar-SA"/>
        </w:rPr>
      </w:pPr>
      <w:r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 xml:space="preserve">8. </w:t>
      </w:r>
      <w:r w:rsidRPr="00E42EC5">
        <w:rPr>
          <w:rFonts w:eastAsia="Times New Roman" w:cs="Times New Roman"/>
          <w:color w:val="auto"/>
          <w:sz w:val="26"/>
          <w:szCs w:val="26"/>
          <w:lang w:val="ru-RU" w:eastAsia="ar-SA" w:bidi="ar-SA"/>
        </w:rPr>
        <w:t>Настоящее решение вступает в силу с 1 января 2023 года</w:t>
      </w:r>
      <w:r w:rsidR="00D83E89">
        <w:rPr>
          <w:rFonts w:eastAsia="Times New Roman" w:cs="Times New Roman"/>
          <w:bCs/>
          <w:color w:val="auto"/>
          <w:sz w:val="26"/>
          <w:szCs w:val="26"/>
          <w:lang w:val="ru-RU" w:eastAsia="ar-SA" w:bidi="ar-SA"/>
        </w:rPr>
        <w:t>, подлежит официальному опубликованию.</w:t>
      </w:r>
    </w:p>
    <w:p w:rsidR="00E42EC5" w:rsidRDefault="00E42EC5" w:rsidP="00E42EC5">
      <w:pPr>
        <w:widowControl/>
        <w:jc w:val="both"/>
        <w:rPr>
          <w:rFonts w:eastAsia="Times New Roman" w:cs="Times New Roman"/>
          <w:bCs/>
          <w:color w:val="auto"/>
          <w:sz w:val="26"/>
          <w:szCs w:val="26"/>
          <w:lang w:val="ru-RU" w:eastAsia="ar-SA" w:bidi="ar-SA"/>
        </w:rPr>
      </w:pPr>
    </w:p>
    <w:p w:rsidR="00D83E89" w:rsidRDefault="00D83E89" w:rsidP="00E42EC5">
      <w:pPr>
        <w:widowControl/>
        <w:jc w:val="both"/>
        <w:rPr>
          <w:rFonts w:eastAsia="Times New Roman" w:cs="Times New Roman"/>
          <w:bCs/>
          <w:color w:val="auto"/>
          <w:sz w:val="26"/>
          <w:szCs w:val="26"/>
          <w:lang w:val="ru-RU" w:eastAsia="ar-SA" w:bidi="ar-SA"/>
        </w:rPr>
      </w:pPr>
    </w:p>
    <w:p w:rsidR="00D83E89" w:rsidRPr="00E42EC5" w:rsidRDefault="00D83E89" w:rsidP="00E42EC5">
      <w:pPr>
        <w:widowControl/>
        <w:jc w:val="both"/>
        <w:rPr>
          <w:rFonts w:eastAsia="Times New Roman" w:cs="Times New Roman"/>
          <w:bCs/>
          <w:color w:val="auto"/>
          <w:sz w:val="26"/>
          <w:szCs w:val="26"/>
          <w:lang w:val="ru-RU" w:eastAsia="ar-SA" w:bidi="ar-S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47"/>
      </w:tblGrid>
      <w:tr w:rsidR="00E42EC5" w:rsidRPr="00DB1EC8" w:rsidTr="002D325D">
        <w:trPr>
          <w:trHeight w:val="36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42EC5" w:rsidRPr="00E42EC5" w:rsidRDefault="00E42EC5" w:rsidP="00E42EC5">
            <w:pPr>
              <w:widowControl/>
              <w:suppressAutoHyphens w:val="0"/>
              <w:rPr>
                <w:rFonts w:eastAsia="Times New Roman" w:cs="Times New Roman"/>
                <w:lang w:val="ru-RU" w:eastAsia="ru-RU" w:bidi="ar-SA"/>
              </w:rPr>
            </w:pPr>
            <w:r w:rsidRPr="00E42EC5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Председатель </w:t>
            </w:r>
          </w:p>
          <w:p w:rsidR="00E42EC5" w:rsidRPr="00E42EC5" w:rsidRDefault="00E42EC5" w:rsidP="00E42EC5">
            <w:pPr>
              <w:widowControl/>
              <w:suppressAutoHyphens w:val="0"/>
              <w:rPr>
                <w:rFonts w:eastAsia="Times New Roman" w:cs="Times New Roman"/>
                <w:lang w:val="ru-RU" w:eastAsia="ru-RU" w:bidi="ar-SA"/>
              </w:rPr>
            </w:pPr>
            <w:r w:rsidRPr="00E42EC5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Представительного Собрания округа                                                         М.П. Шибаева</w:t>
            </w:r>
          </w:p>
          <w:p w:rsidR="00E42EC5" w:rsidRDefault="00E42EC5" w:rsidP="00E42EC5">
            <w:pPr>
              <w:widowControl/>
              <w:suppressAutoHyphens w:val="0"/>
              <w:rPr>
                <w:rFonts w:eastAsia="Times New Roman" w:cs="Times New Roman"/>
                <w:lang w:val="ru-RU" w:eastAsia="ru-RU" w:bidi="ar-SA"/>
              </w:rPr>
            </w:pPr>
          </w:p>
          <w:p w:rsidR="0094283F" w:rsidRPr="00E42EC5" w:rsidRDefault="0094283F" w:rsidP="00E42EC5">
            <w:pPr>
              <w:widowControl/>
              <w:suppressAutoHyphens w:val="0"/>
              <w:rPr>
                <w:rFonts w:eastAsia="Times New Roman" w:cs="Times New Roman"/>
                <w:lang w:val="ru-RU" w:eastAsia="ru-RU" w:bidi="ar-SA"/>
              </w:rPr>
            </w:pPr>
          </w:p>
        </w:tc>
      </w:tr>
      <w:tr w:rsidR="00E42EC5" w:rsidRPr="00DB1EC8" w:rsidTr="002D325D">
        <w:trPr>
          <w:trHeight w:val="36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42EC5" w:rsidRPr="0094283F" w:rsidRDefault="00E42EC5" w:rsidP="00E42EC5">
            <w:pPr>
              <w:widowControl/>
              <w:suppressAutoHyphens w:val="0"/>
              <w:rPr>
                <w:rFonts w:eastAsia="Times New Roman" w:cs="Times New Roman"/>
                <w:lang w:val="ru-RU" w:eastAsia="ru-RU" w:bidi="ar-SA"/>
              </w:rPr>
            </w:pPr>
            <w:r w:rsidRPr="00E42EC5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Глава района                                                                </w:t>
            </w:r>
            <w:r w:rsidR="0094283F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              </w:t>
            </w:r>
            <w:r w:rsidRPr="00E42EC5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             </w:t>
            </w:r>
            <w:r w:rsidR="00DB1EC8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   </w:t>
            </w:r>
            <w:r w:rsidRPr="00E42EC5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И.В. Быков</w:t>
            </w:r>
          </w:p>
          <w:p w:rsidR="00B001FC" w:rsidRPr="00E42EC5" w:rsidRDefault="00B001FC" w:rsidP="00E42EC5">
            <w:pPr>
              <w:widowControl/>
              <w:suppressAutoHyphens w:val="0"/>
              <w:rPr>
                <w:rFonts w:eastAsia="Times New Roman" w:cs="Times New Roman"/>
                <w:lang w:val="ru-RU" w:eastAsia="ru-RU" w:bidi="ar-SA"/>
              </w:rPr>
            </w:pPr>
          </w:p>
          <w:p w:rsidR="00E42EC5" w:rsidRPr="00E42EC5" w:rsidRDefault="00DB1EC8" w:rsidP="00DB1EC8">
            <w:pPr>
              <w:widowControl/>
              <w:suppressAutoHyphens w:val="0"/>
              <w:rPr>
                <w:rFonts w:eastAsia="Times New Roman" w:cs="Times New Roman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>25 октября</w:t>
            </w:r>
            <w:r w:rsidR="00E42EC5" w:rsidRPr="00E42EC5">
              <w:rPr>
                <w:rFonts w:eastAsia="Times New Roman" w:cs="Times New Roman"/>
                <w:sz w:val="26"/>
                <w:szCs w:val="26"/>
                <w:lang w:val="ru-RU" w:eastAsia="ru-RU" w:bidi="ar-SA"/>
              </w:rPr>
              <w:t xml:space="preserve"> 2022 года</w:t>
            </w:r>
          </w:p>
        </w:tc>
      </w:tr>
    </w:tbl>
    <w:p w:rsidR="00DD3F6B" w:rsidRPr="009869DC" w:rsidRDefault="00DD3F6B" w:rsidP="00E42EC5">
      <w:pPr>
        <w:pStyle w:val="a7"/>
        <w:ind w:left="709"/>
        <w:jc w:val="both"/>
        <w:rPr>
          <w:sz w:val="26"/>
          <w:szCs w:val="26"/>
          <w:lang w:val="ru-RU"/>
        </w:rPr>
      </w:pPr>
    </w:p>
    <w:sectPr w:rsidR="00DD3F6B" w:rsidRPr="009869DC" w:rsidSect="00CB51BB">
      <w:foot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917" w:rsidRDefault="00F51917" w:rsidP="00470B1E">
      <w:r>
        <w:separator/>
      </w:r>
    </w:p>
  </w:endnote>
  <w:endnote w:type="continuationSeparator" w:id="1">
    <w:p w:rsidR="00F51917" w:rsidRDefault="00F51917" w:rsidP="00470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31030"/>
      <w:docPartObj>
        <w:docPartGallery w:val="Page Numbers (Bottom of Page)"/>
        <w:docPartUnique/>
      </w:docPartObj>
    </w:sdtPr>
    <w:sdtContent>
      <w:p w:rsidR="00470B1E" w:rsidRDefault="00200FB9">
        <w:pPr>
          <w:pStyle w:val="ac"/>
          <w:jc w:val="center"/>
        </w:pPr>
        <w:r>
          <w:fldChar w:fldCharType="begin"/>
        </w:r>
        <w:r w:rsidR="003C331C">
          <w:instrText xml:space="preserve"> PAGE   \* MERGEFORMAT </w:instrText>
        </w:r>
        <w:r>
          <w:fldChar w:fldCharType="separate"/>
        </w:r>
        <w:r w:rsidR="00DB1E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0B1E" w:rsidRDefault="00470B1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917" w:rsidRDefault="00F51917" w:rsidP="00470B1E">
      <w:r>
        <w:separator/>
      </w:r>
    </w:p>
  </w:footnote>
  <w:footnote w:type="continuationSeparator" w:id="1">
    <w:p w:rsidR="00F51917" w:rsidRDefault="00F51917" w:rsidP="00470B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DF0"/>
    <w:multiLevelType w:val="hybridMultilevel"/>
    <w:tmpl w:val="A09293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84732B"/>
    <w:multiLevelType w:val="multilevel"/>
    <w:tmpl w:val="F8E04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8F1E50"/>
    <w:multiLevelType w:val="multilevel"/>
    <w:tmpl w:val="3AB8F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FC7549"/>
    <w:multiLevelType w:val="hybridMultilevel"/>
    <w:tmpl w:val="693CBE90"/>
    <w:lvl w:ilvl="0" w:tplc="8EDE6AD8">
      <w:start w:val="9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425C0BB7"/>
    <w:multiLevelType w:val="hybridMultilevel"/>
    <w:tmpl w:val="4FB66DCC"/>
    <w:lvl w:ilvl="0" w:tplc="0F30FD42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A961D73"/>
    <w:multiLevelType w:val="hybridMultilevel"/>
    <w:tmpl w:val="CA92B7DC"/>
    <w:lvl w:ilvl="0" w:tplc="FB2A33CE">
      <w:start w:val="1"/>
      <w:numFmt w:val="decimal"/>
      <w:lvlText w:val="%1."/>
      <w:lvlJc w:val="left"/>
      <w:pPr>
        <w:ind w:left="190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6">
    <w:nsid w:val="4EAD7B42"/>
    <w:multiLevelType w:val="hybridMultilevel"/>
    <w:tmpl w:val="F1FCF5CA"/>
    <w:lvl w:ilvl="0" w:tplc="ABC40916">
      <w:start w:val="4"/>
      <w:numFmt w:val="decimal"/>
      <w:lvlText w:val="%1."/>
      <w:lvlJc w:val="left"/>
      <w:pPr>
        <w:ind w:left="12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7">
    <w:nsid w:val="4FA11464"/>
    <w:multiLevelType w:val="hybridMultilevel"/>
    <w:tmpl w:val="D5AEF8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6053D2D"/>
    <w:multiLevelType w:val="hybridMultilevel"/>
    <w:tmpl w:val="4AE48180"/>
    <w:lvl w:ilvl="0" w:tplc="DFFED5C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A4200C"/>
    <w:multiLevelType w:val="hybridMultilevel"/>
    <w:tmpl w:val="5C5A4434"/>
    <w:lvl w:ilvl="0" w:tplc="ABC40916">
      <w:start w:val="4"/>
      <w:numFmt w:val="decimal"/>
      <w:lvlText w:val="%1."/>
      <w:lvlJc w:val="left"/>
      <w:pPr>
        <w:ind w:left="1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750D"/>
    <w:rsid w:val="00003F1E"/>
    <w:rsid w:val="00012055"/>
    <w:rsid w:val="000317C7"/>
    <w:rsid w:val="000F7D61"/>
    <w:rsid w:val="00137F83"/>
    <w:rsid w:val="001751AA"/>
    <w:rsid w:val="00190A34"/>
    <w:rsid w:val="001B2944"/>
    <w:rsid w:val="001B7FD2"/>
    <w:rsid w:val="00200FB9"/>
    <w:rsid w:val="00206FE4"/>
    <w:rsid w:val="00244CEF"/>
    <w:rsid w:val="00267A3B"/>
    <w:rsid w:val="00296BEF"/>
    <w:rsid w:val="00303CB3"/>
    <w:rsid w:val="003332F8"/>
    <w:rsid w:val="00347C51"/>
    <w:rsid w:val="003753F3"/>
    <w:rsid w:val="003B0EA5"/>
    <w:rsid w:val="003C331C"/>
    <w:rsid w:val="003F750D"/>
    <w:rsid w:val="00455A4F"/>
    <w:rsid w:val="00470B1E"/>
    <w:rsid w:val="004C331C"/>
    <w:rsid w:val="004D09B3"/>
    <w:rsid w:val="004F4B8B"/>
    <w:rsid w:val="005130C9"/>
    <w:rsid w:val="00587CF5"/>
    <w:rsid w:val="00595D80"/>
    <w:rsid w:val="005C04E5"/>
    <w:rsid w:val="005C3124"/>
    <w:rsid w:val="005E7D8D"/>
    <w:rsid w:val="00651616"/>
    <w:rsid w:val="006545A3"/>
    <w:rsid w:val="006E361F"/>
    <w:rsid w:val="00714E3F"/>
    <w:rsid w:val="00825BAA"/>
    <w:rsid w:val="00866330"/>
    <w:rsid w:val="008C3127"/>
    <w:rsid w:val="00921F2F"/>
    <w:rsid w:val="0094283F"/>
    <w:rsid w:val="0096341B"/>
    <w:rsid w:val="009852D3"/>
    <w:rsid w:val="009869DC"/>
    <w:rsid w:val="009B27B9"/>
    <w:rsid w:val="009E1FFB"/>
    <w:rsid w:val="009E2F69"/>
    <w:rsid w:val="00A150CC"/>
    <w:rsid w:val="00A24290"/>
    <w:rsid w:val="00AD3AF1"/>
    <w:rsid w:val="00B001FC"/>
    <w:rsid w:val="00B00E42"/>
    <w:rsid w:val="00B40639"/>
    <w:rsid w:val="00B5750E"/>
    <w:rsid w:val="00B614E9"/>
    <w:rsid w:val="00B76B3A"/>
    <w:rsid w:val="00BA54CA"/>
    <w:rsid w:val="00BB3B37"/>
    <w:rsid w:val="00C22FB6"/>
    <w:rsid w:val="00C92F08"/>
    <w:rsid w:val="00C93456"/>
    <w:rsid w:val="00CA1EB9"/>
    <w:rsid w:val="00CA3B1B"/>
    <w:rsid w:val="00CB51BB"/>
    <w:rsid w:val="00D108E5"/>
    <w:rsid w:val="00D83E89"/>
    <w:rsid w:val="00DB15EF"/>
    <w:rsid w:val="00DB1EC8"/>
    <w:rsid w:val="00DD3F6B"/>
    <w:rsid w:val="00E30633"/>
    <w:rsid w:val="00E42EC5"/>
    <w:rsid w:val="00E54BAC"/>
    <w:rsid w:val="00E61A02"/>
    <w:rsid w:val="00E93EC7"/>
    <w:rsid w:val="00EE51DB"/>
    <w:rsid w:val="00F51917"/>
    <w:rsid w:val="00F54DFE"/>
    <w:rsid w:val="00F76664"/>
    <w:rsid w:val="00FC7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6"/>
        <w:szCs w:val="26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0D"/>
    <w:pPr>
      <w:widowControl w:val="0"/>
      <w:suppressAutoHyphens/>
      <w:jc w:val="left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qFormat/>
    <w:rsid w:val="00595D80"/>
    <w:pPr>
      <w:keepNext/>
      <w:widowControl/>
      <w:tabs>
        <w:tab w:val="left" w:pos="8931"/>
      </w:tabs>
      <w:suppressAutoHyphens w:val="0"/>
      <w:ind w:right="-1"/>
      <w:jc w:val="both"/>
      <w:outlineLvl w:val="0"/>
    </w:pPr>
    <w:rPr>
      <w:rFonts w:eastAsia="Times New Roman" w:cs="Times New Roman"/>
      <w:b/>
      <w:color w:val="auto"/>
      <w:szCs w:val="26"/>
      <w:lang w:val="ru-RU" w:eastAsia="ru-RU" w:bidi="ar-SA"/>
    </w:rPr>
  </w:style>
  <w:style w:type="paragraph" w:styleId="2">
    <w:name w:val="heading 2"/>
    <w:basedOn w:val="a"/>
    <w:next w:val="a"/>
    <w:link w:val="20"/>
    <w:qFormat/>
    <w:rsid w:val="00595D80"/>
    <w:pPr>
      <w:keepNext/>
      <w:widowControl/>
      <w:tabs>
        <w:tab w:val="left" w:pos="8931"/>
      </w:tabs>
      <w:suppressAutoHyphens w:val="0"/>
      <w:ind w:right="-108"/>
      <w:jc w:val="both"/>
      <w:outlineLvl w:val="1"/>
    </w:pPr>
    <w:rPr>
      <w:rFonts w:eastAsia="Times New Roman" w:cs="Times New Roman"/>
      <w:b/>
      <w:color w:val="auto"/>
      <w:szCs w:val="26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595D80"/>
    <w:pPr>
      <w:keepNext/>
      <w:widowControl/>
      <w:suppressAutoHyphens w:val="0"/>
      <w:ind w:firstLine="340"/>
      <w:jc w:val="center"/>
      <w:outlineLvl w:val="2"/>
    </w:pPr>
    <w:rPr>
      <w:rFonts w:eastAsia="Times New Roman" w:cs="Times New Roman"/>
      <w:b/>
      <w:color w:val="auto"/>
      <w:sz w:val="26"/>
      <w:szCs w:val="26"/>
      <w:lang w:val="ru-RU" w:eastAsia="ru-RU" w:bidi="ar-SA"/>
    </w:rPr>
  </w:style>
  <w:style w:type="paragraph" w:styleId="4">
    <w:name w:val="heading 4"/>
    <w:basedOn w:val="a"/>
    <w:next w:val="a"/>
    <w:link w:val="40"/>
    <w:qFormat/>
    <w:rsid w:val="00595D80"/>
    <w:pPr>
      <w:keepNext/>
      <w:widowControl/>
      <w:suppressAutoHyphens w:val="0"/>
      <w:ind w:right="-1"/>
      <w:jc w:val="center"/>
      <w:outlineLvl w:val="3"/>
    </w:pPr>
    <w:rPr>
      <w:rFonts w:eastAsia="Times New Roman" w:cs="Times New Roman"/>
      <w:bCs/>
      <w:i/>
      <w:color w:val="auto"/>
      <w:sz w:val="28"/>
      <w:szCs w:val="26"/>
      <w:lang w:val="ru-RU" w:eastAsia="ru-RU" w:bidi="ar-SA"/>
    </w:rPr>
  </w:style>
  <w:style w:type="paragraph" w:styleId="5">
    <w:name w:val="heading 5"/>
    <w:basedOn w:val="a"/>
    <w:next w:val="a"/>
    <w:link w:val="50"/>
    <w:qFormat/>
    <w:rsid w:val="00595D80"/>
    <w:pPr>
      <w:keepNext/>
      <w:widowControl/>
      <w:suppressAutoHyphens w:val="0"/>
      <w:ind w:right="-1"/>
      <w:jc w:val="center"/>
      <w:outlineLvl w:val="4"/>
    </w:pPr>
    <w:rPr>
      <w:rFonts w:eastAsia="Times New Roman" w:cs="Times New Roman"/>
      <w:b/>
      <w:color w:val="auto"/>
      <w:szCs w:val="2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D80"/>
    <w:rPr>
      <w:b/>
    </w:rPr>
  </w:style>
  <w:style w:type="character" w:customStyle="1" w:styleId="20">
    <w:name w:val="Заголовок 2 Знак"/>
    <w:basedOn w:val="a0"/>
    <w:link w:val="2"/>
    <w:rsid w:val="00595D80"/>
    <w:rPr>
      <w:b/>
    </w:rPr>
  </w:style>
  <w:style w:type="character" w:customStyle="1" w:styleId="30">
    <w:name w:val="Заголовок 3 Знак"/>
    <w:basedOn w:val="a0"/>
    <w:link w:val="3"/>
    <w:rsid w:val="00595D80"/>
    <w:rPr>
      <w:b/>
      <w:sz w:val="26"/>
    </w:rPr>
  </w:style>
  <w:style w:type="character" w:customStyle="1" w:styleId="40">
    <w:name w:val="Заголовок 4 Знак"/>
    <w:basedOn w:val="a0"/>
    <w:link w:val="4"/>
    <w:rsid w:val="00595D80"/>
    <w:rPr>
      <w:bCs/>
      <w:i/>
      <w:sz w:val="28"/>
    </w:rPr>
  </w:style>
  <w:style w:type="character" w:customStyle="1" w:styleId="50">
    <w:name w:val="Заголовок 5 Знак"/>
    <w:basedOn w:val="a0"/>
    <w:link w:val="5"/>
    <w:rsid w:val="00595D80"/>
    <w:rPr>
      <w:b/>
    </w:rPr>
  </w:style>
  <w:style w:type="paragraph" w:styleId="a3">
    <w:name w:val="Title"/>
    <w:basedOn w:val="a"/>
    <w:link w:val="a4"/>
    <w:qFormat/>
    <w:rsid w:val="00595D80"/>
    <w:pPr>
      <w:widowControl/>
      <w:suppressAutoHyphens w:val="0"/>
      <w:ind w:firstLine="340"/>
      <w:jc w:val="center"/>
    </w:pPr>
    <w:rPr>
      <w:rFonts w:eastAsia="Times New Roman" w:cs="Times New Roman"/>
      <w:b/>
      <w:color w:val="auto"/>
      <w:szCs w:val="26"/>
      <w:lang w:val="ru-RU" w:eastAsia="ru-RU" w:bidi="ar-SA"/>
    </w:rPr>
  </w:style>
  <w:style w:type="character" w:customStyle="1" w:styleId="a4">
    <w:name w:val="Название Знак"/>
    <w:basedOn w:val="a0"/>
    <w:link w:val="a3"/>
    <w:rsid w:val="00595D80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3F750D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50D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paragraph" w:styleId="a7">
    <w:name w:val="List Paragraph"/>
    <w:basedOn w:val="a"/>
    <w:uiPriority w:val="34"/>
    <w:qFormat/>
    <w:rsid w:val="003F750D"/>
    <w:pPr>
      <w:ind w:left="720"/>
      <w:contextualSpacing/>
    </w:pPr>
  </w:style>
  <w:style w:type="character" w:customStyle="1" w:styleId="a8">
    <w:name w:val="Основной текст_"/>
    <w:link w:val="21"/>
    <w:rsid w:val="00E61A02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E61A02"/>
    <w:pPr>
      <w:widowControl/>
      <w:shd w:val="clear" w:color="auto" w:fill="FFFFFF"/>
      <w:suppressAutoHyphens w:val="0"/>
      <w:spacing w:after="360" w:line="0" w:lineRule="atLeast"/>
      <w:ind w:hanging="340"/>
    </w:pPr>
    <w:rPr>
      <w:rFonts w:eastAsia="Times New Roman" w:cs="Times New Roman"/>
      <w:color w:val="auto"/>
      <w:sz w:val="25"/>
      <w:szCs w:val="25"/>
      <w:lang w:val="ru-RU" w:eastAsia="ru-RU" w:bidi="ar-SA"/>
    </w:rPr>
  </w:style>
  <w:style w:type="paragraph" w:styleId="a9">
    <w:name w:val="Normal (Web)"/>
    <w:basedOn w:val="a"/>
    <w:uiPriority w:val="99"/>
    <w:semiHidden/>
    <w:unhideWhenUsed/>
    <w:rsid w:val="00921F2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styleId="aa">
    <w:name w:val="header"/>
    <w:basedOn w:val="a"/>
    <w:link w:val="ab"/>
    <w:uiPriority w:val="99"/>
    <w:semiHidden/>
    <w:unhideWhenUsed/>
    <w:rsid w:val="00470B1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70B1E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c">
    <w:name w:val="footer"/>
    <w:basedOn w:val="a"/>
    <w:link w:val="ad"/>
    <w:uiPriority w:val="99"/>
    <w:unhideWhenUsed/>
    <w:rsid w:val="00470B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B1E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6"/>
        <w:szCs w:val="26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0D"/>
    <w:pPr>
      <w:widowControl w:val="0"/>
      <w:suppressAutoHyphens/>
      <w:jc w:val="left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qFormat/>
    <w:rsid w:val="00595D80"/>
    <w:pPr>
      <w:keepNext/>
      <w:widowControl/>
      <w:tabs>
        <w:tab w:val="left" w:pos="8931"/>
      </w:tabs>
      <w:suppressAutoHyphens w:val="0"/>
      <w:ind w:right="-1"/>
      <w:jc w:val="both"/>
      <w:outlineLvl w:val="0"/>
    </w:pPr>
    <w:rPr>
      <w:rFonts w:eastAsia="Times New Roman" w:cs="Times New Roman"/>
      <w:b/>
      <w:color w:val="auto"/>
      <w:szCs w:val="26"/>
      <w:lang w:val="ru-RU" w:eastAsia="ru-RU" w:bidi="ar-SA"/>
    </w:rPr>
  </w:style>
  <w:style w:type="paragraph" w:styleId="2">
    <w:name w:val="heading 2"/>
    <w:basedOn w:val="a"/>
    <w:next w:val="a"/>
    <w:link w:val="20"/>
    <w:qFormat/>
    <w:rsid w:val="00595D80"/>
    <w:pPr>
      <w:keepNext/>
      <w:widowControl/>
      <w:tabs>
        <w:tab w:val="left" w:pos="8931"/>
      </w:tabs>
      <w:suppressAutoHyphens w:val="0"/>
      <w:ind w:right="-108"/>
      <w:jc w:val="both"/>
      <w:outlineLvl w:val="1"/>
    </w:pPr>
    <w:rPr>
      <w:rFonts w:eastAsia="Times New Roman" w:cs="Times New Roman"/>
      <w:b/>
      <w:color w:val="auto"/>
      <w:szCs w:val="26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595D80"/>
    <w:pPr>
      <w:keepNext/>
      <w:widowControl/>
      <w:suppressAutoHyphens w:val="0"/>
      <w:ind w:firstLine="340"/>
      <w:jc w:val="center"/>
      <w:outlineLvl w:val="2"/>
    </w:pPr>
    <w:rPr>
      <w:rFonts w:eastAsia="Times New Roman" w:cs="Times New Roman"/>
      <w:b/>
      <w:color w:val="auto"/>
      <w:sz w:val="26"/>
      <w:szCs w:val="26"/>
      <w:lang w:val="ru-RU" w:eastAsia="ru-RU" w:bidi="ar-SA"/>
    </w:rPr>
  </w:style>
  <w:style w:type="paragraph" w:styleId="4">
    <w:name w:val="heading 4"/>
    <w:basedOn w:val="a"/>
    <w:next w:val="a"/>
    <w:link w:val="40"/>
    <w:qFormat/>
    <w:rsid w:val="00595D80"/>
    <w:pPr>
      <w:keepNext/>
      <w:widowControl/>
      <w:suppressAutoHyphens w:val="0"/>
      <w:ind w:right="-1"/>
      <w:jc w:val="center"/>
      <w:outlineLvl w:val="3"/>
    </w:pPr>
    <w:rPr>
      <w:rFonts w:eastAsia="Times New Roman" w:cs="Times New Roman"/>
      <w:bCs/>
      <w:i/>
      <w:color w:val="auto"/>
      <w:sz w:val="28"/>
      <w:szCs w:val="26"/>
      <w:lang w:val="ru-RU" w:eastAsia="ru-RU" w:bidi="ar-SA"/>
    </w:rPr>
  </w:style>
  <w:style w:type="paragraph" w:styleId="5">
    <w:name w:val="heading 5"/>
    <w:basedOn w:val="a"/>
    <w:next w:val="a"/>
    <w:link w:val="50"/>
    <w:qFormat/>
    <w:rsid w:val="00595D80"/>
    <w:pPr>
      <w:keepNext/>
      <w:widowControl/>
      <w:suppressAutoHyphens w:val="0"/>
      <w:ind w:right="-1"/>
      <w:jc w:val="center"/>
      <w:outlineLvl w:val="4"/>
    </w:pPr>
    <w:rPr>
      <w:rFonts w:eastAsia="Times New Roman" w:cs="Times New Roman"/>
      <w:b/>
      <w:color w:val="auto"/>
      <w:szCs w:val="2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D80"/>
    <w:rPr>
      <w:b/>
    </w:rPr>
  </w:style>
  <w:style w:type="character" w:customStyle="1" w:styleId="20">
    <w:name w:val="Заголовок 2 Знак"/>
    <w:basedOn w:val="a0"/>
    <w:link w:val="2"/>
    <w:rsid w:val="00595D80"/>
    <w:rPr>
      <w:b/>
    </w:rPr>
  </w:style>
  <w:style w:type="character" w:customStyle="1" w:styleId="30">
    <w:name w:val="Заголовок 3 Знак"/>
    <w:basedOn w:val="a0"/>
    <w:link w:val="3"/>
    <w:rsid w:val="00595D80"/>
    <w:rPr>
      <w:b/>
      <w:sz w:val="26"/>
    </w:rPr>
  </w:style>
  <w:style w:type="character" w:customStyle="1" w:styleId="40">
    <w:name w:val="Заголовок 4 Знак"/>
    <w:basedOn w:val="a0"/>
    <w:link w:val="4"/>
    <w:rsid w:val="00595D80"/>
    <w:rPr>
      <w:bCs/>
      <w:i/>
      <w:sz w:val="28"/>
    </w:rPr>
  </w:style>
  <w:style w:type="character" w:customStyle="1" w:styleId="50">
    <w:name w:val="Заголовок 5 Знак"/>
    <w:basedOn w:val="a0"/>
    <w:link w:val="5"/>
    <w:rsid w:val="00595D80"/>
    <w:rPr>
      <w:b/>
    </w:rPr>
  </w:style>
  <w:style w:type="paragraph" w:styleId="a3">
    <w:name w:val="Title"/>
    <w:basedOn w:val="a"/>
    <w:link w:val="a4"/>
    <w:qFormat/>
    <w:rsid w:val="00595D80"/>
    <w:pPr>
      <w:widowControl/>
      <w:suppressAutoHyphens w:val="0"/>
      <w:ind w:firstLine="340"/>
      <w:jc w:val="center"/>
    </w:pPr>
    <w:rPr>
      <w:rFonts w:eastAsia="Times New Roman" w:cs="Times New Roman"/>
      <w:b/>
      <w:color w:val="auto"/>
      <w:szCs w:val="26"/>
      <w:lang w:val="ru-RU" w:eastAsia="ru-RU" w:bidi="ar-SA"/>
    </w:rPr>
  </w:style>
  <w:style w:type="character" w:customStyle="1" w:styleId="a4">
    <w:name w:val="Название Знак"/>
    <w:basedOn w:val="a0"/>
    <w:link w:val="a3"/>
    <w:rsid w:val="00595D80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3F750D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50D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paragraph" w:styleId="a7">
    <w:name w:val="List Paragraph"/>
    <w:basedOn w:val="a"/>
    <w:uiPriority w:val="34"/>
    <w:qFormat/>
    <w:rsid w:val="003F750D"/>
    <w:pPr>
      <w:ind w:left="720"/>
      <w:contextualSpacing/>
    </w:pPr>
  </w:style>
  <w:style w:type="character" w:customStyle="1" w:styleId="a8">
    <w:name w:val="Основной текст_"/>
    <w:link w:val="21"/>
    <w:rsid w:val="00E61A02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E61A02"/>
    <w:pPr>
      <w:widowControl/>
      <w:shd w:val="clear" w:color="auto" w:fill="FFFFFF"/>
      <w:suppressAutoHyphens w:val="0"/>
      <w:spacing w:after="360" w:line="0" w:lineRule="atLeast"/>
      <w:ind w:hanging="340"/>
    </w:pPr>
    <w:rPr>
      <w:rFonts w:eastAsia="Times New Roman" w:cs="Times New Roman"/>
      <w:color w:val="auto"/>
      <w:sz w:val="25"/>
      <w:szCs w:val="25"/>
      <w:lang w:val="ru-RU" w:eastAsia="ru-RU" w:bidi="ar-SA"/>
    </w:rPr>
  </w:style>
  <w:style w:type="paragraph" w:styleId="a9">
    <w:name w:val="Normal (Web)"/>
    <w:basedOn w:val="a"/>
    <w:uiPriority w:val="99"/>
    <w:semiHidden/>
    <w:unhideWhenUsed/>
    <w:rsid w:val="00921F2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styleId="aa">
    <w:name w:val="header"/>
    <w:basedOn w:val="a"/>
    <w:link w:val="ab"/>
    <w:uiPriority w:val="99"/>
    <w:semiHidden/>
    <w:unhideWhenUsed/>
    <w:rsid w:val="00470B1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70B1E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c">
    <w:name w:val="footer"/>
    <w:basedOn w:val="a"/>
    <w:link w:val="ad"/>
    <w:uiPriority w:val="99"/>
    <w:unhideWhenUsed/>
    <w:rsid w:val="00470B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B1E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3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06FB4-785B-4944-8893-44B11F14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Предсобрание</cp:lastModifiedBy>
  <cp:revision>12</cp:revision>
  <cp:lastPrinted>2022-10-18T09:09:00Z</cp:lastPrinted>
  <dcterms:created xsi:type="dcterms:W3CDTF">2022-09-28T12:33:00Z</dcterms:created>
  <dcterms:modified xsi:type="dcterms:W3CDTF">2022-10-28T10:47:00Z</dcterms:modified>
</cp:coreProperties>
</file>