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9D" w:rsidRDefault="0042609D" w:rsidP="0002688E">
      <w:pPr>
        <w:jc w:val="center"/>
        <w:rPr>
          <w:b/>
        </w:rPr>
      </w:pPr>
    </w:p>
    <w:p w:rsidR="0042609D" w:rsidRDefault="0042609D" w:rsidP="0002688E">
      <w:pPr>
        <w:jc w:val="center"/>
        <w:rPr>
          <w:b/>
        </w:rPr>
      </w:pPr>
      <w:r w:rsidRPr="0042609D">
        <w:rPr>
          <w:b/>
        </w:rPr>
        <w:drawing>
          <wp:inline distT="0" distB="0" distL="0" distR="0">
            <wp:extent cx="556895" cy="59626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УСТЬ-КУБИНСКИЙ МУНИЦИПАЛЬНЫЙ ОКРУГ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ПРЕДСТАВИТЕЛЬНОЕ СОБРАНИЕ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РЕШЕНИЕ</w:t>
      </w:r>
    </w:p>
    <w:p w:rsidR="0002688E" w:rsidRPr="0002688E" w:rsidRDefault="0002688E" w:rsidP="0002688E">
      <w:pPr>
        <w:jc w:val="center"/>
        <w:rPr>
          <w:b/>
        </w:rPr>
      </w:pPr>
    </w:p>
    <w:p w:rsidR="006B37CA" w:rsidRPr="0042609D" w:rsidRDefault="0002688E" w:rsidP="0002688E">
      <w:pPr>
        <w:jc w:val="center"/>
        <w:rPr>
          <w:sz w:val="25"/>
          <w:szCs w:val="25"/>
        </w:rPr>
      </w:pPr>
      <w:r w:rsidRPr="0042609D">
        <w:rPr>
          <w:sz w:val="25"/>
          <w:szCs w:val="25"/>
        </w:rPr>
        <w:t>с. Устье</w:t>
      </w:r>
    </w:p>
    <w:p w:rsidR="006B37CA" w:rsidRPr="0042609D" w:rsidRDefault="006B37CA" w:rsidP="0002688E">
      <w:pPr>
        <w:jc w:val="center"/>
        <w:rPr>
          <w:sz w:val="25"/>
          <w:szCs w:val="25"/>
        </w:rPr>
      </w:pPr>
    </w:p>
    <w:p w:rsidR="0042609D" w:rsidRPr="0042609D" w:rsidRDefault="0042609D" w:rsidP="0002688E">
      <w:pPr>
        <w:jc w:val="center"/>
        <w:rPr>
          <w:sz w:val="25"/>
          <w:szCs w:val="25"/>
        </w:rPr>
      </w:pPr>
    </w:p>
    <w:p w:rsidR="0002688E" w:rsidRPr="0042609D" w:rsidRDefault="0002688E" w:rsidP="0002688E">
      <w:pPr>
        <w:jc w:val="both"/>
        <w:rPr>
          <w:sz w:val="25"/>
          <w:szCs w:val="25"/>
        </w:rPr>
      </w:pPr>
      <w:r w:rsidRPr="0042609D">
        <w:rPr>
          <w:sz w:val="25"/>
          <w:szCs w:val="25"/>
        </w:rPr>
        <w:t xml:space="preserve">от </w:t>
      </w:r>
      <w:r w:rsidR="0042609D" w:rsidRPr="0042609D">
        <w:rPr>
          <w:sz w:val="25"/>
          <w:szCs w:val="25"/>
        </w:rPr>
        <w:t>24.01.2024</w:t>
      </w:r>
      <w:r w:rsidR="00C05D11" w:rsidRPr="0042609D">
        <w:rPr>
          <w:sz w:val="25"/>
          <w:szCs w:val="25"/>
        </w:rPr>
        <w:t xml:space="preserve">                 </w:t>
      </w:r>
      <w:r w:rsidRPr="0042609D">
        <w:rPr>
          <w:sz w:val="25"/>
          <w:szCs w:val="25"/>
        </w:rPr>
        <w:t xml:space="preserve">                                                                                          №</w:t>
      </w:r>
      <w:r w:rsidR="00C05D11" w:rsidRPr="0042609D">
        <w:rPr>
          <w:sz w:val="25"/>
          <w:szCs w:val="25"/>
        </w:rPr>
        <w:t xml:space="preserve"> </w:t>
      </w:r>
      <w:r w:rsidR="0042609D" w:rsidRPr="0042609D">
        <w:rPr>
          <w:sz w:val="25"/>
          <w:szCs w:val="25"/>
        </w:rPr>
        <w:t>5</w:t>
      </w:r>
    </w:p>
    <w:p w:rsidR="006B37CA" w:rsidRPr="0042609D" w:rsidRDefault="006B37CA" w:rsidP="0002688E">
      <w:pPr>
        <w:rPr>
          <w:sz w:val="25"/>
          <w:szCs w:val="25"/>
        </w:rPr>
      </w:pPr>
    </w:p>
    <w:p w:rsidR="0042609D" w:rsidRPr="0042609D" w:rsidRDefault="0042609D" w:rsidP="0002688E">
      <w:pPr>
        <w:rPr>
          <w:sz w:val="25"/>
          <w:szCs w:val="25"/>
        </w:rPr>
      </w:pPr>
    </w:p>
    <w:p w:rsidR="0002688E" w:rsidRPr="0042609D" w:rsidRDefault="0042609D" w:rsidP="0002688E">
      <w:pPr>
        <w:jc w:val="center"/>
        <w:rPr>
          <w:bCs/>
          <w:sz w:val="25"/>
          <w:szCs w:val="25"/>
        </w:rPr>
      </w:pPr>
      <w:r w:rsidRPr="0042609D">
        <w:rPr>
          <w:bCs/>
          <w:sz w:val="25"/>
          <w:szCs w:val="25"/>
        </w:rPr>
        <w:tab/>
      </w:r>
      <w:r w:rsidR="005A44D8" w:rsidRPr="0042609D">
        <w:rPr>
          <w:bCs/>
          <w:sz w:val="25"/>
          <w:szCs w:val="25"/>
        </w:rPr>
        <w:t xml:space="preserve">О внесении изменений в решение Представительного Собрания округа </w:t>
      </w:r>
      <w:r w:rsidR="00E66D78" w:rsidRPr="0042609D">
        <w:rPr>
          <w:bCs/>
          <w:sz w:val="25"/>
          <w:szCs w:val="25"/>
        </w:rPr>
        <w:t>от 25 октября 2022 года № 33</w:t>
      </w:r>
      <w:r w:rsidR="005A44D8" w:rsidRPr="0042609D">
        <w:rPr>
          <w:bCs/>
          <w:sz w:val="25"/>
          <w:szCs w:val="25"/>
        </w:rPr>
        <w:t xml:space="preserve"> «</w:t>
      </w:r>
      <w:r w:rsidR="00E66D78" w:rsidRPr="0042609D">
        <w:rPr>
          <w:bCs/>
          <w:sz w:val="25"/>
          <w:szCs w:val="25"/>
        </w:rPr>
        <w:t>О земельном налоге</w:t>
      </w:r>
      <w:r w:rsidR="005A44D8" w:rsidRPr="0042609D">
        <w:rPr>
          <w:bCs/>
          <w:sz w:val="25"/>
          <w:szCs w:val="25"/>
        </w:rPr>
        <w:t>»</w:t>
      </w:r>
    </w:p>
    <w:p w:rsidR="006B37CA" w:rsidRPr="0042609D" w:rsidRDefault="006B37CA" w:rsidP="00B91708">
      <w:pPr>
        <w:rPr>
          <w:sz w:val="25"/>
          <w:szCs w:val="25"/>
        </w:rPr>
      </w:pPr>
    </w:p>
    <w:p w:rsidR="0042609D" w:rsidRPr="0042609D" w:rsidRDefault="0042609D" w:rsidP="00B91708">
      <w:pPr>
        <w:rPr>
          <w:sz w:val="25"/>
          <w:szCs w:val="25"/>
        </w:rPr>
      </w:pPr>
    </w:p>
    <w:p w:rsidR="0002688E" w:rsidRPr="0042609D" w:rsidRDefault="0002688E" w:rsidP="00121AA6">
      <w:pPr>
        <w:shd w:val="clear" w:color="auto" w:fill="FFFFFF"/>
        <w:ind w:firstLine="709"/>
        <w:jc w:val="both"/>
        <w:outlineLvl w:val="0"/>
        <w:rPr>
          <w:rFonts w:eastAsia="Times New Roman" w:cs="Times New Roman"/>
          <w:bCs/>
          <w:color w:val="000000"/>
          <w:kern w:val="36"/>
          <w:sz w:val="25"/>
          <w:szCs w:val="25"/>
          <w:lang w:eastAsia="ru-RU"/>
        </w:rPr>
      </w:pPr>
      <w:proofErr w:type="gramStart"/>
      <w:r w:rsidRPr="0042609D">
        <w:rPr>
          <w:sz w:val="25"/>
          <w:szCs w:val="25"/>
        </w:rPr>
        <w:t>В соответствии</w:t>
      </w:r>
      <w:r w:rsidR="00E66D78" w:rsidRPr="0042609D">
        <w:rPr>
          <w:sz w:val="25"/>
          <w:szCs w:val="25"/>
        </w:rPr>
        <w:t xml:space="preserve"> с главой 31 Налогового кодекса Российской Федерации, </w:t>
      </w:r>
      <w:r w:rsidR="00C36C1C" w:rsidRPr="0042609D">
        <w:rPr>
          <w:sz w:val="25"/>
          <w:szCs w:val="25"/>
        </w:rPr>
        <w:t xml:space="preserve">с </w:t>
      </w:r>
      <w:r w:rsidRPr="0042609D">
        <w:rPr>
          <w:sz w:val="25"/>
          <w:szCs w:val="25"/>
        </w:rPr>
        <w:t>Федеральным</w:t>
      </w:r>
      <w:r w:rsidR="005A44D8" w:rsidRPr="0042609D">
        <w:rPr>
          <w:sz w:val="25"/>
          <w:szCs w:val="25"/>
        </w:rPr>
        <w:t>и</w:t>
      </w:r>
      <w:r w:rsidRPr="0042609D">
        <w:rPr>
          <w:sz w:val="25"/>
          <w:szCs w:val="25"/>
        </w:rPr>
        <w:t xml:space="preserve"> </w:t>
      </w:r>
      <w:hyperlink r:id="rId6" w:history="1">
        <w:r w:rsidRPr="0042609D">
          <w:rPr>
            <w:rStyle w:val="a3"/>
            <w:color w:val="auto"/>
            <w:sz w:val="25"/>
            <w:szCs w:val="25"/>
            <w:u w:val="none"/>
          </w:rPr>
          <w:t>закон</w:t>
        </w:r>
        <w:r w:rsidR="005A44D8" w:rsidRPr="0042609D">
          <w:rPr>
            <w:rStyle w:val="a3"/>
            <w:color w:val="auto"/>
            <w:sz w:val="25"/>
            <w:szCs w:val="25"/>
            <w:u w:val="none"/>
          </w:rPr>
          <w:t>ами</w:t>
        </w:r>
      </w:hyperlink>
      <w:r w:rsidR="005A44D8" w:rsidRPr="0042609D">
        <w:rPr>
          <w:sz w:val="25"/>
          <w:szCs w:val="25"/>
        </w:rPr>
        <w:t xml:space="preserve"> </w:t>
      </w:r>
      <w:r w:rsidRPr="0042609D">
        <w:rPr>
          <w:sz w:val="25"/>
          <w:szCs w:val="25"/>
        </w:rPr>
        <w:t xml:space="preserve">от 6 октября 2003 года № 131-ФЗ </w:t>
      </w:r>
      <w:r w:rsidR="00121AA6" w:rsidRPr="0042609D">
        <w:rPr>
          <w:sz w:val="25"/>
          <w:szCs w:val="25"/>
        </w:rPr>
        <w:t>«</w:t>
      </w:r>
      <w:r w:rsidRPr="0042609D">
        <w:rPr>
          <w:sz w:val="25"/>
          <w:szCs w:val="25"/>
        </w:rPr>
        <w:t>Об общих принципах организации местного самоуправления в Российской Федерации</w:t>
      </w:r>
      <w:r w:rsidR="00121AA6" w:rsidRPr="0042609D">
        <w:rPr>
          <w:sz w:val="25"/>
          <w:szCs w:val="25"/>
        </w:rPr>
        <w:t>»</w:t>
      </w:r>
      <w:r w:rsidRPr="0042609D">
        <w:rPr>
          <w:sz w:val="25"/>
          <w:szCs w:val="25"/>
        </w:rPr>
        <w:t xml:space="preserve">, </w:t>
      </w:r>
      <w:r w:rsidR="005A44D8" w:rsidRPr="0042609D">
        <w:rPr>
          <w:sz w:val="25"/>
          <w:szCs w:val="25"/>
        </w:rPr>
        <w:t xml:space="preserve">от </w:t>
      </w:r>
      <w:r w:rsidR="00E66D78" w:rsidRPr="0042609D">
        <w:rPr>
          <w:sz w:val="25"/>
          <w:szCs w:val="25"/>
        </w:rPr>
        <w:t>31 июля 2023 года № 389</w:t>
      </w:r>
      <w:r w:rsidR="005A44D8" w:rsidRPr="0042609D">
        <w:rPr>
          <w:sz w:val="25"/>
          <w:szCs w:val="25"/>
        </w:rPr>
        <w:t xml:space="preserve">-ФЗ </w:t>
      </w:r>
      <w:r w:rsidR="005A44D8" w:rsidRPr="0042609D">
        <w:rPr>
          <w:color w:val="000000"/>
          <w:sz w:val="25"/>
          <w:szCs w:val="25"/>
        </w:rPr>
        <w:t>«</w:t>
      </w:r>
      <w:r w:rsidR="001C35E9" w:rsidRPr="0042609D">
        <w:rPr>
          <w:rFonts w:eastAsia="Times New Roman" w:cs="Times New Roman"/>
          <w:bCs/>
          <w:color w:val="000000"/>
          <w:kern w:val="36"/>
          <w:sz w:val="25"/>
          <w:szCs w:val="25"/>
          <w:lang w:eastAsia="ru-RU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</w:t>
      </w:r>
      <w:proofErr w:type="gramEnd"/>
      <w:r w:rsidR="001C35E9" w:rsidRPr="0042609D">
        <w:rPr>
          <w:rFonts w:eastAsia="Times New Roman" w:cs="Times New Roman"/>
          <w:bCs/>
          <w:color w:val="000000"/>
          <w:kern w:val="36"/>
          <w:sz w:val="25"/>
          <w:szCs w:val="25"/>
          <w:lang w:eastAsia="ru-RU"/>
        </w:rPr>
        <w:t xml:space="preserve"> части первой Налогового кодекса Российской Федерации</w:t>
      </w:r>
      <w:r w:rsidR="005A44D8" w:rsidRPr="0042609D">
        <w:rPr>
          <w:color w:val="000000"/>
          <w:sz w:val="25"/>
          <w:szCs w:val="25"/>
        </w:rPr>
        <w:t>»</w:t>
      </w:r>
      <w:r w:rsidR="00C36C1C" w:rsidRPr="0042609D">
        <w:rPr>
          <w:sz w:val="25"/>
          <w:szCs w:val="25"/>
        </w:rPr>
        <w:t xml:space="preserve">, ст.42 Устава округа </w:t>
      </w:r>
      <w:r w:rsidRPr="0042609D">
        <w:rPr>
          <w:sz w:val="25"/>
          <w:szCs w:val="25"/>
        </w:rPr>
        <w:t xml:space="preserve">Представительное Собрание округа </w:t>
      </w:r>
    </w:p>
    <w:p w:rsidR="0002688E" w:rsidRPr="0042609D" w:rsidRDefault="0002688E" w:rsidP="00C05D11">
      <w:pPr>
        <w:jc w:val="both"/>
        <w:rPr>
          <w:b/>
          <w:sz w:val="25"/>
          <w:szCs w:val="25"/>
        </w:rPr>
      </w:pPr>
      <w:r w:rsidRPr="0042609D">
        <w:rPr>
          <w:b/>
          <w:sz w:val="25"/>
          <w:szCs w:val="25"/>
        </w:rPr>
        <w:t>РЕШИЛО:</w:t>
      </w:r>
    </w:p>
    <w:p w:rsidR="005A44D8" w:rsidRPr="0042609D" w:rsidRDefault="00C36C1C" w:rsidP="00C05D11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42609D">
        <w:rPr>
          <w:sz w:val="25"/>
          <w:szCs w:val="25"/>
        </w:rPr>
        <w:tab/>
        <w:t>1</w:t>
      </w:r>
      <w:r w:rsidR="0002688E" w:rsidRPr="0042609D">
        <w:rPr>
          <w:sz w:val="25"/>
          <w:szCs w:val="25"/>
        </w:rPr>
        <w:t xml:space="preserve">. </w:t>
      </w:r>
      <w:r w:rsidR="00121AA6" w:rsidRPr="0042609D">
        <w:rPr>
          <w:sz w:val="25"/>
          <w:szCs w:val="25"/>
        </w:rPr>
        <w:t xml:space="preserve">Абзац третий пункта 2.1 </w:t>
      </w:r>
      <w:r w:rsidR="00121AA6" w:rsidRPr="0042609D">
        <w:rPr>
          <w:bCs/>
          <w:sz w:val="25"/>
          <w:szCs w:val="25"/>
        </w:rPr>
        <w:t>решения</w:t>
      </w:r>
      <w:r w:rsidR="005A44D8" w:rsidRPr="0042609D">
        <w:rPr>
          <w:bCs/>
          <w:sz w:val="25"/>
          <w:szCs w:val="25"/>
        </w:rPr>
        <w:t xml:space="preserve"> Представительного Собрания округа </w:t>
      </w:r>
      <w:r w:rsidR="001C35E9" w:rsidRPr="0042609D">
        <w:rPr>
          <w:bCs/>
          <w:sz w:val="25"/>
          <w:szCs w:val="25"/>
        </w:rPr>
        <w:t>от 25 октября 2022 года № 33</w:t>
      </w:r>
      <w:r w:rsidR="005A44D8" w:rsidRPr="0042609D">
        <w:rPr>
          <w:bCs/>
          <w:sz w:val="25"/>
          <w:szCs w:val="25"/>
        </w:rPr>
        <w:t xml:space="preserve"> «</w:t>
      </w:r>
      <w:r w:rsidR="001C35E9" w:rsidRPr="0042609D">
        <w:rPr>
          <w:bCs/>
          <w:sz w:val="25"/>
          <w:szCs w:val="25"/>
        </w:rPr>
        <w:t xml:space="preserve">О </w:t>
      </w:r>
      <w:r w:rsidR="005A44D8" w:rsidRPr="0042609D">
        <w:rPr>
          <w:bCs/>
          <w:sz w:val="25"/>
          <w:szCs w:val="25"/>
        </w:rPr>
        <w:t xml:space="preserve">земельном </w:t>
      </w:r>
      <w:r w:rsidR="001C35E9" w:rsidRPr="0042609D">
        <w:rPr>
          <w:bCs/>
          <w:sz w:val="25"/>
          <w:szCs w:val="25"/>
        </w:rPr>
        <w:t>налоге</w:t>
      </w:r>
      <w:r w:rsidR="005A44D8" w:rsidRPr="0042609D">
        <w:rPr>
          <w:bCs/>
          <w:sz w:val="25"/>
          <w:szCs w:val="25"/>
        </w:rPr>
        <w:t xml:space="preserve">» </w:t>
      </w:r>
      <w:r w:rsidR="00121AA6" w:rsidRPr="0042609D">
        <w:rPr>
          <w:bCs/>
          <w:sz w:val="25"/>
          <w:szCs w:val="25"/>
        </w:rPr>
        <w:t>изложить  в следующей редакции</w:t>
      </w:r>
      <w:r w:rsidR="005A44D8" w:rsidRPr="0042609D">
        <w:rPr>
          <w:bCs/>
          <w:sz w:val="25"/>
          <w:szCs w:val="25"/>
        </w:rPr>
        <w:t>:</w:t>
      </w:r>
    </w:p>
    <w:p w:rsidR="00E751DC" w:rsidRPr="0042609D" w:rsidRDefault="005B7DE6" w:rsidP="00C05D11">
      <w:pPr>
        <w:pStyle w:val="s1"/>
        <w:shd w:val="clear" w:color="auto" w:fill="FFFFFF"/>
        <w:spacing w:before="0" w:beforeAutospacing="0" w:after="0" w:afterAutospacing="0"/>
        <w:jc w:val="both"/>
        <w:rPr>
          <w:sz w:val="25"/>
          <w:szCs w:val="25"/>
        </w:rPr>
      </w:pPr>
      <w:r w:rsidRPr="0042609D">
        <w:rPr>
          <w:sz w:val="25"/>
          <w:szCs w:val="25"/>
        </w:rPr>
        <w:tab/>
      </w:r>
      <w:proofErr w:type="gramStart"/>
      <w:r w:rsidR="007B61F1" w:rsidRPr="0042609D">
        <w:rPr>
          <w:sz w:val="25"/>
          <w:szCs w:val="25"/>
        </w:rPr>
        <w:t>«</w:t>
      </w:r>
      <w:r w:rsidR="001C35E9" w:rsidRPr="0042609D">
        <w:rPr>
          <w:sz w:val="25"/>
          <w:szCs w:val="25"/>
        </w:rPr>
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 w:rsidR="00E751DC" w:rsidRPr="0042609D">
        <w:rPr>
          <w:sz w:val="25"/>
          <w:szCs w:val="25"/>
        </w:rPr>
        <w:t>».</w:t>
      </w:r>
      <w:proofErr w:type="gramEnd"/>
    </w:p>
    <w:p w:rsidR="0002688E" w:rsidRPr="0042609D" w:rsidRDefault="00E751DC" w:rsidP="00C05D11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42609D">
        <w:rPr>
          <w:sz w:val="25"/>
          <w:szCs w:val="25"/>
        </w:rPr>
        <w:tab/>
      </w:r>
      <w:r w:rsidR="005B7DE6" w:rsidRPr="0042609D">
        <w:rPr>
          <w:sz w:val="25"/>
          <w:szCs w:val="25"/>
        </w:rPr>
        <w:t xml:space="preserve">2. </w:t>
      </w:r>
      <w:r w:rsidR="0002688E" w:rsidRPr="0042609D">
        <w:rPr>
          <w:sz w:val="25"/>
          <w:szCs w:val="25"/>
        </w:rPr>
        <w:t xml:space="preserve">Настоящее решение </w:t>
      </w:r>
      <w:r w:rsidR="005B7DE6" w:rsidRPr="0042609D">
        <w:rPr>
          <w:sz w:val="25"/>
          <w:szCs w:val="25"/>
        </w:rPr>
        <w:t>вступает</w:t>
      </w:r>
      <w:r w:rsidR="00645297" w:rsidRPr="0042609D">
        <w:rPr>
          <w:sz w:val="25"/>
          <w:szCs w:val="25"/>
        </w:rPr>
        <w:t xml:space="preserve"> в силу</w:t>
      </w:r>
      <w:r w:rsidR="005B7DE6" w:rsidRPr="0042609D">
        <w:rPr>
          <w:sz w:val="25"/>
          <w:szCs w:val="25"/>
        </w:rPr>
        <w:t xml:space="preserve"> </w:t>
      </w:r>
      <w:r w:rsidR="00121AA6" w:rsidRPr="0042609D">
        <w:rPr>
          <w:sz w:val="25"/>
          <w:szCs w:val="25"/>
        </w:rPr>
        <w:t>по истечени</w:t>
      </w:r>
      <w:r w:rsidR="00645297" w:rsidRPr="0042609D">
        <w:rPr>
          <w:sz w:val="25"/>
          <w:szCs w:val="25"/>
        </w:rPr>
        <w:t>и</w:t>
      </w:r>
      <w:r w:rsidR="00121AA6" w:rsidRPr="0042609D">
        <w:rPr>
          <w:sz w:val="25"/>
          <w:szCs w:val="25"/>
        </w:rPr>
        <w:t xml:space="preserve"> одного месяца со дня его официального опуб</w:t>
      </w:r>
      <w:r w:rsidR="0002688E" w:rsidRPr="0042609D">
        <w:rPr>
          <w:sz w:val="25"/>
          <w:szCs w:val="25"/>
        </w:rPr>
        <w:t>ликовани</w:t>
      </w:r>
      <w:r w:rsidR="005B7DE6" w:rsidRPr="0042609D">
        <w:rPr>
          <w:sz w:val="25"/>
          <w:szCs w:val="25"/>
        </w:rPr>
        <w:t>я</w:t>
      </w:r>
      <w:r w:rsidR="00121AA6" w:rsidRPr="0042609D">
        <w:rPr>
          <w:sz w:val="25"/>
          <w:szCs w:val="25"/>
        </w:rPr>
        <w:t>, но не ранее 1 – го числа  очередного налогового (расчетного) периода  по земельному налогу.</w:t>
      </w:r>
    </w:p>
    <w:p w:rsidR="006B37CA" w:rsidRPr="0042609D" w:rsidRDefault="006B37CA" w:rsidP="00E751DC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42609D" w:rsidRPr="0042609D" w:rsidRDefault="0042609D" w:rsidP="00E751DC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42609D" w:rsidRPr="0042609D" w:rsidRDefault="0042609D" w:rsidP="00E751DC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6B37CA" w:rsidRPr="0042609D" w:rsidRDefault="001C35E9" w:rsidP="0002688E">
      <w:pPr>
        <w:jc w:val="both"/>
        <w:rPr>
          <w:sz w:val="25"/>
          <w:szCs w:val="25"/>
        </w:rPr>
      </w:pPr>
      <w:r w:rsidRPr="0042609D">
        <w:rPr>
          <w:sz w:val="25"/>
          <w:szCs w:val="25"/>
        </w:rPr>
        <w:t>Председатель</w:t>
      </w:r>
      <w:r w:rsidR="0002688E" w:rsidRPr="0042609D">
        <w:rPr>
          <w:sz w:val="25"/>
          <w:szCs w:val="25"/>
        </w:rPr>
        <w:t xml:space="preserve"> </w:t>
      </w:r>
    </w:p>
    <w:p w:rsidR="006B37CA" w:rsidRPr="0042609D" w:rsidRDefault="0002688E" w:rsidP="0002688E">
      <w:pPr>
        <w:jc w:val="both"/>
        <w:rPr>
          <w:sz w:val="25"/>
          <w:szCs w:val="25"/>
        </w:rPr>
      </w:pPr>
      <w:r w:rsidRPr="0042609D">
        <w:rPr>
          <w:sz w:val="25"/>
          <w:szCs w:val="25"/>
        </w:rPr>
        <w:t xml:space="preserve">Представительного Собрания округа                  </w:t>
      </w:r>
      <w:r w:rsidR="006B37CA" w:rsidRPr="0042609D">
        <w:rPr>
          <w:sz w:val="25"/>
          <w:szCs w:val="25"/>
        </w:rPr>
        <w:t xml:space="preserve">                         </w:t>
      </w:r>
      <w:r w:rsidRPr="0042609D">
        <w:rPr>
          <w:sz w:val="25"/>
          <w:szCs w:val="25"/>
        </w:rPr>
        <w:t xml:space="preserve">     </w:t>
      </w:r>
      <w:r w:rsidR="001C35E9" w:rsidRPr="0042609D">
        <w:rPr>
          <w:sz w:val="25"/>
          <w:szCs w:val="25"/>
        </w:rPr>
        <w:t>М.П. Шибаева</w:t>
      </w:r>
    </w:p>
    <w:p w:rsidR="003E33D8" w:rsidRPr="0042609D" w:rsidRDefault="003E33D8" w:rsidP="0002688E">
      <w:pPr>
        <w:jc w:val="both"/>
        <w:rPr>
          <w:sz w:val="25"/>
          <w:szCs w:val="25"/>
        </w:rPr>
      </w:pPr>
    </w:p>
    <w:p w:rsidR="0002688E" w:rsidRPr="0042609D" w:rsidRDefault="0002688E" w:rsidP="0002688E">
      <w:pPr>
        <w:jc w:val="both"/>
        <w:rPr>
          <w:sz w:val="25"/>
          <w:szCs w:val="25"/>
        </w:rPr>
      </w:pPr>
      <w:r w:rsidRPr="0042609D">
        <w:rPr>
          <w:sz w:val="25"/>
          <w:szCs w:val="25"/>
        </w:rPr>
        <w:t>Глава округа                                                                                         И.В. Быков</w:t>
      </w:r>
    </w:p>
    <w:p w:rsidR="009D3800" w:rsidRPr="0042609D" w:rsidRDefault="009D3800">
      <w:pPr>
        <w:rPr>
          <w:sz w:val="25"/>
          <w:szCs w:val="25"/>
        </w:rPr>
      </w:pPr>
    </w:p>
    <w:p w:rsidR="006B37CA" w:rsidRPr="0042609D" w:rsidRDefault="0042609D">
      <w:pPr>
        <w:rPr>
          <w:sz w:val="25"/>
          <w:szCs w:val="25"/>
        </w:rPr>
      </w:pPr>
      <w:r w:rsidRPr="0042609D">
        <w:rPr>
          <w:sz w:val="25"/>
          <w:szCs w:val="25"/>
        </w:rPr>
        <w:t>24 января 2024 год</w:t>
      </w:r>
    </w:p>
    <w:sectPr w:rsidR="006B37CA" w:rsidRPr="0042609D" w:rsidSect="00BA12E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75D"/>
    <w:multiLevelType w:val="multilevel"/>
    <w:tmpl w:val="DD46801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A346144"/>
    <w:multiLevelType w:val="multilevel"/>
    <w:tmpl w:val="5CFEFC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2">
    <w:nsid w:val="49FB5A8A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3">
    <w:nsid w:val="5FC01DE5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2688E"/>
    <w:rsid w:val="0002688E"/>
    <w:rsid w:val="00100C36"/>
    <w:rsid w:val="00121AA6"/>
    <w:rsid w:val="001A56B6"/>
    <w:rsid w:val="001C35E9"/>
    <w:rsid w:val="001D4905"/>
    <w:rsid w:val="001E2AE2"/>
    <w:rsid w:val="00323C02"/>
    <w:rsid w:val="00384B4A"/>
    <w:rsid w:val="0038648D"/>
    <w:rsid w:val="003B211A"/>
    <w:rsid w:val="003D219E"/>
    <w:rsid w:val="003E33D8"/>
    <w:rsid w:val="00411A34"/>
    <w:rsid w:val="0042609D"/>
    <w:rsid w:val="00431220"/>
    <w:rsid w:val="004A7524"/>
    <w:rsid w:val="004D10DC"/>
    <w:rsid w:val="005540C5"/>
    <w:rsid w:val="00562280"/>
    <w:rsid w:val="00585906"/>
    <w:rsid w:val="005A44D8"/>
    <w:rsid w:val="005B7DE6"/>
    <w:rsid w:val="0062354C"/>
    <w:rsid w:val="00645297"/>
    <w:rsid w:val="00671736"/>
    <w:rsid w:val="006854B7"/>
    <w:rsid w:val="006B29C1"/>
    <w:rsid w:val="006B37CA"/>
    <w:rsid w:val="006D67B6"/>
    <w:rsid w:val="007B135D"/>
    <w:rsid w:val="007B16B8"/>
    <w:rsid w:val="007B61F1"/>
    <w:rsid w:val="007B6C8B"/>
    <w:rsid w:val="007E1E44"/>
    <w:rsid w:val="00905712"/>
    <w:rsid w:val="00913DF2"/>
    <w:rsid w:val="00987D8F"/>
    <w:rsid w:val="009D3800"/>
    <w:rsid w:val="009D7AC8"/>
    <w:rsid w:val="009F2AA2"/>
    <w:rsid w:val="009F3A47"/>
    <w:rsid w:val="00A77883"/>
    <w:rsid w:val="00AF1811"/>
    <w:rsid w:val="00B72053"/>
    <w:rsid w:val="00B83F7E"/>
    <w:rsid w:val="00B91708"/>
    <w:rsid w:val="00BA12EC"/>
    <w:rsid w:val="00C05D11"/>
    <w:rsid w:val="00C36C1C"/>
    <w:rsid w:val="00C90FCE"/>
    <w:rsid w:val="00CD7381"/>
    <w:rsid w:val="00D04106"/>
    <w:rsid w:val="00D360D6"/>
    <w:rsid w:val="00D53A49"/>
    <w:rsid w:val="00DC7A00"/>
    <w:rsid w:val="00DD0232"/>
    <w:rsid w:val="00E17AAD"/>
    <w:rsid w:val="00E66D78"/>
    <w:rsid w:val="00E751DC"/>
    <w:rsid w:val="00E85556"/>
    <w:rsid w:val="00F30AE0"/>
    <w:rsid w:val="00F86AE3"/>
    <w:rsid w:val="00FE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05"/>
    <w:pPr>
      <w:spacing w:after="0" w:line="240" w:lineRule="auto"/>
    </w:pPr>
    <w:rPr>
      <w:rFonts w:ascii="Times New Roman" w:hAnsi="Times New Roman"/>
      <w:sz w:val="26"/>
    </w:rPr>
  </w:style>
  <w:style w:type="paragraph" w:styleId="1">
    <w:name w:val="heading 1"/>
    <w:basedOn w:val="a"/>
    <w:link w:val="10"/>
    <w:uiPriority w:val="9"/>
    <w:qFormat/>
    <w:rsid w:val="001C35E9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8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7A00"/>
    <w:pPr>
      <w:ind w:left="720"/>
      <w:contextualSpacing/>
    </w:pPr>
  </w:style>
  <w:style w:type="paragraph" w:customStyle="1" w:styleId="ConsPlusNormal">
    <w:name w:val="ConsPlusNormal"/>
    <w:rsid w:val="00DC7A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37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37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C35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">
    <w:name w:val="s_1"/>
    <w:basedOn w:val="a"/>
    <w:rsid w:val="001C35E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FA7433606FE9FCEFC1A44A32CB9FA581C6922B492C2F8E3ACA69C2139E68F4660055D277CA32E44F710FFD50Fs31E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Предсобрание</cp:lastModifiedBy>
  <cp:revision>28</cp:revision>
  <cp:lastPrinted>2024-01-24T13:27:00Z</cp:lastPrinted>
  <dcterms:created xsi:type="dcterms:W3CDTF">2022-10-13T06:38:00Z</dcterms:created>
  <dcterms:modified xsi:type="dcterms:W3CDTF">2024-01-24T13:27:00Z</dcterms:modified>
</cp:coreProperties>
</file>