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88E" w:rsidRPr="00425561" w:rsidRDefault="0002688E" w:rsidP="00425561">
      <w:pPr>
        <w:jc w:val="right"/>
        <w:rPr>
          <w:bCs/>
        </w:rPr>
      </w:pPr>
    </w:p>
    <w:p w:rsidR="006B37CA" w:rsidRDefault="00425561" w:rsidP="00425561">
      <w:pPr>
        <w:jc w:val="center"/>
        <w:rPr>
          <w:bCs/>
        </w:rPr>
      </w:pPr>
      <w:r w:rsidRPr="00425561">
        <w:rPr>
          <w:bCs/>
          <w:noProof/>
          <w:lang w:eastAsia="ru-RU"/>
        </w:rPr>
        <w:drawing>
          <wp:inline distT="0" distB="0" distL="0" distR="0">
            <wp:extent cx="556895" cy="59626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95" cy="596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7CA" w:rsidRPr="00DC602E" w:rsidRDefault="006B37CA" w:rsidP="00DC602E">
      <w:pPr>
        <w:jc w:val="right"/>
      </w:pPr>
    </w:p>
    <w:p w:rsidR="0002688E" w:rsidRPr="006B37CA" w:rsidRDefault="0002688E" w:rsidP="0002688E">
      <w:pPr>
        <w:jc w:val="center"/>
        <w:rPr>
          <w:b/>
          <w:sz w:val="30"/>
          <w:szCs w:val="30"/>
        </w:rPr>
      </w:pPr>
      <w:r w:rsidRPr="006B37CA">
        <w:rPr>
          <w:b/>
          <w:sz w:val="30"/>
          <w:szCs w:val="30"/>
        </w:rPr>
        <w:t>УСТЬ-КУБИНСКИЙ МУНИЦИПАЛЬНЫЙ ОКРУГ</w:t>
      </w:r>
    </w:p>
    <w:p w:rsidR="0002688E" w:rsidRPr="006B37CA" w:rsidRDefault="0002688E" w:rsidP="0002688E">
      <w:pPr>
        <w:jc w:val="center"/>
        <w:rPr>
          <w:b/>
          <w:sz w:val="30"/>
          <w:szCs w:val="30"/>
        </w:rPr>
      </w:pPr>
    </w:p>
    <w:p w:rsidR="0002688E" w:rsidRPr="006B37CA" w:rsidRDefault="0002688E" w:rsidP="0002688E">
      <w:pPr>
        <w:jc w:val="center"/>
        <w:rPr>
          <w:b/>
          <w:sz w:val="30"/>
          <w:szCs w:val="30"/>
        </w:rPr>
      </w:pPr>
      <w:r w:rsidRPr="006B37CA">
        <w:rPr>
          <w:b/>
          <w:sz w:val="30"/>
          <w:szCs w:val="30"/>
        </w:rPr>
        <w:t>ПРЕДСТАВИТЕЛЬНОЕ СОБРАНИЕ</w:t>
      </w:r>
    </w:p>
    <w:p w:rsidR="0002688E" w:rsidRPr="006B37CA" w:rsidRDefault="0002688E" w:rsidP="0002688E">
      <w:pPr>
        <w:jc w:val="center"/>
        <w:rPr>
          <w:b/>
          <w:sz w:val="30"/>
          <w:szCs w:val="30"/>
        </w:rPr>
      </w:pPr>
    </w:p>
    <w:p w:rsidR="0002688E" w:rsidRPr="006B37CA" w:rsidRDefault="0002688E" w:rsidP="0002688E">
      <w:pPr>
        <w:jc w:val="center"/>
        <w:rPr>
          <w:b/>
          <w:sz w:val="30"/>
          <w:szCs w:val="30"/>
        </w:rPr>
      </w:pPr>
      <w:r w:rsidRPr="006B37CA">
        <w:rPr>
          <w:b/>
          <w:sz w:val="30"/>
          <w:szCs w:val="30"/>
        </w:rPr>
        <w:t>РЕШЕНИЕ</w:t>
      </w:r>
    </w:p>
    <w:p w:rsidR="0002688E" w:rsidRPr="0002688E" w:rsidRDefault="0002688E" w:rsidP="0002688E">
      <w:pPr>
        <w:jc w:val="center"/>
        <w:rPr>
          <w:b/>
        </w:rPr>
      </w:pPr>
    </w:p>
    <w:p w:rsidR="006B37CA" w:rsidRDefault="0002688E" w:rsidP="0002688E">
      <w:pPr>
        <w:jc w:val="center"/>
      </w:pPr>
      <w:r w:rsidRPr="0002688E">
        <w:t>с. Устье</w:t>
      </w:r>
    </w:p>
    <w:p w:rsidR="006B37CA" w:rsidRDefault="006B37CA" w:rsidP="0002688E">
      <w:pPr>
        <w:jc w:val="center"/>
      </w:pPr>
    </w:p>
    <w:p w:rsidR="006B37CA" w:rsidRDefault="006B37CA" w:rsidP="0002688E">
      <w:pPr>
        <w:jc w:val="center"/>
      </w:pPr>
    </w:p>
    <w:p w:rsidR="0002688E" w:rsidRPr="0002688E" w:rsidRDefault="0002688E" w:rsidP="0002688E">
      <w:pPr>
        <w:jc w:val="both"/>
      </w:pPr>
      <w:r w:rsidRPr="0002688E">
        <w:t xml:space="preserve">от </w:t>
      </w:r>
      <w:r w:rsidR="00635266">
        <w:t>24.01.2024</w:t>
      </w:r>
      <w:r w:rsidR="006B37CA">
        <w:t xml:space="preserve">       </w:t>
      </w:r>
      <w:r w:rsidRPr="0002688E">
        <w:t xml:space="preserve">      </w:t>
      </w:r>
      <w:r>
        <w:t xml:space="preserve">                                                                                                     </w:t>
      </w:r>
      <w:r w:rsidRPr="0002688E">
        <w:t xml:space="preserve"> №</w:t>
      </w:r>
      <w:r w:rsidR="00635266">
        <w:t xml:space="preserve"> 1</w:t>
      </w:r>
    </w:p>
    <w:p w:rsidR="0002688E" w:rsidRDefault="0002688E" w:rsidP="0002688E"/>
    <w:p w:rsidR="006B37CA" w:rsidRPr="0002688E" w:rsidRDefault="006B37CA" w:rsidP="0002688E"/>
    <w:p w:rsidR="003B33DB" w:rsidRDefault="00DC602E" w:rsidP="003B33DB">
      <w:pPr>
        <w:jc w:val="center"/>
        <w:rPr>
          <w:bCs/>
        </w:rPr>
      </w:pPr>
      <w:r>
        <w:rPr>
          <w:bCs/>
          <w:szCs w:val="26"/>
        </w:rPr>
        <w:t xml:space="preserve">О внесении изменений в решение </w:t>
      </w:r>
      <w:r w:rsidRPr="0002688E">
        <w:rPr>
          <w:bCs/>
        </w:rPr>
        <w:t xml:space="preserve">Представительного Собрания округа </w:t>
      </w:r>
      <w:r>
        <w:rPr>
          <w:bCs/>
        </w:rPr>
        <w:t>от 24 ноября 2022 года № 92 «</w:t>
      </w:r>
      <w:r w:rsidRPr="00DA208E">
        <w:rPr>
          <w:bCs/>
          <w:szCs w:val="26"/>
        </w:rPr>
        <w:t xml:space="preserve">Об утверждении Положения о муниципальном </w:t>
      </w:r>
      <w:r>
        <w:rPr>
          <w:bCs/>
          <w:szCs w:val="26"/>
        </w:rPr>
        <w:t>жилищном контроле в Усть-Кубинском муниципальном</w:t>
      </w:r>
      <w:r w:rsidRPr="00DA208E">
        <w:rPr>
          <w:bCs/>
          <w:szCs w:val="26"/>
        </w:rPr>
        <w:t xml:space="preserve"> </w:t>
      </w:r>
      <w:r>
        <w:rPr>
          <w:bCs/>
          <w:szCs w:val="26"/>
        </w:rPr>
        <w:t>округе</w:t>
      </w:r>
      <w:r w:rsidR="006D31F4">
        <w:rPr>
          <w:bCs/>
          <w:szCs w:val="26"/>
        </w:rPr>
        <w:t>»</w:t>
      </w:r>
    </w:p>
    <w:p w:rsidR="006B37CA" w:rsidRDefault="006B37CA" w:rsidP="0002688E">
      <w:pPr>
        <w:jc w:val="center"/>
      </w:pPr>
    </w:p>
    <w:p w:rsidR="003B33DB" w:rsidRPr="0002688E" w:rsidRDefault="003B33DB" w:rsidP="0002688E">
      <w:pPr>
        <w:jc w:val="center"/>
      </w:pPr>
    </w:p>
    <w:p w:rsidR="0002688E" w:rsidRPr="0002688E" w:rsidRDefault="0002688E" w:rsidP="006B37CA">
      <w:pPr>
        <w:ind w:firstLine="709"/>
        <w:jc w:val="both"/>
      </w:pPr>
      <w:r w:rsidRPr="0002688E">
        <w:t>В соответствии</w:t>
      </w:r>
      <w:r w:rsidR="00C36C1C">
        <w:t xml:space="preserve"> </w:t>
      </w:r>
      <w:r w:rsidR="008024D3" w:rsidRPr="00BA0B11">
        <w:rPr>
          <w:color w:val="000000"/>
          <w:szCs w:val="26"/>
        </w:rPr>
        <w:t>со статьей 20 Жилищного кодекса Российской Федерации</w:t>
      </w:r>
      <w:r w:rsidR="008024D3">
        <w:rPr>
          <w:color w:val="000000"/>
          <w:szCs w:val="26"/>
        </w:rPr>
        <w:t>,</w:t>
      </w:r>
      <w:r w:rsidR="008024D3" w:rsidRPr="0002688E">
        <w:t xml:space="preserve"> </w:t>
      </w:r>
      <w:r w:rsidRPr="0002688E">
        <w:t>Федеральным</w:t>
      </w:r>
      <w:r w:rsidR="005A44D8">
        <w:t>и</w:t>
      </w:r>
      <w:r w:rsidRPr="0002688E">
        <w:t xml:space="preserve"> </w:t>
      </w:r>
      <w:hyperlink r:id="rId8" w:history="1">
        <w:r w:rsidRPr="0002688E">
          <w:rPr>
            <w:rStyle w:val="a3"/>
            <w:color w:val="auto"/>
            <w:u w:val="none"/>
          </w:rPr>
          <w:t>закон</w:t>
        </w:r>
        <w:r w:rsidR="005A44D8">
          <w:rPr>
            <w:rStyle w:val="a3"/>
            <w:color w:val="auto"/>
            <w:u w:val="none"/>
          </w:rPr>
          <w:t>ами</w:t>
        </w:r>
      </w:hyperlink>
      <w:r w:rsidR="005A44D8">
        <w:t xml:space="preserve"> </w:t>
      </w:r>
      <w:r w:rsidRPr="0002688E">
        <w:t xml:space="preserve">от </w:t>
      </w:r>
      <w:r>
        <w:t xml:space="preserve">6 октября </w:t>
      </w:r>
      <w:r w:rsidRPr="0002688E">
        <w:t>2003</w:t>
      </w:r>
      <w:r>
        <w:t xml:space="preserve"> года №</w:t>
      </w:r>
      <w:r w:rsidRPr="0002688E">
        <w:t xml:space="preserve"> 131-ФЗ "Об общих принципах организации местного самоуправления в Российской Федерации", </w:t>
      </w:r>
      <w:r w:rsidR="005A44D8">
        <w:rPr>
          <w:szCs w:val="26"/>
        </w:rPr>
        <w:t xml:space="preserve">от </w:t>
      </w:r>
      <w:r w:rsidR="005A44D8" w:rsidRPr="00B646DA">
        <w:rPr>
          <w:szCs w:val="26"/>
        </w:rPr>
        <w:t xml:space="preserve">31 июля 2020 года № 248-ФЗ </w:t>
      </w:r>
      <w:r w:rsidR="005A44D8" w:rsidRPr="00B646DA">
        <w:rPr>
          <w:color w:val="000000"/>
          <w:szCs w:val="26"/>
        </w:rPr>
        <w:t>«О государственном контроле (надзоре) и муниципальном контроле в Российской Федерации»</w:t>
      </w:r>
      <w:r w:rsidR="00C36C1C">
        <w:t xml:space="preserve">, ст.42 Устава округа </w:t>
      </w:r>
      <w:r w:rsidRPr="0002688E">
        <w:t xml:space="preserve">Представительное Собрание округа </w:t>
      </w:r>
    </w:p>
    <w:p w:rsidR="0002688E" w:rsidRPr="0002688E" w:rsidRDefault="0002688E" w:rsidP="0002688E">
      <w:pPr>
        <w:jc w:val="both"/>
        <w:rPr>
          <w:b/>
        </w:rPr>
      </w:pPr>
      <w:r w:rsidRPr="0002688E">
        <w:rPr>
          <w:b/>
        </w:rPr>
        <w:t>РЕШИЛО:</w:t>
      </w:r>
    </w:p>
    <w:p w:rsidR="003B33DB" w:rsidRPr="00E013EC" w:rsidRDefault="00E013EC" w:rsidP="00E013EC">
      <w:pPr>
        <w:ind w:firstLine="709"/>
        <w:jc w:val="both"/>
        <w:rPr>
          <w:bCs/>
        </w:rPr>
      </w:pPr>
      <w:r>
        <w:t xml:space="preserve">1. </w:t>
      </w:r>
      <w:r w:rsidR="00471AB2">
        <w:t xml:space="preserve">Приложение 2 к </w:t>
      </w:r>
      <w:r w:rsidR="00422B82">
        <w:t xml:space="preserve">решению Представительного Собрания округа от 24 ноября 2022 года № 92 </w:t>
      </w:r>
      <w:r w:rsidR="00422B82" w:rsidRPr="00E013EC">
        <w:rPr>
          <w:bCs/>
        </w:rPr>
        <w:t>«</w:t>
      </w:r>
      <w:r w:rsidR="00422B82" w:rsidRPr="00E013EC">
        <w:rPr>
          <w:bCs/>
          <w:szCs w:val="26"/>
        </w:rPr>
        <w:t>Об утверждении Положения о муниципальном жилищном контроле в Усть-Кубинском муниципальном округе»</w:t>
      </w:r>
      <w:r>
        <w:rPr>
          <w:bCs/>
          <w:szCs w:val="26"/>
        </w:rPr>
        <w:t xml:space="preserve"> </w:t>
      </w:r>
      <w:r w:rsidR="00471AB2">
        <w:t>изложить в следующей редакции</w:t>
      </w:r>
      <w:r>
        <w:t xml:space="preserve"> согласно приложению к настоящему решению.</w:t>
      </w:r>
    </w:p>
    <w:p w:rsidR="00524046" w:rsidRPr="00FB3DF6" w:rsidRDefault="00524046" w:rsidP="00524046">
      <w:pPr>
        <w:ind w:firstLine="720"/>
        <w:jc w:val="both"/>
        <w:rPr>
          <w:szCs w:val="26"/>
        </w:rPr>
      </w:pPr>
      <w:r w:rsidRPr="00621C5E">
        <w:rPr>
          <w:szCs w:val="26"/>
        </w:rPr>
        <w:t xml:space="preserve">2. </w:t>
      </w:r>
      <w:r w:rsidRPr="00FB3DF6">
        <w:rPr>
          <w:szCs w:val="26"/>
        </w:rPr>
        <w:t>Настоящее решение вступает в силу со дня его официально</w:t>
      </w:r>
      <w:r>
        <w:rPr>
          <w:szCs w:val="26"/>
        </w:rPr>
        <w:t>го</w:t>
      </w:r>
      <w:r w:rsidRPr="00FB3DF6">
        <w:rPr>
          <w:szCs w:val="26"/>
        </w:rPr>
        <w:t xml:space="preserve"> опубликовани</w:t>
      </w:r>
      <w:r>
        <w:rPr>
          <w:szCs w:val="26"/>
        </w:rPr>
        <w:t>я</w:t>
      </w:r>
      <w:r w:rsidRPr="00FB3DF6">
        <w:rPr>
          <w:szCs w:val="26"/>
        </w:rPr>
        <w:t>.</w:t>
      </w:r>
    </w:p>
    <w:p w:rsidR="00E013EC" w:rsidRDefault="00E013EC" w:rsidP="00E013EC">
      <w:pPr>
        <w:pStyle w:val="ConsPlusTitle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013EC" w:rsidRDefault="00E013EC" w:rsidP="00E013EC">
      <w:pPr>
        <w:pStyle w:val="ConsPlusTitle"/>
        <w:ind w:left="1065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013EC" w:rsidRDefault="00E013EC" w:rsidP="00E013EC">
      <w:pPr>
        <w:pStyle w:val="ConsPlusTitle"/>
        <w:ind w:left="1065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013EC" w:rsidRPr="0002688E" w:rsidRDefault="00E013EC" w:rsidP="00E013EC">
      <w:pPr>
        <w:autoSpaceDE w:val="0"/>
        <w:autoSpaceDN w:val="0"/>
        <w:adjustRightInd w:val="0"/>
        <w:ind w:firstLine="708"/>
        <w:jc w:val="both"/>
      </w:pPr>
    </w:p>
    <w:p w:rsidR="00E013EC" w:rsidRDefault="00E013EC" w:rsidP="00E013EC">
      <w:pPr>
        <w:jc w:val="both"/>
      </w:pPr>
      <w:r w:rsidRPr="0002688E">
        <w:t xml:space="preserve">Председатель </w:t>
      </w:r>
    </w:p>
    <w:p w:rsidR="00E013EC" w:rsidRPr="0002688E" w:rsidRDefault="00E013EC" w:rsidP="00E013EC">
      <w:pPr>
        <w:jc w:val="both"/>
      </w:pPr>
      <w:r w:rsidRPr="0002688E">
        <w:t xml:space="preserve">Представительного Собрания округа                  </w:t>
      </w:r>
      <w:r>
        <w:t xml:space="preserve">                         </w:t>
      </w:r>
      <w:r w:rsidRPr="0002688E">
        <w:t xml:space="preserve">           М.П. Шибаева</w:t>
      </w:r>
    </w:p>
    <w:p w:rsidR="00E013EC" w:rsidRDefault="00E013EC" w:rsidP="00E013EC">
      <w:pPr>
        <w:jc w:val="both"/>
      </w:pPr>
    </w:p>
    <w:p w:rsidR="00E013EC" w:rsidRDefault="00E013EC" w:rsidP="00E013EC">
      <w:pPr>
        <w:jc w:val="both"/>
      </w:pPr>
    </w:p>
    <w:p w:rsidR="00E013EC" w:rsidRPr="0002688E" w:rsidRDefault="00E013EC" w:rsidP="00E013EC">
      <w:pPr>
        <w:jc w:val="both"/>
      </w:pPr>
      <w:r w:rsidRPr="0002688E">
        <w:t>Глава округа                                                                                                И.В. Быков</w:t>
      </w:r>
    </w:p>
    <w:p w:rsidR="00E013EC" w:rsidRPr="0002688E" w:rsidRDefault="00E013EC" w:rsidP="00E013EC">
      <w:pPr>
        <w:jc w:val="both"/>
      </w:pPr>
    </w:p>
    <w:p w:rsidR="00E013EC" w:rsidRDefault="00E013EC" w:rsidP="00E013EC"/>
    <w:p w:rsidR="00E013EC" w:rsidRDefault="00635266" w:rsidP="00E013EC">
      <w:r>
        <w:t>24 января</w:t>
      </w:r>
      <w:r w:rsidR="00E013EC">
        <w:t xml:space="preserve"> 2024 года</w:t>
      </w:r>
    </w:p>
    <w:p w:rsidR="00E013EC" w:rsidRDefault="00E013EC" w:rsidP="00E013EC">
      <w:pPr>
        <w:pStyle w:val="ConsPlusTitle"/>
        <w:ind w:left="1065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013EC" w:rsidRDefault="00E013EC" w:rsidP="00E013EC">
      <w:pPr>
        <w:pStyle w:val="ConsPlusTitle"/>
        <w:ind w:left="5245"/>
        <w:jc w:val="both"/>
        <w:rPr>
          <w:rFonts w:ascii="Times New Roman" w:hAnsi="Times New Roman" w:cs="Times New Roman"/>
          <w:b w:val="0"/>
          <w:color w:val="000000"/>
          <w:sz w:val="26"/>
          <w:szCs w:val="26"/>
        </w:rPr>
      </w:pPr>
      <w:r w:rsidRPr="00E013EC">
        <w:rPr>
          <w:rFonts w:ascii="Times New Roman" w:hAnsi="Times New Roman" w:cs="Times New Roman"/>
          <w:b w:val="0"/>
          <w:color w:val="000000"/>
          <w:sz w:val="26"/>
          <w:szCs w:val="26"/>
        </w:rPr>
        <w:lastRenderedPageBreak/>
        <w:t xml:space="preserve">Приложение 1 к решению Представительного Собрания округа </w:t>
      </w:r>
    </w:p>
    <w:p w:rsidR="00E013EC" w:rsidRDefault="00E013EC" w:rsidP="00E013EC">
      <w:pPr>
        <w:pStyle w:val="ConsPlusTitle"/>
        <w:ind w:left="5245"/>
        <w:jc w:val="both"/>
        <w:rPr>
          <w:rFonts w:ascii="Times New Roman" w:hAnsi="Times New Roman" w:cs="Times New Roman"/>
          <w:b w:val="0"/>
          <w:color w:val="000000"/>
          <w:sz w:val="26"/>
          <w:szCs w:val="26"/>
        </w:rPr>
      </w:pP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от </w:t>
      </w:r>
      <w:r w:rsidR="00635266">
        <w:rPr>
          <w:rFonts w:ascii="Times New Roman" w:hAnsi="Times New Roman" w:cs="Times New Roman"/>
          <w:b w:val="0"/>
          <w:color w:val="000000"/>
          <w:sz w:val="26"/>
          <w:szCs w:val="26"/>
        </w:rPr>
        <w:t>24.01.2024 № 1</w:t>
      </w:r>
    </w:p>
    <w:p w:rsidR="00E013EC" w:rsidRPr="00E013EC" w:rsidRDefault="00E013EC" w:rsidP="00E013EC">
      <w:pPr>
        <w:pStyle w:val="ConsPlusTitle"/>
        <w:ind w:left="5245"/>
        <w:jc w:val="both"/>
        <w:rPr>
          <w:rFonts w:ascii="Times New Roman" w:hAnsi="Times New Roman" w:cs="Times New Roman"/>
          <w:b w:val="0"/>
          <w:color w:val="000000"/>
          <w:sz w:val="26"/>
          <w:szCs w:val="26"/>
        </w:rPr>
      </w:pP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>«Приложение 2 к решению Представительного Собрания округа от 24.12.2022 № 92</w:t>
      </w:r>
    </w:p>
    <w:p w:rsidR="00E013EC" w:rsidRDefault="00E013EC" w:rsidP="00E013EC">
      <w:pPr>
        <w:pStyle w:val="ConsPlusTitle"/>
        <w:ind w:left="1065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013EC" w:rsidRDefault="00E013EC" w:rsidP="00E013EC">
      <w:pPr>
        <w:pStyle w:val="ConsPlusTitle"/>
        <w:ind w:left="1065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013EC" w:rsidRDefault="00E013EC" w:rsidP="00E013EC">
      <w:pPr>
        <w:pStyle w:val="ConsPlusTitle"/>
        <w:ind w:left="1065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71AB2" w:rsidRDefault="00471AB2" w:rsidP="00E013EC">
      <w:pPr>
        <w:pStyle w:val="ConsPlusTitle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471AB2">
        <w:rPr>
          <w:rFonts w:ascii="Times New Roman" w:hAnsi="Times New Roman" w:cs="Times New Roman"/>
          <w:color w:val="000000"/>
          <w:sz w:val="26"/>
          <w:szCs w:val="26"/>
        </w:rPr>
        <w:t xml:space="preserve">Индикаторы риска нарушения обязательных требований, используемые для определения необходимости проведения внеплановых проверок при осуществлении администрацией Усть-Кубинского муниципального округа </w:t>
      </w:r>
      <w:bookmarkStart w:id="0" w:name="_Hlk77689331"/>
      <w:r w:rsidRPr="00471AB2">
        <w:rPr>
          <w:rFonts w:ascii="Times New Roman" w:hAnsi="Times New Roman" w:cs="Times New Roman"/>
          <w:color w:val="000000"/>
          <w:sz w:val="26"/>
          <w:szCs w:val="26"/>
        </w:rPr>
        <w:t>муниципального жилищного контроля</w:t>
      </w:r>
      <w:bookmarkEnd w:id="0"/>
    </w:p>
    <w:p w:rsidR="00E013EC" w:rsidRPr="00471AB2" w:rsidRDefault="00E013EC" w:rsidP="00E013E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471AB2" w:rsidRPr="006D31F4" w:rsidRDefault="00471AB2" w:rsidP="006D31F4">
      <w:pPr>
        <w:pStyle w:val="a4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rFonts w:cs="Times New Roman"/>
          <w:szCs w:val="26"/>
        </w:rPr>
      </w:pPr>
      <w:r w:rsidRPr="006D31F4">
        <w:rPr>
          <w:rFonts w:cs="Times New Roman"/>
          <w:szCs w:val="26"/>
        </w:rPr>
        <w:t>Поступление в орган муниципального жилищного контроля в течение трех месяцев подряд двух и более протоколов общего собрания собственников помещений в многоквартирном доме, содержащих решения по аналогичным вопросам повест</w:t>
      </w:r>
      <w:r w:rsidR="006D31F4" w:rsidRPr="006D31F4">
        <w:rPr>
          <w:rFonts w:cs="Times New Roman"/>
          <w:szCs w:val="26"/>
        </w:rPr>
        <w:t>ки дня</w:t>
      </w:r>
      <w:r w:rsidRPr="006D31F4">
        <w:rPr>
          <w:rFonts w:cs="Times New Roman"/>
          <w:szCs w:val="26"/>
        </w:rPr>
        <w:t>;</w:t>
      </w:r>
    </w:p>
    <w:p w:rsidR="00471AB2" w:rsidRPr="006D31F4" w:rsidRDefault="00471AB2" w:rsidP="006D31F4">
      <w:pPr>
        <w:pStyle w:val="a4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rFonts w:cs="Times New Roman"/>
          <w:szCs w:val="26"/>
        </w:rPr>
      </w:pPr>
      <w:r w:rsidRPr="006D31F4">
        <w:rPr>
          <w:rFonts w:cs="Times New Roman"/>
          <w:szCs w:val="26"/>
        </w:rPr>
        <w:t>Выявление в течение 3 месяцев 5 и более фактов несоответствия</w:t>
      </w:r>
      <w:r w:rsidR="006D31F4" w:rsidRPr="006D31F4">
        <w:rPr>
          <w:rFonts w:cs="Times New Roman"/>
          <w:szCs w:val="26"/>
        </w:rPr>
        <w:t xml:space="preserve"> </w:t>
      </w:r>
      <w:r w:rsidRPr="006D31F4">
        <w:rPr>
          <w:rFonts w:cs="Times New Roman"/>
          <w:szCs w:val="26"/>
        </w:rPr>
        <w:t>(недостоверности) сведений (информации), размещенных в сети Интернет</w:t>
      </w:r>
      <w:r w:rsidR="006D31F4" w:rsidRPr="006D31F4">
        <w:rPr>
          <w:rFonts w:cs="Times New Roman"/>
          <w:szCs w:val="26"/>
        </w:rPr>
        <w:t xml:space="preserve"> </w:t>
      </w:r>
      <w:r w:rsidRPr="006D31F4">
        <w:rPr>
          <w:rFonts w:cs="Times New Roman"/>
          <w:szCs w:val="26"/>
        </w:rPr>
        <w:t>(официальный сайт контролируемых лиц, социальная сеть «Вконтакте»,</w:t>
      </w:r>
      <w:r w:rsidR="006D31F4" w:rsidRPr="006D31F4">
        <w:rPr>
          <w:rFonts w:cs="Times New Roman"/>
          <w:szCs w:val="26"/>
        </w:rPr>
        <w:t xml:space="preserve"> </w:t>
      </w:r>
      <w:r w:rsidRPr="006D31F4">
        <w:rPr>
          <w:rFonts w:cs="Times New Roman"/>
          <w:szCs w:val="26"/>
        </w:rPr>
        <w:t>поисковая система «Яндекс») и информации, размещенной контролируемым</w:t>
      </w:r>
      <w:r w:rsidR="006D31F4" w:rsidRPr="006D31F4">
        <w:rPr>
          <w:rFonts w:cs="Times New Roman"/>
          <w:szCs w:val="26"/>
        </w:rPr>
        <w:t xml:space="preserve"> </w:t>
      </w:r>
      <w:r w:rsidRPr="006D31F4">
        <w:rPr>
          <w:rFonts w:cs="Times New Roman"/>
          <w:szCs w:val="26"/>
        </w:rPr>
        <w:t>лицом в государственной информационной системе жилищно-коммунального</w:t>
      </w:r>
      <w:r w:rsidR="006D31F4" w:rsidRPr="006D31F4">
        <w:rPr>
          <w:rFonts w:cs="Times New Roman"/>
          <w:szCs w:val="26"/>
        </w:rPr>
        <w:t xml:space="preserve"> хозяйства (далее - система)</w:t>
      </w:r>
      <w:r w:rsidRPr="006D31F4">
        <w:rPr>
          <w:rFonts w:cs="Times New Roman"/>
          <w:szCs w:val="26"/>
        </w:rPr>
        <w:t>;</w:t>
      </w:r>
    </w:p>
    <w:p w:rsidR="00471AB2" w:rsidRPr="006D31F4" w:rsidRDefault="00471AB2" w:rsidP="006D31F4">
      <w:pPr>
        <w:pStyle w:val="a4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rFonts w:cs="Times New Roman"/>
          <w:szCs w:val="26"/>
        </w:rPr>
      </w:pPr>
      <w:r w:rsidRPr="006D31F4">
        <w:rPr>
          <w:rFonts w:cs="Times New Roman"/>
          <w:szCs w:val="26"/>
        </w:rPr>
        <w:t>Наличие 5 и более отрицательных отзывов о ненадлежащем исполнении</w:t>
      </w:r>
      <w:r w:rsidR="006D31F4" w:rsidRPr="006D31F4">
        <w:rPr>
          <w:rFonts w:cs="Times New Roman"/>
          <w:szCs w:val="26"/>
        </w:rPr>
        <w:t xml:space="preserve"> </w:t>
      </w:r>
      <w:r w:rsidRPr="006D31F4">
        <w:rPr>
          <w:rFonts w:cs="Times New Roman"/>
          <w:szCs w:val="26"/>
        </w:rPr>
        <w:t>обязательных требований, установленных статьей 20 Жилищного кодекса</w:t>
      </w:r>
      <w:r w:rsidR="006D31F4" w:rsidRPr="006D31F4">
        <w:rPr>
          <w:rFonts w:cs="Times New Roman"/>
          <w:szCs w:val="26"/>
        </w:rPr>
        <w:t xml:space="preserve"> </w:t>
      </w:r>
      <w:r w:rsidRPr="006D31F4">
        <w:rPr>
          <w:rFonts w:cs="Times New Roman"/>
          <w:szCs w:val="26"/>
        </w:rPr>
        <w:t>Российской Федерации, в сети «Интернет» (социальная сеть «Вконтакте»,</w:t>
      </w:r>
      <w:r w:rsidR="006D31F4" w:rsidRPr="006D31F4">
        <w:rPr>
          <w:rFonts w:cs="Times New Roman"/>
          <w:szCs w:val="26"/>
        </w:rPr>
        <w:t xml:space="preserve"> </w:t>
      </w:r>
      <w:r w:rsidRPr="006D31F4">
        <w:rPr>
          <w:rFonts w:cs="Times New Roman"/>
          <w:szCs w:val="26"/>
        </w:rPr>
        <w:t>официальные сайты контролируемых лиц, мессенджер «Телеграмм», поисковая</w:t>
      </w:r>
      <w:r w:rsidR="006D31F4" w:rsidRPr="006D31F4">
        <w:rPr>
          <w:rFonts w:cs="Times New Roman"/>
          <w:szCs w:val="26"/>
        </w:rPr>
        <w:t xml:space="preserve"> </w:t>
      </w:r>
      <w:r w:rsidRPr="006D31F4">
        <w:rPr>
          <w:rFonts w:cs="Times New Roman"/>
          <w:szCs w:val="26"/>
        </w:rPr>
        <w:t>система «Яндекс») в</w:t>
      </w:r>
      <w:r w:rsidR="006D31F4" w:rsidRPr="006D31F4">
        <w:rPr>
          <w:rFonts w:cs="Times New Roman"/>
          <w:szCs w:val="26"/>
        </w:rPr>
        <w:t xml:space="preserve"> течение квартала текущего года</w:t>
      </w:r>
      <w:r w:rsidRPr="006D31F4">
        <w:rPr>
          <w:rFonts w:cs="Times New Roman"/>
          <w:szCs w:val="26"/>
        </w:rPr>
        <w:t>.</w:t>
      </w:r>
      <w:r w:rsidR="006D31F4">
        <w:rPr>
          <w:rFonts w:cs="Times New Roman"/>
          <w:szCs w:val="26"/>
        </w:rPr>
        <w:t>»</w:t>
      </w:r>
    </w:p>
    <w:p w:rsidR="006B37CA" w:rsidRPr="00E013EC" w:rsidRDefault="006B37CA" w:rsidP="00E013EC">
      <w:pPr>
        <w:autoSpaceDE w:val="0"/>
        <w:autoSpaceDN w:val="0"/>
        <w:adjustRightInd w:val="0"/>
        <w:jc w:val="both"/>
        <w:rPr>
          <w:rFonts w:cs="Times New Roman"/>
          <w:szCs w:val="26"/>
        </w:rPr>
      </w:pPr>
    </w:p>
    <w:sectPr w:rsidR="006B37CA" w:rsidRPr="00E013EC" w:rsidSect="0042556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1F03" w:rsidRDefault="00661F03" w:rsidP="00DC602E">
      <w:r>
        <w:separator/>
      </w:r>
    </w:p>
  </w:endnote>
  <w:endnote w:type="continuationSeparator" w:id="1">
    <w:p w:rsidR="00661F03" w:rsidRDefault="00661F03" w:rsidP="00DC60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561" w:rsidRDefault="00425561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779954"/>
      <w:docPartObj>
        <w:docPartGallery w:val="Page Numbers (Bottom of Page)"/>
        <w:docPartUnique/>
      </w:docPartObj>
    </w:sdtPr>
    <w:sdtContent>
      <w:p w:rsidR="00425561" w:rsidRDefault="00DF3129">
        <w:pPr>
          <w:pStyle w:val="a9"/>
          <w:jc w:val="center"/>
        </w:pPr>
        <w:fldSimple w:instr=" PAGE   \* MERGEFORMAT ">
          <w:r w:rsidR="00635266">
            <w:rPr>
              <w:noProof/>
            </w:rPr>
            <w:t>2</w:t>
          </w:r>
        </w:fldSimple>
      </w:p>
    </w:sdtContent>
  </w:sdt>
  <w:p w:rsidR="00425561" w:rsidRDefault="00425561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561" w:rsidRDefault="0042556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1F03" w:rsidRDefault="00661F03" w:rsidP="00DC602E">
      <w:r>
        <w:separator/>
      </w:r>
    </w:p>
  </w:footnote>
  <w:footnote w:type="continuationSeparator" w:id="1">
    <w:p w:rsidR="00661F03" w:rsidRDefault="00661F03" w:rsidP="00DC60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561" w:rsidRDefault="0042556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561" w:rsidRDefault="00425561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561" w:rsidRDefault="0042556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D775D"/>
    <w:multiLevelType w:val="multilevel"/>
    <w:tmpl w:val="DD46801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1A346144"/>
    <w:multiLevelType w:val="multilevel"/>
    <w:tmpl w:val="5CFEFC52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5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</w:rPr>
    </w:lvl>
  </w:abstractNum>
  <w:abstractNum w:abstractNumId="2">
    <w:nsid w:val="38833A49"/>
    <w:multiLevelType w:val="hybridMultilevel"/>
    <w:tmpl w:val="BBA8A11A"/>
    <w:lvl w:ilvl="0" w:tplc="15DC21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B5A8A"/>
    <w:multiLevelType w:val="multilevel"/>
    <w:tmpl w:val="2EFA825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5" w:hanging="1800"/>
      </w:pPr>
      <w:rPr>
        <w:rFonts w:hint="default"/>
      </w:rPr>
    </w:lvl>
  </w:abstractNum>
  <w:abstractNum w:abstractNumId="4">
    <w:nsid w:val="5FC01DE5"/>
    <w:multiLevelType w:val="multilevel"/>
    <w:tmpl w:val="2EFA825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5" w:hanging="1800"/>
      </w:pPr>
      <w:rPr>
        <w:rFonts w:hint="default"/>
      </w:rPr>
    </w:lvl>
  </w:abstractNum>
  <w:abstractNum w:abstractNumId="5">
    <w:nsid w:val="6C5D084B"/>
    <w:multiLevelType w:val="hybridMultilevel"/>
    <w:tmpl w:val="1D14CE34"/>
    <w:lvl w:ilvl="0" w:tplc="A29A80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3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688E"/>
    <w:rsid w:val="00025326"/>
    <w:rsid w:val="0002688E"/>
    <w:rsid w:val="00033849"/>
    <w:rsid w:val="0007162C"/>
    <w:rsid w:val="00100C36"/>
    <w:rsid w:val="001A56B6"/>
    <w:rsid w:val="001B5ED0"/>
    <w:rsid w:val="001B6D92"/>
    <w:rsid w:val="001D4905"/>
    <w:rsid w:val="001F06FF"/>
    <w:rsid w:val="002A069A"/>
    <w:rsid w:val="002A3EFE"/>
    <w:rsid w:val="002E077E"/>
    <w:rsid w:val="003617C1"/>
    <w:rsid w:val="0038648D"/>
    <w:rsid w:val="003A6FA5"/>
    <w:rsid w:val="003B211A"/>
    <w:rsid w:val="003B33DB"/>
    <w:rsid w:val="003D219E"/>
    <w:rsid w:val="003E2717"/>
    <w:rsid w:val="0041120D"/>
    <w:rsid w:val="00411A34"/>
    <w:rsid w:val="00422B82"/>
    <w:rsid w:val="00425561"/>
    <w:rsid w:val="00431220"/>
    <w:rsid w:val="00471AB2"/>
    <w:rsid w:val="004A7524"/>
    <w:rsid w:val="004D10DC"/>
    <w:rsid w:val="00504B3B"/>
    <w:rsid w:val="00506E0D"/>
    <w:rsid w:val="00524046"/>
    <w:rsid w:val="005540C5"/>
    <w:rsid w:val="00562280"/>
    <w:rsid w:val="00585906"/>
    <w:rsid w:val="005A44D8"/>
    <w:rsid w:val="005B7DE6"/>
    <w:rsid w:val="005D398E"/>
    <w:rsid w:val="00635266"/>
    <w:rsid w:val="0064674B"/>
    <w:rsid w:val="00661F03"/>
    <w:rsid w:val="00671736"/>
    <w:rsid w:val="006854B7"/>
    <w:rsid w:val="006B29C1"/>
    <w:rsid w:val="006B37CA"/>
    <w:rsid w:val="006D31F4"/>
    <w:rsid w:val="006D67B6"/>
    <w:rsid w:val="006F075B"/>
    <w:rsid w:val="007B135D"/>
    <w:rsid w:val="007B16B8"/>
    <w:rsid w:val="007B61F1"/>
    <w:rsid w:val="007B6C8B"/>
    <w:rsid w:val="007C2F66"/>
    <w:rsid w:val="007E1E44"/>
    <w:rsid w:val="007E692B"/>
    <w:rsid w:val="008024D3"/>
    <w:rsid w:val="00867C5F"/>
    <w:rsid w:val="00905712"/>
    <w:rsid w:val="00913DF2"/>
    <w:rsid w:val="009B59A1"/>
    <w:rsid w:val="009C0B1F"/>
    <w:rsid w:val="009D3800"/>
    <w:rsid w:val="009D7AC8"/>
    <w:rsid w:val="009F2AA2"/>
    <w:rsid w:val="009F3A47"/>
    <w:rsid w:val="00AC491C"/>
    <w:rsid w:val="00AF1811"/>
    <w:rsid w:val="00B72053"/>
    <w:rsid w:val="00B83F7E"/>
    <w:rsid w:val="00B97E31"/>
    <w:rsid w:val="00C36C1C"/>
    <w:rsid w:val="00C822DF"/>
    <w:rsid w:val="00C90FCE"/>
    <w:rsid w:val="00CD7381"/>
    <w:rsid w:val="00D13049"/>
    <w:rsid w:val="00D53A49"/>
    <w:rsid w:val="00DC602E"/>
    <w:rsid w:val="00DC7A00"/>
    <w:rsid w:val="00DF3129"/>
    <w:rsid w:val="00E013EC"/>
    <w:rsid w:val="00E17AAD"/>
    <w:rsid w:val="00E751DC"/>
    <w:rsid w:val="00E85556"/>
    <w:rsid w:val="00EC4CF0"/>
    <w:rsid w:val="00F30AE0"/>
    <w:rsid w:val="00F86AE3"/>
    <w:rsid w:val="00FB71B5"/>
    <w:rsid w:val="00FC29BC"/>
    <w:rsid w:val="00FE7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05"/>
    <w:pPr>
      <w:spacing w:after="0" w:line="240" w:lineRule="auto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688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C7A00"/>
    <w:pPr>
      <w:ind w:left="720"/>
      <w:contextualSpacing/>
    </w:pPr>
  </w:style>
  <w:style w:type="paragraph" w:customStyle="1" w:styleId="ConsPlusNormal">
    <w:name w:val="ConsPlusNormal"/>
    <w:rsid w:val="00DC7A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37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37C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DC602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C602E"/>
    <w:rPr>
      <w:rFonts w:ascii="Times New Roman" w:hAnsi="Times New Roman"/>
      <w:sz w:val="26"/>
    </w:rPr>
  </w:style>
  <w:style w:type="paragraph" w:styleId="a9">
    <w:name w:val="footer"/>
    <w:basedOn w:val="a"/>
    <w:link w:val="aa"/>
    <w:uiPriority w:val="99"/>
    <w:unhideWhenUsed/>
    <w:rsid w:val="00DC602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C602E"/>
    <w:rPr>
      <w:rFonts w:ascii="Times New Roman" w:hAnsi="Times New Roman"/>
      <w:sz w:val="26"/>
    </w:rPr>
  </w:style>
  <w:style w:type="paragraph" w:customStyle="1" w:styleId="s1">
    <w:name w:val="s_1"/>
    <w:basedOn w:val="a"/>
    <w:rsid w:val="009C0B1F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71AB2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A7433606FE9FCEFC1A44A32CB9FA581C6922B492C2F8E3ACA69C2139E68F4660055D277CA32E44F710FFD50Fs31EF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Предсобрание</cp:lastModifiedBy>
  <cp:revision>35</cp:revision>
  <cp:lastPrinted>2023-12-29T06:40:00Z</cp:lastPrinted>
  <dcterms:created xsi:type="dcterms:W3CDTF">2022-10-13T06:38:00Z</dcterms:created>
  <dcterms:modified xsi:type="dcterms:W3CDTF">2024-01-24T13:15:00Z</dcterms:modified>
</cp:coreProperties>
</file>