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ABC" w:rsidRPr="00B51CC4" w:rsidRDefault="00EB5ABC" w:rsidP="00EB5ABC">
      <w:pPr>
        <w:jc w:val="center"/>
        <w:rPr>
          <w:b/>
          <w:sz w:val="30"/>
          <w:szCs w:val="30"/>
        </w:rPr>
      </w:pPr>
      <w:r w:rsidRPr="00B51CC4">
        <w:rPr>
          <w:b/>
          <w:sz w:val="30"/>
          <w:szCs w:val="30"/>
        </w:rPr>
        <w:t xml:space="preserve">УСТЬ-КУБИНСКИЙ МУНИЦИПАЛЬНЫЙ </w:t>
      </w:r>
      <w:r>
        <w:rPr>
          <w:b/>
          <w:sz w:val="30"/>
          <w:szCs w:val="30"/>
        </w:rPr>
        <w:t>ОКРУГ</w:t>
      </w:r>
    </w:p>
    <w:p w:rsidR="00EB5ABC" w:rsidRDefault="00EB5ABC" w:rsidP="00EB5ABC">
      <w:pPr>
        <w:jc w:val="center"/>
        <w:rPr>
          <w:b/>
          <w:sz w:val="30"/>
          <w:szCs w:val="30"/>
        </w:rPr>
      </w:pPr>
    </w:p>
    <w:p w:rsidR="00EB5ABC" w:rsidRPr="00B51CC4" w:rsidRDefault="00EB5ABC" w:rsidP="00EB5ABC">
      <w:pPr>
        <w:jc w:val="center"/>
        <w:rPr>
          <w:b/>
          <w:sz w:val="30"/>
          <w:szCs w:val="30"/>
        </w:rPr>
      </w:pPr>
      <w:r w:rsidRPr="00B51CC4">
        <w:rPr>
          <w:b/>
          <w:sz w:val="30"/>
          <w:szCs w:val="30"/>
        </w:rPr>
        <w:t>ПРЕДСТАВИТЕЛЬНОЕ СОБРАНИЕ</w:t>
      </w:r>
    </w:p>
    <w:p w:rsidR="00EB5ABC" w:rsidRPr="00B51CC4" w:rsidRDefault="00EB5ABC" w:rsidP="00EB5ABC">
      <w:pPr>
        <w:jc w:val="both"/>
        <w:rPr>
          <w:sz w:val="30"/>
          <w:szCs w:val="30"/>
        </w:rPr>
      </w:pPr>
    </w:p>
    <w:p w:rsidR="00EB5ABC" w:rsidRDefault="00EB5ABC" w:rsidP="00EB5ABC">
      <w:pPr>
        <w:jc w:val="center"/>
        <w:rPr>
          <w:b/>
          <w:sz w:val="30"/>
          <w:szCs w:val="30"/>
        </w:rPr>
      </w:pPr>
      <w:r w:rsidRPr="00B51CC4">
        <w:rPr>
          <w:b/>
          <w:sz w:val="30"/>
          <w:szCs w:val="30"/>
        </w:rPr>
        <w:t>РЕШЕНИЕ</w:t>
      </w:r>
    </w:p>
    <w:p w:rsidR="00EB5ABC" w:rsidRDefault="00EB5ABC" w:rsidP="00EB5ABC">
      <w:pPr>
        <w:jc w:val="center"/>
        <w:rPr>
          <w:b/>
          <w:sz w:val="30"/>
          <w:szCs w:val="30"/>
        </w:rPr>
      </w:pPr>
    </w:p>
    <w:p w:rsidR="00EB5ABC" w:rsidRPr="00304335" w:rsidRDefault="00EB5ABC" w:rsidP="00EB5ABC">
      <w:pPr>
        <w:jc w:val="center"/>
        <w:rPr>
          <w:szCs w:val="26"/>
        </w:rPr>
      </w:pPr>
      <w:r w:rsidRPr="00304335">
        <w:rPr>
          <w:szCs w:val="26"/>
        </w:rPr>
        <w:t>с. Устье</w:t>
      </w:r>
    </w:p>
    <w:p w:rsidR="00EB5ABC" w:rsidRPr="00F27971" w:rsidRDefault="00EB5ABC" w:rsidP="00EB5ABC">
      <w:pPr>
        <w:rPr>
          <w:b/>
          <w:sz w:val="24"/>
          <w:szCs w:val="24"/>
        </w:rPr>
      </w:pPr>
    </w:p>
    <w:p w:rsidR="00EB5ABC" w:rsidRPr="00DF1E0D" w:rsidRDefault="00EB5ABC" w:rsidP="00EB5ABC">
      <w:pPr>
        <w:jc w:val="both"/>
        <w:rPr>
          <w:szCs w:val="26"/>
        </w:rPr>
      </w:pPr>
      <w:r>
        <w:rPr>
          <w:szCs w:val="26"/>
        </w:rPr>
        <w:t>от</w:t>
      </w:r>
      <w:r w:rsidR="00FF4B08" w:rsidRPr="00DF1E0D">
        <w:rPr>
          <w:szCs w:val="26"/>
        </w:rPr>
        <w:t xml:space="preserve"> 2</w:t>
      </w:r>
      <w:r w:rsidR="00FF4B08">
        <w:rPr>
          <w:szCs w:val="26"/>
        </w:rPr>
        <w:t>0.12.</w:t>
      </w:r>
      <w:r>
        <w:rPr>
          <w:szCs w:val="26"/>
        </w:rPr>
        <w:t>2022</w:t>
      </w:r>
      <w:r w:rsidRPr="00B51CC4">
        <w:rPr>
          <w:szCs w:val="26"/>
        </w:rPr>
        <w:tab/>
      </w:r>
      <w:r w:rsidRPr="00B51CC4">
        <w:rPr>
          <w:szCs w:val="26"/>
        </w:rPr>
        <w:tab/>
      </w:r>
      <w:r w:rsidRPr="00B51CC4">
        <w:rPr>
          <w:szCs w:val="26"/>
        </w:rPr>
        <w:tab/>
      </w:r>
      <w:r w:rsidRPr="00B51CC4">
        <w:rPr>
          <w:szCs w:val="26"/>
        </w:rPr>
        <w:tab/>
        <w:t xml:space="preserve">                     </w:t>
      </w:r>
      <w:r w:rsidRPr="00B51CC4">
        <w:rPr>
          <w:szCs w:val="26"/>
        </w:rPr>
        <w:tab/>
      </w:r>
      <w:r w:rsidRPr="00B51CC4">
        <w:rPr>
          <w:szCs w:val="26"/>
        </w:rPr>
        <w:tab/>
      </w:r>
      <w:r w:rsidRPr="00B51CC4">
        <w:rPr>
          <w:szCs w:val="26"/>
        </w:rPr>
        <w:tab/>
      </w:r>
      <w:r>
        <w:rPr>
          <w:szCs w:val="26"/>
        </w:rPr>
        <w:t xml:space="preserve">     </w:t>
      </w:r>
      <w:r w:rsidR="00FF4B08">
        <w:rPr>
          <w:szCs w:val="26"/>
        </w:rPr>
        <w:t xml:space="preserve">              </w:t>
      </w:r>
      <w:r>
        <w:rPr>
          <w:szCs w:val="26"/>
        </w:rPr>
        <w:t xml:space="preserve">   </w:t>
      </w:r>
      <w:r w:rsidRPr="00B51CC4">
        <w:rPr>
          <w:szCs w:val="26"/>
        </w:rPr>
        <w:t>№</w:t>
      </w:r>
      <w:r w:rsidR="00FF4B08">
        <w:rPr>
          <w:szCs w:val="26"/>
        </w:rPr>
        <w:t xml:space="preserve"> </w:t>
      </w:r>
      <w:r w:rsidR="00FF4B08" w:rsidRPr="00DF1E0D">
        <w:rPr>
          <w:szCs w:val="26"/>
        </w:rPr>
        <w:t>122</w:t>
      </w:r>
    </w:p>
    <w:p w:rsidR="00EB5ABC" w:rsidRPr="00B51CC4" w:rsidRDefault="00EB5ABC" w:rsidP="00EB5ABC">
      <w:pPr>
        <w:jc w:val="both"/>
        <w:rPr>
          <w:szCs w:val="26"/>
        </w:rPr>
      </w:pPr>
    </w:p>
    <w:p w:rsidR="00EB5ABC" w:rsidRDefault="00EB5ABC" w:rsidP="00EB5ABC">
      <w:pPr>
        <w:shd w:val="clear" w:color="auto" w:fill="FFFFFF"/>
        <w:tabs>
          <w:tab w:val="left" w:pos="3686"/>
        </w:tabs>
        <w:ind w:right="6377"/>
        <w:jc w:val="both"/>
        <w:rPr>
          <w:szCs w:val="26"/>
        </w:rPr>
      </w:pPr>
    </w:p>
    <w:p w:rsidR="00EB5ABC" w:rsidRDefault="00EB5ABC" w:rsidP="00EB5ABC">
      <w:pPr>
        <w:shd w:val="clear" w:color="auto" w:fill="FFFFFF"/>
        <w:ind w:right="-141"/>
        <w:jc w:val="center"/>
        <w:rPr>
          <w:szCs w:val="26"/>
        </w:rPr>
      </w:pPr>
      <w:r w:rsidRPr="00F624E7">
        <w:rPr>
          <w:szCs w:val="26"/>
        </w:rPr>
        <w:t xml:space="preserve">О </w:t>
      </w:r>
      <w:r>
        <w:rPr>
          <w:szCs w:val="26"/>
        </w:rPr>
        <w:t xml:space="preserve">комиссии по делам несовершеннолетних и защите их прав </w:t>
      </w:r>
    </w:p>
    <w:p w:rsidR="00EB5ABC" w:rsidRDefault="00EB5ABC" w:rsidP="00EB5ABC">
      <w:pPr>
        <w:shd w:val="clear" w:color="auto" w:fill="FFFFFF"/>
        <w:ind w:right="-141"/>
        <w:jc w:val="center"/>
        <w:rPr>
          <w:szCs w:val="26"/>
        </w:rPr>
      </w:pPr>
      <w:r>
        <w:rPr>
          <w:szCs w:val="26"/>
        </w:rPr>
        <w:t>Усть-Кубинского муниципального округа</w:t>
      </w:r>
    </w:p>
    <w:p w:rsidR="00EB5ABC" w:rsidRDefault="00EB5ABC" w:rsidP="00EB5ABC">
      <w:pPr>
        <w:shd w:val="clear" w:color="auto" w:fill="FFFFFF"/>
        <w:tabs>
          <w:tab w:val="left" w:pos="3686"/>
        </w:tabs>
        <w:ind w:right="6377"/>
        <w:jc w:val="both"/>
        <w:rPr>
          <w:szCs w:val="26"/>
        </w:rPr>
      </w:pPr>
    </w:p>
    <w:p w:rsidR="00EB5ABC" w:rsidRPr="00F1690D" w:rsidRDefault="00EB5ABC" w:rsidP="00EB5ABC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F1690D">
        <w:rPr>
          <w:rFonts w:ascii="Times New Roman" w:hAnsi="Times New Roman"/>
          <w:sz w:val="26"/>
          <w:szCs w:val="26"/>
        </w:rPr>
        <w:t>В соответстви</w:t>
      </w:r>
      <w:r>
        <w:rPr>
          <w:rFonts w:ascii="Times New Roman" w:hAnsi="Times New Roman"/>
          <w:sz w:val="26"/>
          <w:szCs w:val="26"/>
        </w:rPr>
        <w:t>и с законом Вологодской области</w:t>
      </w:r>
      <w:r w:rsidRPr="00F1690D">
        <w:rPr>
          <w:rFonts w:ascii="Times New Roman" w:hAnsi="Times New Roman"/>
          <w:sz w:val="26"/>
          <w:szCs w:val="26"/>
        </w:rPr>
        <w:t xml:space="preserve"> от 28 ноября 2005</w:t>
      </w:r>
      <w:r>
        <w:rPr>
          <w:rFonts w:ascii="Times New Roman" w:hAnsi="Times New Roman"/>
          <w:sz w:val="26"/>
          <w:szCs w:val="26"/>
        </w:rPr>
        <w:t xml:space="preserve"> года</w:t>
      </w:r>
      <w:r w:rsidRPr="00F1690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№</w:t>
      </w:r>
      <w:r w:rsidRPr="00F1690D">
        <w:rPr>
          <w:rFonts w:ascii="Times New Roman" w:hAnsi="Times New Roman"/>
          <w:sz w:val="26"/>
          <w:szCs w:val="26"/>
        </w:rPr>
        <w:t xml:space="preserve"> 1369-ОЗ «О наделении органов местного самоуправления отдельными государственными полномочиями в сфере административных отношений», законом Вологодской области от 13 ноября 2014 года </w:t>
      </w:r>
      <w:r>
        <w:rPr>
          <w:rFonts w:ascii="Times New Roman" w:hAnsi="Times New Roman"/>
          <w:sz w:val="26"/>
          <w:szCs w:val="26"/>
        </w:rPr>
        <w:t>№</w:t>
      </w:r>
      <w:r w:rsidRPr="00F1690D">
        <w:rPr>
          <w:rFonts w:ascii="Times New Roman" w:hAnsi="Times New Roman"/>
          <w:sz w:val="26"/>
          <w:szCs w:val="26"/>
        </w:rPr>
        <w:t xml:space="preserve"> 3480-ОЗ «О коми</w:t>
      </w:r>
      <w:r>
        <w:rPr>
          <w:rFonts w:ascii="Times New Roman" w:hAnsi="Times New Roman"/>
          <w:sz w:val="26"/>
          <w:szCs w:val="26"/>
        </w:rPr>
        <w:t xml:space="preserve">ссиях по делам </w:t>
      </w:r>
      <w:r w:rsidRPr="00F1690D">
        <w:rPr>
          <w:rFonts w:ascii="Times New Roman" w:hAnsi="Times New Roman"/>
          <w:sz w:val="26"/>
          <w:szCs w:val="26"/>
        </w:rPr>
        <w:t>несовершеннолетних и защите их прав в Вологодской области», ст. 4</w:t>
      </w:r>
      <w:r>
        <w:rPr>
          <w:rFonts w:ascii="Times New Roman" w:hAnsi="Times New Roman"/>
          <w:sz w:val="26"/>
          <w:szCs w:val="26"/>
        </w:rPr>
        <w:t>2</w:t>
      </w:r>
      <w:r w:rsidRPr="00F1690D">
        <w:rPr>
          <w:rFonts w:ascii="Times New Roman" w:hAnsi="Times New Roman"/>
          <w:sz w:val="26"/>
          <w:szCs w:val="26"/>
        </w:rPr>
        <w:t xml:space="preserve"> Устава </w:t>
      </w:r>
      <w:r>
        <w:rPr>
          <w:rFonts w:ascii="Times New Roman" w:hAnsi="Times New Roman"/>
          <w:sz w:val="26"/>
          <w:szCs w:val="26"/>
        </w:rPr>
        <w:t xml:space="preserve">округа </w:t>
      </w:r>
      <w:r w:rsidRPr="00F1690D">
        <w:rPr>
          <w:rFonts w:ascii="Times New Roman" w:hAnsi="Times New Roman"/>
          <w:sz w:val="26"/>
          <w:szCs w:val="26"/>
        </w:rPr>
        <w:t>Представительное Собрание</w:t>
      </w:r>
      <w:r>
        <w:rPr>
          <w:rFonts w:ascii="Times New Roman" w:hAnsi="Times New Roman"/>
          <w:sz w:val="26"/>
          <w:szCs w:val="26"/>
        </w:rPr>
        <w:t xml:space="preserve"> округа</w:t>
      </w:r>
      <w:proofErr w:type="gramEnd"/>
    </w:p>
    <w:p w:rsidR="00EB5ABC" w:rsidRPr="00B51CC4" w:rsidRDefault="00EB5ABC" w:rsidP="00EB5ABC">
      <w:pPr>
        <w:jc w:val="both"/>
        <w:rPr>
          <w:b/>
          <w:szCs w:val="26"/>
        </w:rPr>
      </w:pPr>
      <w:r w:rsidRPr="00B51CC4">
        <w:rPr>
          <w:b/>
          <w:szCs w:val="26"/>
        </w:rPr>
        <w:t>РЕШИЛО:</w:t>
      </w:r>
    </w:p>
    <w:p w:rsidR="00EB5ABC" w:rsidRDefault="00EB5ABC" w:rsidP="00EB5ABC">
      <w:pPr>
        <w:shd w:val="clear" w:color="auto" w:fill="FFFFFF"/>
        <w:ind w:right="-1" w:firstLine="567"/>
        <w:jc w:val="both"/>
        <w:rPr>
          <w:szCs w:val="26"/>
        </w:rPr>
      </w:pPr>
      <w:r>
        <w:rPr>
          <w:szCs w:val="26"/>
        </w:rPr>
        <w:t>1. Создать комиссию по делам несовершеннолетних и защите их прав Усть-Кубинского муниципального округа.</w:t>
      </w:r>
    </w:p>
    <w:p w:rsidR="00EB5ABC" w:rsidRPr="00D23F41" w:rsidRDefault="00EB5ABC" w:rsidP="00EB5ABC">
      <w:pPr>
        <w:ind w:firstLine="567"/>
        <w:jc w:val="both"/>
        <w:rPr>
          <w:szCs w:val="26"/>
        </w:rPr>
      </w:pPr>
      <w:r>
        <w:rPr>
          <w:szCs w:val="26"/>
        </w:rPr>
        <w:t>2. Утвердить порядок</w:t>
      </w:r>
      <w:r w:rsidRPr="000828B2">
        <w:rPr>
          <w:szCs w:val="26"/>
        </w:rPr>
        <w:t xml:space="preserve"> </w:t>
      </w:r>
      <w:r>
        <w:rPr>
          <w:szCs w:val="26"/>
        </w:rPr>
        <w:t xml:space="preserve">приема и рассмотрения предложений по персональному составу комиссии по делам несовершеннолетних и защите их прав Усть-Кубинского муниципального округа </w:t>
      </w:r>
      <w:r w:rsidRPr="00D23F41">
        <w:rPr>
          <w:szCs w:val="26"/>
        </w:rPr>
        <w:t xml:space="preserve">согласно приложению к настоящему </w:t>
      </w:r>
      <w:r>
        <w:rPr>
          <w:szCs w:val="26"/>
        </w:rPr>
        <w:t>решению</w:t>
      </w:r>
      <w:r w:rsidRPr="00D23F41">
        <w:rPr>
          <w:szCs w:val="26"/>
        </w:rPr>
        <w:t>.</w:t>
      </w:r>
    </w:p>
    <w:p w:rsidR="00EB5ABC" w:rsidRPr="00D23F41" w:rsidRDefault="00EB5ABC" w:rsidP="00EB5ABC">
      <w:pPr>
        <w:ind w:firstLine="567"/>
        <w:jc w:val="both"/>
        <w:rPr>
          <w:szCs w:val="26"/>
        </w:rPr>
      </w:pPr>
      <w:r>
        <w:rPr>
          <w:szCs w:val="26"/>
        </w:rPr>
        <w:t xml:space="preserve">3. </w:t>
      </w:r>
      <w:r w:rsidRPr="00D23F41">
        <w:rPr>
          <w:szCs w:val="26"/>
        </w:rPr>
        <w:t xml:space="preserve">Признать утратившими силу следующие </w:t>
      </w:r>
      <w:r>
        <w:rPr>
          <w:szCs w:val="26"/>
        </w:rPr>
        <w:t xml:space="preserve">решения Представительного Собрания </w:t>
      </w:r>
      <w:r w:rsidR="00822A9F">
        <w:rPr>
          <w:szCs w:val="26"/>
        </w:rPr>
        <w:t>района</w:t>
      </w:r>
      <w:r w:rsidRPr="00D23F41">
        <w:rPr>
          <w:szCs w:val="26"/>
        </w:rPr>
        <w:t>:</w:t>
      </w:r>
    </w:p>
    <w:p w:rsidR="00EB5ABC" w:rsidRDefault="00EB5ABC" w:rsidP="00EB5ABC">
      <w:pPr>
        <w:shd w:val="clear" w:color="auto" w:fill="FFFFFF"/>
        <w:ind w:firstLine="567"/>
        <w:jc w:val="both"/>
        <w:rPr>
          <w:szCs w:val="26"/>
        </w:rPr>
      </w:pPr>
      <w:r>
        <w:rPr>
          <w:szCs w:val="26"/>
        </w:rPr>
        <w:t>- от 25 июля 2018 года № 40 «О создании комиссии по делам несовершеннолетних и защите их прав Усть-Кубинского муниципального района»;</w:t>
      </w:r>
    </w:p>
    <w:p w:rsidR="00EB5ABC" w:rsidRDefault="00EB5ABC" w:rsidP="00EB5ABC">
      <w:pPr>
        <w:shd w:val="clear" w:color="auto" w:fill="FFFFFF"/>
        <w:ind w:firstLine="567"/>
        <w:jc w:val="both"/>
        <w:rPr>
          <w:szCs w:val="26"/>
        </w:rPr>
      </w:pPr>
      <w:r>
        <w:rPr>
          <w:szCs w:val="26"/>
        </w:rPr>
        <w:t xml:space="preserve">- от 26 сентября 2018 года № 52 «О </w:t>
      </w:r>
      <w:r w:rsidRPr="00F624E7">
        <w:rPr>
          <w:szCs w:val="26"/>
        </w:rPr>
        <w:t xml:space="preserve"> </w:t>
      </w:r>
      <w:r>
        <w:rPr>
          <w:szCs w:val="26"/>
        </w:rPr>
        <w:t>порядке приема и рассмотрения предложений по персональному составу комиссии по делам несовершеннолетних и защите их прав Усть-Кубинского муниципального района»;</w:t>
      </w:r>
    </w:p>
    <w:p w:rsidR="00EB5ABC" w:rsidRPr="00F624E7" w:rsidRDefault="00EB5ABC" w:rsidP="00EB5ABC">
      <w:pPr>
        <w:shd w:val="clear" w:color="auto" w:fill="FFFFFF"/>
        <w:ind w:firstLine="567"/>
        <w:jc w:val="both"/>
        <w:rPr>
          <w:bCs/>
          <w:color w:val="000000"/>
          <w:spacing w:val="-4"/>
          <w:szCs w:val="26"/>
        </w:rPr>
      </w:pPr>
      <w:r>
        <w:rPr>
          <w:szCs w:val="26"/>
        </w:rPr>
        <w:t>- от 26 февраля 2019 года № 1 «</w:t>
      </w:r>
      <w:r w:rsidRPr="00F624E7">
        <w:rPr>
          <w:szCs w:val="26"/>
        </w:rPr>
        <w:t>О внесении измене</w:t>
      </w:r>
      <w:r>
        <w:rPr>
          <w:szCs w:val="26"/>
        </w:rPr>
        <w:t xml:space="preserve">ний в решение Представительного Собрания района </w:t>
      </w:r>
      <w:r w:rsidRPr="00F624E7">
        <w:rPr>
          <w:szCs w:val="26"/>
        </w:rPr>
        <w:t>от 2</w:t>
      </w:r>
      <w:r>
        <w:rPr>
          <w:szCs w:val="26"/>
        </w:rPr>
        <w:t>6</w:t>
      </w:r>
      <w:r w:rsidRPr="00F624E7">
        <w:rPr>
          <w:szCs w:val="26"/>
        </w:rPr>
        <w:t>.</w:t>
      </w:r>
      <w:r>
        <w:rPr>
          <w:szCs w:val="26"/>
        </w:rPr>
        <w:t>09</w:t>
      </w:r>
      <w:r w:rsidRPr="00F624E7">
        <w:rPr>
          <w:szCs w:val="26"/>
        </w:rPr>
        <w:t>.201</w:t>
      </w:r>
      <w:r>
        <w:rPr>
          <w:szCs w:val="26"/>
        </w:rPr>
        <w:t>8</w:t>
      </w:r>
      <w:r w:rsidRPr="00F624E7">
        <w:rPr>
          <w:szCs w:val="26"/>
        </w:rPr>
        <w:t xml:space="preserve"> № </w:t>
      </w:r>
      <w:r>
        <w:rPr>
          <w:szCs w:val="26"/>
        </w:rPr>
        <w:t>52».</w:t>
      </w:r>
    </w:p>
    <w:p w:rsidR="00EB5ABC" w:rsidRDefault="00EB5ABC" w:rsidP="00EB5ABC">
      <w:pPr>
        <w:shd w:val="clear" w:color="auto" w:fill="FFFFFF"/>
        <w:ind w:firstLine="567"/>
        <w:jc w:val="both"/>
        <w:rPr>
          <w:szCs w:val="26"/>
        </w:rPr>
      </w:pPr>
      <w:r>
        <w:rPr>
          <w:szCs w:val="26"/>
        </w:rPr>
        <w:t xml:space="preserve">4. </w:t>
      </w:r>
      <w:r w:rsidRPr="00B51CC4">
        <w:rPr>
          <w:szCs w:val="26"/>
        </w:rPr>
        <w:t>Настоящее решение</w:t>
      </w:r>
      <w:r>
        <w:rPr>
          <w:szCs w:val="26"/>
        </w:rPr>
        <w:t xml:space="preserve"> вступает в силу с</w:t>
      </w:r>
      <w:r w:rsidR="00FF4B08">
        <w:rPr>
          <w:szCs w:val="26"/>
        </w:rPr>
        <w:t xml:space="preserve"> 1 января 2023 года и подлежит официальному опубликованию.</w:t>
      </w:r>
    </w:p>
    <w:p w:rsidR="00FF4B08" w:rsidRDefault="00FF4B08" w:rsidP="00EB5ABC">
      <w:pPr>
        <w:shd w:val="clear" w:color="auto" w:fill="FFFFFF"/>
        <w:ind w:firstLine="567"/>
        <w:jc w:val="both"/>
        <w:rPr>
          <w:szCs w:val="26"/>
        </w:rPr>
      </w:pPr>
    </w:p>
    <w:p w:rsidR="00EB5ABC" w:rsidRDefault="00EB5ABC" w:rsidP="00EB5ABC">
      <w:pPr>
        <w:shd w:val="clear" w:color="auto" w:fill="FFFFFF"/>
        <w:ind w:firstLine="567"/>
        <w:jc w:val="both"/>
        <w:rPr>
          <w:szCs w:val="26"/>
        </w:rPr>
      </w:pPr>
    </w:p>
    <w:p w:rsidR="00EB5ABC" w:rsidRDefault="00EB5ABC" w:rsidP="00EB5ABC">
      <w:pPr>
        <w:shd w:val="clear" w:color="auto" w:fill="FFFFFF"/>
        <w:ind w:right="-1" w:firstLine="567"/>
        <w:jc w:val="both"/>
        <w:rPr>
          <w:szCs w:val="26"/>
        </w:rPr>
      </w:pPr>
    </w:p>
    <w:p w:rsidR="00EB5ABC" w:rsidRDefault="00EB5ABC" w:rsidP="00EB5ABC">
      <w:pPr>
        <w:jc w:val="both"/>
      </w:pPr>
      <w:r>
        <w:t xml:space="preserve">Председатель </w:t>
      </w:r>
    </w:p>
    <w:p w:rsidR="00EB5ABC" w:rsidRDefault="00EB5ABC" w:rsidP="00EB5ABC">
      <w:pPr>
        <w:jc w:val="both"/>
      </w:pPr>
      <w:r>
        <w:t>Представительного Собрания округа                                                М.П.</w:t>
      </w:r>
      <w:r w:rsidR="00DF1E0D">
        <w:t xml:space="preserve"> </w:t>
      </w:r>
      <w:r>
        <w:t>Шибаева</w:t>
      </w:r>
    </w:p>
    <w:p w:rsidR="00EB5ABC" w:rsidRDefault="00EB5ABC" w:rsidP="00EB5ABC">
      <w:pPr>
        <w:jc w:val="both"/>
      </w:pPr>
    </w:p>
    <w:p w:rsidR="00EB5ABC" w:rsidRDefault="00EB5ABC" w:rsidP="00EB5ABC">
      <w:pPr>
        <w:jc w:val="both"/>
        <w:rPr>
          <w:szCs w:val="26"/>
        </w:rPr>
      </w:pPr>
      <w:r>
        <w:rPr>
          <w:szCs w:val="26"/>
        </w:rPr>
        <w:t xml:space="preserve">Глава округа                                                                                   </w:t>
      </w:r>
      <w:r w:rsidR="00DF1E0D">
        <w:rPr>
          <w:szCs w:val="26"/>
        </w:rPr>
        <w:t xml:space="preserve">   </w:t>
      </w:r>
      <w:r>
        <w:rPr>
          <w:szCs w:val="26"/>
        </w:rPr>
        <w:t xml:space="preserve">   И.В.</w:t>
      </w:r>
      <w:r w:rsidR="00DF1E0D">
        <w:rPr>
          <w:szCs w:val="26"/>
        </w:rPr>
        <w:t xml:space="preserve"> </w:t>
      </w:r>
      <w:r>
        <w:rPr>
          <w:szCs w:val="26"/>
        </w:rPr>
        <w:t>Быков</w:t>
      </w:r>
    </w:p>
    <w:p w:rsidR="00EB5ABC" w:rsidRDefault="00EB5ABC" w:rsidP="00EB5ABC">
      <w:pPr>
        <w:jc w:val="both"/>
        <w:rPr>
          <w:szCs w:val="26"/>
        </w:rPr>
      </w:pPr>
    </w:p>
    <w:p w:rsidR="00EB5ABC" w:rsidRDefault="00FF4B08" w:rsidP="00EB5ABC">
      <w:pPr>
        <w:jc w:val="both"/>
        <w:rPr>
          <w:szCs w:val="26"/>
        </w:rPr>
      </w:pPr>
      <w:r>
        <w:rPr>
          <w:szCs w:val="26"/>
        </w:rPr>
        <w:t>20 декабря</w:t>
      </w:r>
      <w:r w:rsidR="00EB5ABC">
        <w:rPr>
          <w:szCs w:val="26"/>
        </w:rPr>
        <w:t xml:space="preserve"> </w:t>
      </w:r>
      <w:r w:rsidR="00EB5ABC" w:rsidRPr="00B51CC4">
        <w:rPr>
          <w:szCs w:val="26"/>
        </w:rPr>
        <w:t>20</w:t>
      </w:r>
      <w:r w:rsidR="00EB5ABC">
        <w:rPr>
          <w:szCs w:val="26"/>
        </w:rPr>
        <w:t xml:space="preserve">22 </w:t>
      </w:r>
      <w:r w:rsidR="00EB5ABC" w:rsidRPr="00B51CC4">
        <w:rPr>
          <w:szCs w:val="26"/>
        </w:rPr>
        <w:t>года</w:t>
      </w:r>
    </w:p>
    <w:p w:rsidR="00EB5ABC" w:rsidRDefault="00EB5ABC">
      <w:pPr>
        <w:suppressAutoHyphens w:val="0"/>
        <w:spacing w:after="200" w:line="276" w:lineRule="auto"/>
        <w:rPr>
          <w:color w:val="000000"/>
          <w:spacing w:val="-2"/>
          <w:szCs w:val="26"/>
        </w:rPr>
      </w:pPr>
      <w:r>
        <w:rPr>
          <w:color w:val="000000"/>
          <w:spacing w:val="-2"/>
          <w:szCs w:val="26"/>
        </w:rPr>
        <w:br w:type="page"/>
      </w:r>
    </w:p>
    <w:p w:rsidR="00EB5ABC" w:rsidRPr="000747A2" w:rsidRDefault="00EB5ABC" w:rsidP="00EB5ABC">
      <w:pPr>
        <w:shd w:val="clear" w:color="auto" w:fill="FFFFFF"/>
        <w:ind w:left="4536"/>
        <w:jc w:val="both"/>
        <w:rPr>
          <w:sz w:val="25"/>
          <w:szCs w:val="25"/>
        </w:rPr>
      </w:pPr>
      <w:r w:rsidRPr="000747A2">
        <w:rPr>
          <w:color w:val="000000"/>
          <w:spacing w:val="-2"/>
          <w:sz w:val="25"/>
          <w:szCs w:val="25"/>
        </w:rPr>
        <w:lastRenderedPageBreak/>
        <w:t>Утвержден</w:t>
      </w:r>
    </w:p>
    <w:p w:rsidR="00EB5ABC" w:rsidRDefault="00EB5ABC" w:rsidP="00EB5ABC">
      <w:pPr>
        <w:shd w:val="clear" w:color="auto" w:fill="FFFFFF"/>
        <w:ind w:left="4536"/>
        <w:jc w:val="both"/>
        <w:rPr>
          <w:color w:val="000000"/>
          <w:spacing w:val="-4"/>
          <w:sz w:val="25"/>
          <w:szCs w:val="25"/>
        </w:rPr>
      </w:pPr>
      <w:r w:rsidRPr="000747A2">
        <w:rPr>
          <w:color w:val="000000"/>
          <w:spacing w:val="-2"/>
          <w:sz w:val="25"/>
          <w:szCs w:val="25"/>
        </w:rPr>
        <w:t xml:space="preserve">решением Представительного  </w:t>
      </w:r>
      <w:r w:rsidRPr="000747A2">
        <w:rPr>
          <w:color w:val="000000"/>
          <w:spacing w:val="-4"/>
          <w:sz w:val="25"/>
          <w:szCs w:val="25"/>
        </w:rPr>
        <w:t xml:space="preserve">Собрания округа от </w:t>
      </w:r>
      <w:r w:rsidR="00FF4B08">
        <w:rPr>
          <w:color w:val="000000"/>
          <w:spacing w:val="-4"/>
          <w:sz w:val="25"/>
          <w:szCs w:val="25"/>
        </w:rPr>
        <w:t>20.12.2022</w:t>
      </w:r>
      <w:r w:rsidRPr="000747A2">
        <w:rPr>
          <w:color w:val="000000"/>
          <w:spacing w:val="-4"/>
          <w:sz w:val="25"/>
          <w:szCs w:val="25"/>
        </w:rPr>
        <w:t xml:space="preserve"> № </w:t>
      </w:r>
      <w:r w:rsidR="00FF4B08">
        <w:rPr>
          <w:color w:val="000000"/>
          <w:spacing w:val="-4"/>
          <w:sz w:val="25"/>
          <w:szCs w:val="25"/>
        </w:rPr>
        <w:t>122</w:t>
      </w:r>
    </w:p>
    <w:p w:rsidR="00DF1E0D" w:rsidRPr="000747A2" w:rsidRDefault="00DF1E0D" w:rsidP="00EB5ABC">
      <w:pPr>
        <w:shd w:val="clear" w:color="auto" w:fill="FFFFFF"/>
        <w:ind w:left="4536"/>
        <w:jc w:val="both"/>
        <w:rPr>
          <w:color w:val="000000"/>
          <w:spacing w:val="-4"/>
          <w:sz w:val="25"/>
          <w:szCs w:val="25"/>
        </w:rPr>
      </w:pPr>
      <w:r>
        <w:rPr>
          <w:color w:val="000000"/>
          <w:spacing w:val="-4"/>
          <w:sz w:val="25"/>
          <w:szCs w:val="25"/>
        </w:rPr>
        <w:t>(приложение)</w:t>
      </w:r>
    </w:p>
    <w:p w:rsidR="00EB5ABC" w:rsidRPr="000747A2" w:rsidRDefault="00EB5ABC" w:rsidP="00EB5ABC">
      <w:pPr>
        <w:shd w:val="clear" w:color="auto" w:fill="FFFFFF"/>
        <w:ind w:left="4536" w:right="130"/>
        <w:jc w:val="both"/>
        <w:rPr>
          <w:b/>
          <w:bCs/>
          <w:color w:val="000000"/>
          <w:spacing w:val="-7"/>
          <w:sz w:val="25"/>
          <w:szCs w:val="25"/>
        </w:rPr>
      </w:pPr>
    </w:p>
    <w:p w:rsidR="00EB5ABC" w:rsidRPr="000747A2" w:rsidRDefault="00EB5ABC" w:rsidP="00EB5ABC">
      <w:pPr>
        <w:shd w:val="clear" w:color="auto" w:fill="FFFFFF"/>
        <w:rPr>
          <w:b/>
          <w:bCs/>
          <w:color w:val="000000"/>
          <w:spacing w:val="-7"/>
          <w:sz w:val="25"/>
          <w:szCs w:val="25"/>
        </w:rPr>
      </w:pPr>
    </w:p>
    <w:p w:rsidR="00EB5ABC" w:rsidRPr="000747A2" w:rsidRDefault="00EB5ABC" w:rsidP="00EB5ABC">
      <w:pPr>
        <w:shd w:val="clear" w:color="auto" w:fill="FFFFFF"/>
        <w:jc w:val="center"/>
        <w:rPr>
          <w:sz w:val="25"/>
          <w:szCs w:val="25"/>
        </w:rPr>
      </w:pPr>
      <w:r w:rsidRPr="000747A2">
        <w:rPr>
          <w:b/>
          <w:bCs/>
          <w:color w:val="000000"/>
          <w:spacing w:val="-7"/>
          <w:sz w:val="25"/>
          <w:szCs w:val="25"/>
        </w:rPr>
        <w:t>ПОРЯДОК</w:t>
      </w:r>
    </w:p>
    <w:p w:rsidR="00EB5ABC" w:rsidRPr="000747A2" w:rsidRDefault="00EB5ABC" w:rsidP="00EB5ABC">
      <w:pPr>
        <w:shd w:val="clear" w:color="auto" w:fill="FFFFFF"/>
        <w:jc w:val="center"/>
        <w:rPr>
          <w:b/>
          <w:bCs/>
          <w:color w:val="000000"/>
          <w:spacing w:val="-2"/>
          <w:sz w:val="25"/>
          <w:szCs w:val="25"/>
        </w:rPr>
      </w:pPr>
      <w:r w:rsidRPr="000747A2">
        <w:rPr>
          <w:b/>
          <w:bCs/>
          <w:color w:val="000000"/>
          <w:spacing w:val="-2"/>
          <w:sz w:val="25"/>
          <w:szCs w:val="25"/>
        </w:rPr>
        <w:t>приема и рассмотрения предложений по персональному составу</w:t>
      </w:r>
    </w:p>
    <w:p w:rsidR="00EB5ABC" w:rsidRPr="000747A2" w:rsidRDefault="00EB5ABC" w:rsidP="00EB5ABC">
      <w:pPr>
        <w:shd w:val="clear" w:color="auto" w:fill="FFFFFF"/>
        <w:jc w:val="center"/>
        <w:rPr>
          <w:b/>
          <w:bCs/>
          <w:color w:val="000000"/>
          <w:spacing w:val="-4"/>
          <w:sz w:val="25"/>
          <w:szCs w:val="25"/>
        </w:rPr>
      </w:pPr>
      <w:r w:rsidRPr="000747A2">
        <w:rPr>
          <w:b/>
          <w:bCs/>
          <w:color w:val="000000"/>
          <w:spacing w:val="-4"/>
          <w:sz w:val="25"/>
          <w:szCs w:val="25"/>
        </w:rPr>
        <w:t>комиссии по делам несовершеннолетних и защите их прав</w:t>
      </w:r>
    </w:p>
    <w:p w:rsidR="00EB5ABC" w:rsidRPr="000747A2" w:rsidRDefault="00EB5ABC" w:rsidP="00EB5ABC">
      <w:pPr>
        <w:shd w:val="clear" w:color="auto" w:fill="FFFFFF"/>
        <w:jc w:val="center"/>
        <w:rPr>
          <w:b/>
          <w:bCs/>
          <w:color w:val="000000"/>
          <w:spacing w:val="-4"/>
          <w:sz w:val="25"/>
          <w:szCs w:val="25"/>
        </w:rPr>
      </w:pPr>
      <w:r w:rsidRPr="000747A2">
        <w:rPr>
          <w:b/>
          <w:bCs/>
          <w:color w:val="000000"/>
          <w:spacing w:val="-4"/>
          <w:sz w:val="25"/>
          <w:szCs w:val="25"/>
        </w:rPr>
        <w:t>Усть-Кубинского муниципального округа</w:t>
      </w:r>
    </w:p>
    <w:p w:rsidR="00EB5ABC" w:rsidRPr="000747A2" w:rsidRDefault="00EB5ABC" w:rsidP="00EB5ABC">
      <w:pPr>
        <w:shd w:val="clear" w:color="auto" w:fill="FFFFFF"/>
        <w:jc w:val="center"/>
        <w:rPr>
          <w:b/>
          <w:bCs/>
          <w:color w:val="000000"/>
          <w:spacing w:val="-4"/>
          <w:sz w:val="25"/>
          <w:szCs w:val="25"/>
        </w:rPr>
      </w:pPr>
      <w:r w:rsidRPr="000747A2">
        <w:rPr>
          <w:b/>
          <w:bCs/>
          <w:color w:val="000000"/>
          <w:spacing w:val="-4"/>
          <w:sz w:val="25"/>
          <w:szCs w:val="25"/>
        </w:rPr>
        <w:t>(далее – Порядок)</w:t>
      </w:r>
    </w:p>
    <w:p w:rsidR="00EB5ABC" w:rsidRPr="000747A2" w:rsidRDefault="00EB5ABC" w:rsidP="00EB5ABC">
      <w:pPr>
        <w:shd w:val="clear" w:color="auto" w:fill="FFFFFF"/>
        <w:ind w:left="926" w:right="998" w:firstLine="720"/>
        <w:jc w:val="center"/>
        <w:rPr>
          <w:sz w:val="25"/>
          <w:szCs w:val="25"/>
        </w:rPr>
      </w:pPr>
    </w:p>
    <w:p w:rsidR="00EB5ABC" w:rsidRPr="000747A2" w:rsidRDefault="00EB5ABC" w:rsidP="00EB5ABC">
      <w:pPr>
        <w:shd w:val="clear" w:color="auto" w:fill="FFFFFF"/>
        <w:ind w:firstLine="851"/>
        <w:jc w:val="both"/>
        <w:rPr>
          <w:color w:val="000000"/>
          <w:spacing w:val="9"/>
          <w:sz w:val="25"/>
          <w:szCs w:val="25"/>
        </w:rPr>
      </w:pPr>
      <w:r w:rsidRPr="000747A2">
        <w:rPr>
          <w:sz w:val="25"/>
          <w:szCs w:val="25"/>
        </w:rPr>
        <w:t xml:space="preserve">1. Настоящий Порядок разработан в соответствии с законом Вологодской области от 28 ноября 2005 года № 1369-ОЗ «О наделении органов местного самоуправления отдельными государственными полномочиями в сфере административных отношений» и регулирует прием и рассмотрение предложений по персональному составу комиссии </w:t>
      </w:r>
      <w:r w:rsidRPr="000747A2">
        <w:rPr>
          <w:color w:val="000000"/>
          <w:spacing w:val="-2"/>
          <w:sz w:val="25"/>
          <w:szCs w:val="25"/>
        </w:rPr>
        <w:t xml:space="preserve">по делам несовершеннолетних и защите их прав </w:t>
      </w:r>
      <w:r w:rsidRPr="000747A2">
        <w:rPr>
          <w:color w:val="000000"/>
          <w:spacing w:val="1"/>
          <w:sz w:val="25"/>
          <w:szCs w:val="25"/>
        </w:rPr>
        <w:t xml:space="preserve">Усть-Кубинского муниципального округа (далее - </w:t>
      </w:r>
      <w:r w:rsidRPr="000747A2">
        <w:rPr>
          <w:color w:val="000000"/>
          <w:spacing w:val="9"/>
          <w:sz w:val="25"/>
          <w:szCs w:val="25"/>
        </w:rPr>
        <w:t>комиссия).</w:t>
      </w:r>
    </w:p>
    <w:p w:rsidR="00EB5ABC" w:rsidRPr="000747A2" w:rsidRDefault="00EB5ABC" w:rsidP="00EB5ABC">
      <w:pPr>
        <w:shd w:val="clear" w:color="auto" w:fill="FFFFFF"/>
        <w:ind w:firstLine="851"/>
        <w:jc w:val="both"/>
        <w:rPr>
          <w:color w:val="000000"/>
          <w:spacing w:val="-2"/>
          <w:sz w:val="25"/>
          <w:szCs w:val="25"/>
        </w:rPr>
      </w:pPr>
      <w:r w:rsidRPr="000747A2">
        <w:rPr>
          <w:color w:val="000000"/>
          <w:spacing w:val="9"/>
          <w:sz w:val="25"/>
          <w:szCs w:val="25"/>
        </w:rPr>
        <w:t xml:space="preserve">2. </w:t>
      </w:r>
      <w:r w:rsidRPr="000747A2">
        <w:rPr>
          <w:color w:val="000000"/>
          <w:spacing w:val="-3"/>
          <w:sz w:val="25"/>
          <w:szCs w:val="25"/>
        </w:rPr>
        <w:t xml:space="preserve">Предложения по персональному составу комиссии  могут </w:t>
      </w:r>
      <w:r w:rsidRPr="000747A2">
        <w:rPr>
          <w:color w:val="000000"/>
          <w:spacing w:val="5"/>
          <w:sz w:val="25"/>
          <w:szCs w:val="25"/>
        </w:rPr>
        <w:t xml:space="preserve">вноситься главе округа органами государственной власти области, органами местного </w:t>
      </w:r>
      <w:r w:rsidRPr="000747A2">
        <w:rPr>
          <w:color w:val="000000"/>
          <w:spacing w:val="-2"/>
          <w:sz w:val="25"/>
          <w:szCs w:val="25"/>
        </w:rPr>
        <w:t xml:space="preserve">самоуправления округа, общественными объединениями. </w:t>
      </w:r>
    </w:p>
    <w:p w:rsidR="00EB5ABC" w:rsidRPr="000747A2" w:rsidRDefault="00EB5ABC" w:rsidP="00EB5ABC">
      <w:pPr>
        <w:shd w:val="clear" w:color="auto" w:fill="FFFFFF"/>
        <w:ind w:firstLine="851"/>
        <w:jc w:val="both"/>
        <w:rPr>
          <w:color w:val="000000"/>
          <w:spacing w:val="-2"/>
          <w:sz w:val="25"/>
          <w:szCs w:val="25"/>
        </w:rPr>
      </w:pPr>
      <w:r w:rsidRPr="000747A2">
        <w:rPr>
          <w:color w:val="000000"/>
          <w:spacing w:val="-2"/>
          <w:sz w:val="25"/>
          <w:szCs w:val="25"/>
        </w:rPr>
        <w:t>3. В состав комиссии в качестве членов комиссии могут входить депутаты Представительного Собрания округа, представители органов местного самоуправления, органов и учреждений системы профилактики безнадзорности и правонарушений несовершеннолетних, иных организаций, способных по своим деловым, личным и нравственным качествам участвовать в работе комиссии.</w:t>
      </w:r>
      <w:r w:rsidRPr="000747A2">
        <w:rPr>
          <w:color w:val="000000"/>
          <w:spacing w:val="9"/>
          <w:sz w:val="25"/>
          <w:szCs w:val="25"/>
        </w:rPr>
        <w:t xml:space="preserve"> </w:t>
      </w:r>
      <w:r w:rsidRPr="000747A2">
        <w:rPr>
          <w:color w:val="000000"/>
          <w:sz w:val="25"/>
          <w:szCs w:val="25"/>
        </w:rPr>
        <w:t>Членом комиссии может быть</w:t>
      </w:r>
      <w:r w:rsidRPr="000747A2">
        <w:rPr>
          <w:color w:val="000000"/>
          <w:spacing w:val="-3"/>
          <w:sz w:val="25"/>
          <w:szCs w:val="25"/>
        </w:rPr>
        <w:t xml:space="preserve"> дееспособный </w:t>
      </w:r>
      <w:r w:rsidRPr="000747A2">
        <w:rPr>
          <w:color w:val="000000"/>
          <w:spacing w:val="5"/>
          <w:sz w:val="25"/>
          <w:szCs w:val="25"/>
        </w:rPr>
        <w:t>гражданин Российской Федерации, достигший 21 года,</w:t>
      </w:r>
      <w:r w:rsidRPr="000747A2">
        <w:rPr>
          <w:color w:val="000000"/>
          <w:sz w:val="25"/>
          <w:szCs w:val="25"/>
        </w:rPr>
        <w:t xml:space="preserve"> имеющий высшее или среднее профессиональное образование, не имеющий судимости и </w:t>
      </w:r>
      <w:r w:rsidRPr="000747A2">
        <w:rPr>
          <w:color w:val="000000"/>
          <w:spacing w:val="-1"/>
          <w:sz w:val="25"/>
          <w:szCs w:val="25"/>
        </w:rPr>
        <w:t xml:space="preserve">выразивший в письменной форме свое согласие на </w:t>
      </w:r>
      <w:r w:rsidRPr="000747A2">
        <w:rPr>
          <w:color w:val="000000"/>
          <w:spacing w:val="-3"/>
          <w:sz w:val="25"/>
          <w:szCs w:val="25"/>
        </w:rPr>
        <w:t xml:space="preserve">включение его в состав комиссии. </w:t>
      </w:r>
    </w:p>
    <w:p w:rsidR="00EB5ABC" w:rsidRPr="000747A2" w:rsidRDefault="00EB5ABC" w:rsidP="00EB5ABC">
      <w:pPr>
        <w:shd w:val="clear" w:color="auto" w:fill="FFFFFF"/>
        <w:tabs>
          <w:tab w:val="left" w:pos="1070"/>
        </w:tabs>
        <w:ind w:firstLine="851"/>
        <w:jc w:val="both"/>
        <w:rPr>
          <w:color w:val="000000"/>
          <w:spacing w:val="9"/>
          <w:sz w:val="25"/>
          <w:szCs w:val="25"/>
        </w:rPr>
      </w:pPr>
      <w:r w:rsidRPr="000747A2">
        <w:rPr>
          <w:color w:val="000000"/>
          <w:spacing w:val="9"/>
          <w:sz w:val="25"/>
          <w:szCs w:val="25"/>
        </w:rPr>
        <w:t>4.</w:t>
      </w:r>
      <w:r w:rsidRPr="000747A2">
        <w:rPr>
          <w:color w:val="000000"/>
          <w:spacing w:val="-2"/>
          <w:sz w:val="25"/>
          <w:szCs w:val="25"/>
        </w:rPr>
        <w:t xml:space="preserve"> Срок приема предложений по персональному составу комиссии составляет</w:t>
      </w:r>
      <w:r w:rsidRPr="000747A2">
        <w:rPr>
          <w:color w:val="000000"/>
          <w:spacing w:val="9"/>
          <w:sz w:val="25"/>
          <w:szCs w:val="25"/>
        </w:rPr>
        <w:t xml:space="preserve"> 10 дней со дня официального опубликования информации о приеме предложений по формированию персонального состава комиссии.</w:t>
      </w:r>
    </w:p>
    <w:p w:rsidR="00EB5ABC" w:rsidRPr="000747A2" w:rsidRDefault="00EB5ABC" w:rsidP="00EB5ABC">
      <w:pPr>
        <w:shd w:val="clear" w:color="auto" w:fill="FFFFFF"/>
        <w:tabs>
          <w:tab w:val="left" w:pos="965"/>
        </w:tabs>
        <w:ind w:left="24" w:firstLine="851"/>
        <w:jc w:val="both"/>
        <w:rPr>
          <w:color w:val="000000"/>
          <w:spacing w:val="-1"/>
          <w:sz w:val="25"/>
          <w:szCs w:val="25"/>
        </w:rPr>
      </w:pPr>
      <w:r w:rsidRPr="000747A2">
        <w:rPr>
          <w:color w:val="000000"/>
          <w:spacing w:val="9"/>
          <w:sz w:val="25"/>
          <w:szCs w:val="25"/>
        </w:rPr>
        <w:t xml:space="preserve">5. Глава округа </w:t>
      </w:r>
      <w:r w:rsidRPr="000747A2">
        <w:rPr>
          <w:color w:val="000000"/>
          <w:spacing w:val="-1"/>
          <w:sz w:val="25"/>
          <w:szCs w:val="25"/>
        </w:rPr>
        <w:t>рассматривает поступившие предложения не более 10 рабочих дней</w:t>
      </w:r>
      <w:r w:rsidRPr="000747A2">
        <w:rPr>
          <w:b/>
          <w:color w:val="000000"/>
          <w:spacing w:val="-1"/>
          <w:sz w:val="25"/>
          <w:szCs w:val="25"/>
        </w:rPr>
        <w:t xml:space="preserve"> </w:t>
      </w:r>
      <w:r w:rsidRPr="000747A2">
        <w:rPr>
          <w:color w:val="000000"/>
          <w:spacing w:val="-1"/>
          <w:sz w:val="25"/>
          <w:szCs w:val="25"/>
        </w:rPr>
        <w:t xml:space="preserve">с учетом </w:t>
      </w:r>
      <w:r w:rsidRPr="000747A2">
        <w:rPr>
          <w:color w:val="000000"/>
          <w:sz w:val="25"/>
          <w:szCs w:val="25"/>
        </w:rPr>
        <w:t>требований к кандидатам в члены комиссии.</w:t>
      </w:r>
    </w:p>
    <w:p w:rsidR="00EB5ABC" w:rsidRPr="000747A2" w:rsidRDefault="00EB5ABC" w:rsidP="00EB5ABC">
      <w:pPr>
        <w:shd w:val="clear" w:color="auto" w:fill="FFFFFF"/>
        <w:tabs>
          <w:tab w:val="left" w:pos="965"/>
        </w:tabs>
        <w:ind w:firstLine="851"/>
        <w:jc w:val="both"/>
        <w:rPr>
          <w:color w:val="000000"/>
          <w:spacing w:val="-3"/>
          <w:sz w:val="25"/>
          <w:szCs w:val="25"/>
        </w:rPr>
      </w:pPr>
      <w:r w:rsidRPr="000747A2">
        <w:rPr>
          <w:color w:val="000000"/>
          <w:spacing w:val="-3"/>
          <w:sz w:val="25"/>
          <w:szCs w:val="25"/>
        </w:rPr>
        <w:t>6. Персональный состав комиссии утверждается решением</w:t>
      </w:r>
      <w:r w:rsidRPr="000747A2">
        <w:rPr>
          <w:b/>
          <w:color w:val="000000"/>
          <w:spacing w:val="5"/>
          <w:sz w:val="25"/>
          <w:szCs w:val="25"/>
        </w:rPr>
        <w:t xml:space="preserve"> </w:t>
      </w:r>
      <w:r w:rsidRPr="000747A2">
        <w:rPr>
          <w:color w:val="000000"/>
          <w:spacing w:val="5"/>
          <w:sz w:val="25"/>
          <w:szCs w:val="25"/>
        </w:rPr>
        <w:t>на ближайшем заседании</w:t>
      </w:r>
      <w:r w:rsidRPr="000747A2">
        <w:rPr>
          <w:color w:val="000000"/>
          <w:spacing w:val="-3"/>
          <w:sz w:val="25"/>
          <w:szCs w:val="25"/>
        </w:rPr>
        <w:t xml:space="preserve"> Представительного </w:t>
      </w:r>
      <w:r w:rsidRPr="000747A2">
        <w:rPr>
          <w:color w:val="000000"/>
          <w:spacing w:val="-4"/>
          <w:sz w:val="25"/>
          <w:szCs w:val="25"/>
        </w:rPr>
        <w:t>Собрания  округа по письменному представлению главы округа.</w:t>
      </w:r>
    </w:p>
    <w:p w:rsidR="00EB5ABC" w:rsidRPr="000747A2" w:rsidRDefault="00EB5ABC" w:rsidP="00EB5ABC">
      <w:pPr>
        <w:shd w:val="clear" w:color="auto" w:fill="FFFFFF"/>
        <w:tabs>
          <w:tab w:val="left" w:pos="965"/>
        </w:tabs>
        <w:ind w:firstLine="851"/>
        <w:jc w:val="both"/>
        <w:rPr>
          <w:color w:val="000000"/>
          <w:spacing w:val="-19"/>
          <w:sz w:val="25"/>
          <w:szCs w:val="25"/>
        </w:rPr>
      </w:pPr>
      <w:r w:rsidRPr="000747A2">
        <w:rPr>
          <w:color w:val="000000"/>
          <w:spacing w:val="5"/>
          <w:sz w:val="25"/>
          <w:szCs w:val="25"/>
        </w:rPr>
        <w:t>7. Кандидаты,</w:t>
      </w:r>
      <w:r w:rsidRPr="000747A2">
        <w:rPr>
          <w:color w:val="000000"/>
          <w:spacing w:val="-3"/>
          <w:sz w:val="25"/>
          <w:szCs w:val="25"/>
        </w:rPr>
        <w:t xml:space="preserve"> </w:t>
      </w:r>
      <w:r w:rsidRPr="000747A2">
        <w:rPr>
          <w:color w:val="000000"/>
          <w:spacing w:val="5"/>
          <w:sz w:val="25"/>
          <w:szCs w:val="25"/>
        </w:rPr>
        <w:t>соответствующие требованиям,</w:t>
      </w:r>
      <w:r w:rsidRPr="000747A2">
        <w:rPr>
          <w:color w:val="000000"/>
          <w:spacing w:val="-3"/>
          <w:sz w:val="25"/>
          <w:szCs w:val="25"/>
        </w:rPr>
        <w:t xml:space="preserve"> не включенные в состав комиссии, включаются в резерв.</w:t>
      </w:r>
    </w:p>
    <w:p w:rsidR="00EB5ABC" w:rsidRPr="000747A2" w:rsidRDefault="00EB5ABC" w:rsidP="00EB5ABC">
      <w:pPr>
        <w:shd w:val="clear" w:color="auto" w:fill="FFFFFF"/>
        <w:tabs>
          <w:tab w:val="left" w:pos="965"/>
        </w:tabs>
        <w:ind w:firstLine="851"/>
        <w:jc w:val="both"/>
        <w:rPr>
          <w:color w:val="000000"/>
          <w:spacing w:val="-19"/>
          <w:sz w:val="25"/>
          <w:szCs w:val="25"/>
        </w:rPr>
      </w:pPr>
      <w:r w:rsidRPr="000747A2">
        <w:rPr>
          <w:color w:val="000000"/>
          <w:sz w:val="25"/>
          <w:szCs w:val="25"/>
        </w:rPr>
        <w:t xml:space="preserve">8. Прекращение полномочий председателя, заместителя председателя, </w:t>
      </w:r>
      <w:r w:rsidRPr="000747A2">
        <w:rPr>
          <w:color w:val="000000"/>
          <w:spacing w:val="-1"/>
          <w:sz w:val="25"/>
          <w:szCs w:val="25"/>
        </w:rPr>
        <w:t xml:space="preserve">ответственного секретаря, иного члена комиссии осуществляется </w:t>
      </w:r>
      <w:r w:rsidRPr="000747A2">
        <w:rPr>
          <w:color w:val="000000"/>
          <w:spacing w:val="-3"/>
          <w:sz w:val="25"/>
          <w:szCs w:val="25"/>
        </w:rPr>
        <w:t>Представительным Собранием округа.</w:t>
      </w:r>
    </w:p>
    <w:p w:rsidR="00EB5ABC" w:rsidRPr="000747A2" w:rsidRDefault="00EB5ABC" w:rsidP="00EB5ABC">
      <w:pPr>
        <w:shd w:val="clear" w:color="auto" w:fill="FFFFFF"/>
        <w:tabs>
          <w:tab w:val="left" w:pos="1166"/>
        </w:tabs>
        <w:ind w:left="72" w:firstLine="851"/>
        <w:jc w:val="both"/>
        <w:rPr>
          <w:b/>
          <w:sz w:val="25"/>
          <w:szCs w:val="25"/>
        </w:rPr>
      </w:pPr>
      <w:r w:rsidRPr="000747A2">
        <w:rPr>
          <w:color w:val="000000"/>
          <w:sz w:val="25"/>
          <w:szCs w:val="25"/>
        </w:rPr>
        <w:t xml:space="preserve">9. Вместо члена комиссии, прекратившего свои </w:t>
      </w:r>
      <w:r w:rsidRPr="000747A2">
        <w:rPr>
          <w:color w:val="000000"/>
          <w:spacing w:val="-2"/>
          <w:sz w:val="25"/>
          <w:szCs w:val="25"/>
        </w:rPr>
        <w:t xml:space="preserve">полномочия, Представительное Собрание округа вправе назначить нового члена комиссии </w:t>
      </w:r>
      <w:r w:rsidRPr="000747A2">
        <w:rPr>
          <w:color w:val="000000"/>
          <w:sz w:val="25"/>
          <w:szCs w:val="25"/>
        </w:rPr>
        <w:t xml:space="preserve">из резерва кандидатов по представлению главы округа, либо </w:t>
      </w:r>
      <w:r w:rsidRPr="000747A2">
        <w:rPr>
          <w:color w:val="000000"/>
          <w:spacing w:val="-2"/>
          <w:sz w:val="25"/>
          <w:szCs w:val="25"/>
        </w:rPr>
        <w:t>глава округа может установить новый срок приема предложений по персональному составу комиссии. Представительное Собрание района обязано назначить нового члена комиссии, взамен выбывшего, в срок не позднее 15 рабочих  дней после получения представления от главы округа.</w:t>
      </w:r>
    </w:p>
    <w:p w:rsidR="00EB5ABC" w:rsidRPr="000747A2" w:rsidRDefault="00EB5ABC" w:rsidP="00EB5ABC">
      <w:pPr>
        <w:ind w:firstLine="5529"/>
        <w:rPr>
          <w:b/>
          <w:sz w:val="25"/>
          <w:szCs w:val="25"/>
        </w:rPr>
      </w:pPr>
    </w:p>
    <w:p w:rsidR="00AF18F1" w:rsidRDefault="00AF18F1"/>
    <w:sectPr w:rsidR="00AF18F1" w:rsidSect="00EB5AB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EB5ABC"/>
    <w:rsid w:val="000747A2"/>
    <w:rsid w:val="00181BE9"/>
    <w:rsid w:val="001A5BA6"/>
    <w:rsid w:val="00207A29"/>
    <w:rsid w:val="004104D3"/>
    <w:rsid w:val="00822A9F"/>
    <w:rsid w:val="00A273FB"/>
    <w:rsid w:val="00AF18F1"/>
    <w:rsid w:val="00DF1E0D"/>
    <w:rsid w:val="00EB5ABC"/>
    <w:rsid w:val="00FF4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AB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5A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1E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E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675</Words>
  <Characters>3851</Characters>
  <Application>Microsoft Office Word</Application>
  <DocSecurity>0</DocSecurity>
  <Lines>32</Lines>
  <Paragraphs>9</Paragraphs>
  <ScaleCrop>false</ScaleCrop>
  <Company>sborka</Company>
  <LinksUpToDate>false</LinksUpToDate>
  <CharactersWithSpaces>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Предсобрание</dc:creator>
  <cp:lastModifiedBy>Предсобрание</cp:lastModifiedBy>
  <cp:revision>6</cp:revision>
  <cp:lastPrinted>2023-01-10T12:00:00Z</cp:lastPrinted>
  <dcterms:created xsi:type="dcterms:W3CDTF">2022-12-07T12:31:00Z</dcterms:created>
  <dcterms:modified xsi:type="dcterms:W3CDTF">2023-01-10T12:00:00Z</dcterms:modified>
</cp:coreProperties>
</file>