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1A2" w:rsidRPr="007B51A2" w:rsidRDefault="007B51A2" w:rsidP="007B51A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7B51A2">
        <w:rPr>
          <w:rFonts w:ascii="Times New Roman" w:hAnsi="Times New Roman" w:cs="Times New Roman"/>
          <w:b/>
          <w:bCs/>
          <w:sz w:val="26"/>
          <w:szCs w:val="26"/>
        </w:rPr>
        <w:t>ПРОЕКТ</w:t>
      </w:r>
    </w:p>
    <w:p w:rsidR="007B51A2" w:rsidRPr="002F43B1" w:rsidRDefault="007B51A2" w:rsidP="007B51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2F43B1">
        <w:rPr>
          <w:rFonts w:ascii="Times New Roman" w:hAnsi="Times New Roman" w:cs="Times New Roman"/>
          <w:b/>
          <w:bCs/>
          <w:sz w:val="30"/>
          <w:szCs w:val="30"/>
        </w:rPr>
        <w:t>УСТЬ-КУБИНСКИЙ МУНИЦИПАЛЬНЫЙ ОКРУГ</w:t>
      </w:r>
    </w:p>
    <w:p w:rsidR="007B51A2" w:rsidRPr="002F43B1" w:rsidRDefault="007B51A2" w:rsidP="007B51A2">
      <w:pPr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 w:rsidR="007B51A2" w:rsidRPr="002F43B1" w:rsidRDefault="007B51A2" w:rsidP="007B51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2F43B1">
        <w:rPr>
          <w:rFonts w:ascii="Times New Roman" w:hAnsi="Times New Roman" w:cs="Times New Roman"/>
          <w:b/>
          <w:bCs/>
          <w:sz w:val="30"/>
          <w:szCs w:val="30"/>
        </w:rPr>
        <w:t>ПРЕДСТАВИТЕЛЬНОЕ СОБРАНИЕ</w:t>
      </w:r>
    </w:p>
    <w:p w:rsidR="007B51A2" w:rsidRPr="002F43B1" w:rsidRDefault="007B51A2" w:rsidP="007B51A2">
      <w:pPr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 w:rsidR="007B51A2" w:rsidRPr="002F43B1" w:rsidRDefault="007B51A2" w:rsidP="007B51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2F43B1">
        <w:rPr>
          <w:rFonts w:ascii="Times New Roman" w:hAnsi="Times New Roman" w:cs="Times New Roman"/>
          <w:b/>
          <w:bCs/>
          <w:sz w:val="30"/>
          <w:szCs w:val="30"/>
        </w:rPr>
        <w:t>РЕШЕНИЕ</w:t>
      </w:r>
    </w:p>
    <w:p w:rsidR="007B51A2" w:rsidRPr="007B51A2" w:rsidRDefault="007B51A2" w:rsidP="007B51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B51A2" w:rsidRPr="007B51A2" w:rsidRDefault="007B51A2" w:rsidP="007B51A2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B51A2">
        <w:rPr>
          <w:rFonts w:ascii="Times New Roman" w:hAnsi="Times New Roman" w:cs="Times New Roman"/>
          <w:bCs/>
          <w:sz w:val="26"/>
          <w:szCs w:val="26"/>
        </w:rPr>
        <w:t>с. Устье</w:t>
      </w:r>
    </w:p>
    <w:p w:rsidR="007B51A2" w:rsidRPr="007B51A2" w:rsidRDefault="007B51A2" w:rsidP="007B51A2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6"/>
          <w:szCs w:val="26"/>
        </w:rPr>
      </w:pPr>
    </w:p>
    <w:p w:rsidR="007B51A2" w:rsidRPr="007B51A2" w:rsidRDefault="007B51A2" w:rsidP="007B51A2">
      <w:pPr>
        <w:widowControl w:val="0"/>
        <w:tabs>
          <w:tab w:val="left" w:pos="8222"/>
        </w:tabs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6"/>
          <w:szCs w:val="26"/>
        </w:rPr>
      </w:pPr>
      <w:r w:rsidRPr="007B51A2">
        <w:rPr>
          <w:rFonts w:ascii="Times New Roman" w:hAnsi="Times New Roman" w:cs="Times New Roman"/>
          <w:sz w:val="26"/>
          <w:szCs w:val="26"/>
        </w:rPr>
        <w:t>от  _____. ______ 2023</w:t>
      </w:r>
      <w:r w:rsidRPr="007B51A2">
        <w:rPr>
          <w:rFonts w:ascii="Times New Roman" w:hAnsi="Times New Roman" w:cs="Times New Roman"/>
          <w:sz w:val="26"/>
          <w:szCs w:val="26"/>
        </w:rPr>
        <w:tab/>
        <w:t>№ ____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B51A2" w:rsidRPr="002F43B1" w:rsidRDefault="007B51A2" w:rsidP="007B51A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F43B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Об утверждении Положения о порядке представления и рассмотрения</w:t>
      </w:r>
    </w:p>
    <w:p w:rsidR="007B51A2" w:rsidRPr="002F43B1" w:rsidRDefault="007B51A2" w:rsidP="007B51A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2F43B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ежегодного отчета </w:t>
      </w:r>
      <w:r w:rsidR="000C7E84" w:rsidRPr="002F43B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г</w:t>
      </w:r>
      <w:r w:rsidRPr="002F43B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лавы Усть-Кубинского муниципального округа </w:t>
      </w:r>
    </w:p>
    <w:p w:rsidR="007B51A2" w:rsidRPr="002F43B1" w:rsidRDefault="007B51A2" w:rsidP="007B51A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F43B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 результатах деятельности органов местного самоуправления</w:t>
      </w:r>
    </w:p>
    <w:p w:rsidR="007B51A2" w:rsidRPr="002F43B1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2F43B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основании части 11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>1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статьи 35 и части 5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>1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статьи 36 Федерального закона от 6 октября 2003 года № 131-ФЗ «Об общих принципах организации местного самоуправления в Российской Федерации», </w:t>
      </w:r>
      <w:hyperlink r:id="rId6" w:history="1">
        <w:r w:rsidRPr="00F4644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11 статьи </w:t>
        </w:r>
      </w:hyperlink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33</w:t>
      </w:r>
      <w:r w:rsidR="000C7E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статьи 42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Устава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Представительное Собрание округа</w:t>
      </w:r>
    </w:p>
    <w:p w:rsidR="007B51A2" w:rsidRPr="007B51A2" w:rsidRDefault="007B51A2" w:rsidP="007B51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РЕШИЛ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</w:t>
      </w:r>
      <w:r w:rsidRPr="007B51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:</w:t>
      </w:r>
    </w:p>
    <w:p w:rsid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Утвердить согласно приложению Положение о порядке представления и рассмотрения ежегодного отчета </w:t>
      </w:r>
      <w:r w:rsidR="000C7E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Усть-Кубинского 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округа 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результатах св</w:t>
      </w:r>
      <w:r w:rsidR="000C7E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оей деятельности, деятельности 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дминистрации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Усть-Кубинского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округа.</w:t>
      </w:r>
    </w:p>
    <w:p w:rsidR="000C7E84" w:rsidRPr="000C7E84" w:rsidRDefault="00AB3A27" w:rsidP="000C7E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  <w:r w:rsidR="000C7E8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Признать утратившим силу Решение Представительного Собрания района от 30 марта 2012 года № 18 «</w:t>
      </w:r>
      <w:r w:rsidR="000C7E84" w:rsidRPr="000C7E8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Об утверждении </w:t>
      </w:r>
      <w:r w:rsidR="0087146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Порядка </w:t>
      </w:r>
      <w:r w:rsidR="000C7E8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представления и </w:t>
      </w:r>
      <w:r w:rsidR="000C7E84" w:rsidRPr="000C7E8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рассмотрения</w:t>
      </w:r>
      <w:r w:rsidR="000C7E8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="000C7E84" w:rsidRPr="000C7E8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ежегодного отчета </w:t>
      </w:r>
      <w:r w:rsidR="0087146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Г</w:t>
      </w:r>
      <w:r w:rsidR="000C7E84" w:rsidRPr="000C7E8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лавы Усть-Кубинского муниципального</w:t>
      </w:r>
      <w:r w:rsidR="00871467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района».</w:t>
      </w:r>
    </w:p>
    <w:p w:rsidR="007B51A2" w:rsidRPr="007B51A2" w:rsidRDefault="007B51A2" w:rsidP="000C7E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 Настоящее решение вступает в силу после официально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го опубликования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BF7518" w:rsidRDefault="00BF7518" w:rsidP="00BF75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F7518" w:rsidRDefault="00BF7518" w:rsidP="00BF75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F7518" w:rsidRDefault="00BF7518" w:rsidP="00BF75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F7518" w:rsidRDefault="00BF7518" w:rsidP="00BF75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Председатель</w:t>
      </w:r>
    </w:p>
    <w:p w:rsidR="00BF7518" w:rsidRDefault="00BF7518" w:rsidP="00BF75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Представительного Собрания округа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М.П. Шибаева</w:t>
      </w:r>
    </w:p>
    <w:p w:rsidR="00BF7518" w:rsidRDefault="00BF7518" w:rsidP="00BF75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F7518" w:rsidRDefault="00BF7518" w:rsidP="00BF75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F7518" w:rsidRDefault="00BF7518" w:rsidP="00BF75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Глава округа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И.В. Быков</w:t>
      </w:r>
    </w:p>
    <w:p w:rsidR="00BF7518" w:rsidRDefault="00BF7518" w:rsidP="00BF75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F7518" w:rsidRDefault="00BF7518" w:rsidP="00BF75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«_____» ___________ 2023 года</w:t>
      </w:r>
    </w:p>
    <w:p w:rsidR="007B51A2" w:rsidRPr="007B51A2" w:rsidRDefault="007B51A2" w:rsidP="00BF75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B51A2" w:rsidRDefault="007B51A2">
      <w:pP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 w:type="page"/>
      </w:r>
    </w:p>
    <w:p w:rsidR="007B51A2" w:rsidRDefault="007B51A2" w:rsidP="007B51A2">
      <w:pPr>
        <w:shd w:val="clear" w:color="auto" w:fill="FFFFFF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Утверждено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решени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ем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Представительного Собрания округа</w:t>
      </w:r>
    </w:p>
    <w:p w:rsidR="007B51A2" w:rsidRDefault="007B51A2" w:rsidP="007B51A2">
      <w:pPr>
        <w:shd w:val="clear" w:color="auto" w:fill="FFFFFF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left="5387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(п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риложение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left="532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B51A2" w:rsidRPr="007B51A2" w:rsidRDefault="007B51A2" w:rsidP="007B51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ПОЛОЖЕНИЕ</w:t>
      </w:r>
    </w:p>
    <w:p w:rsidR="007B51A2" w:rsidRPr="007B51A2" w:rsidRDefault="007B51A2" w:rsidP="00BF751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о порядке представления и рассмотрения ежегодного отчета </w:t>
      </w:r>
      <w:r w:rsidR="0087146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Усть-Кубинского </w:t>
      </w:r>
      <w:r w:rsidRPr="007B51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ок</w:t>
      </w:r>
      <w:r w:rsidR="002A61B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уга</w:t>
      </w:r>
      <w:r w:rsidR="00BF751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7B51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 результатах св</w:t>
      </w:r>
      <w:r w:rsidR="0087146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оей деятельности, деятельности а</w:t>
      </w:r>
      <w:r w:rsidRPr="007B51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дминистрации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Усть-Кубинского </w:t>
      </w:r>
      <w:r w:rsidRPr="007B51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округа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1. Общие положения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1.1. Настоящее Положение разработано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целях организации взаимодействия и последующей координации работы органов местного самоуправления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процессе подготовки ежегодного отчета </w:t>
      </w:r>
      <w:r w:rsidR="00854C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результатах своей деятельности, деятельности </w:t>
      </w:r>
      <w:r w:rsidR="00854C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дминистрации </w:t>
      </w:r>
      <w:r w:rsidR="00CC3F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округа 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(далее – ежегодный </w:t>
      </w:r>
      <w:r w:rsidR="00854C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отчет 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лавы муниципального образования).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1.2. Положение устанавливает порядок представления в </w:t>
      </w:r>
      <w:r w:rsidR="00CC3F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Представительное Собрание Усть-Кубинского муниципального округа 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(далее –</w:t>
      </w:r>
      <w:r w:rsidR="00CC3F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Представительное Собрание округа) 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рассмотрения </w:t>
      </w:r>
      <w:r w:rsidR="00CC3F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Представительным Собранием 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оформления</w:t>
      </w:r>
      <w:r w:rsidR="00854C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результатов ежегодного отчета 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CC3F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1.3. Рассмотрение и </w:t>
      </w:r>
      <w:r w:rsidR="00854C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заслушивание ежегодного отчета 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CC3F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округа 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образования осуществляется на заседании </w:t>
      </w:r>
      <w:r w:rsidR="00CC3F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Представительного Собрания округа,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которое приглашаются жители района, представители руководители предприятий и учреждений, а также представители политических партий, общественных объединений и средств массовой информации.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B51A2" w:rsidRPr="007B51A2" w:rsidRDefault="007B51A2" w:rsidP="003E67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 Структура и содержание ежегодного отчета</w:t>
      </w:r>
      <w:r w:rsidR="003E67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54C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лавы муниципального образования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2.1.</w:t>
      </w:r>
      <w:r w:rsidRPr="00BF751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 Структура ежегодного отчета </w:t>
      </w:r>
      <w:r w:rsidR="00854C3A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г</w:t>
      </w:r>
      <w:r w:rsidRPr="00BF751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лавы </w:t>
      </w:r>
      <w:r w:rsidR="00CC3FC0" w:rsidRPr="00BF751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Усть-Кубинского </w:t>
      </w:r>
      <w:r w:rsidRPr="00BF751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муниципального </w:t>
      </w:r>
      <w:r w:rsidR="00CC3FC0" w:rsidRPr="00BF751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округа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2.1.1. Ежегодный отчет </w:t>
      </w:r>
      <w:r w:rsidR="00854C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CC3F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включает два раздела: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1) о </w:t>
      </w:r>
      <w:r w:rsidR="00CC3F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результатах деятельности </w:t>
      </w:r>
      <w:r w:rsidR="00854C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="00CC3F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лавы округа</w:t>
      </w:r>
      <w:r w:rsidR="00854C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о результатах деятельности 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дминистрации </w:t>
      </w:r>
      <w:r w:rsidR="00CC3F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CC3FC0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2) о результатах исполнения </w:t>
      </w:r>
      <w:r w:rsidR="00854C3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дминистрацией </w:t>
      </w:r>
      <w:r w:rsidR="00CC3F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C3F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полномочий.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F751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2.2. Содержание ежегодного отчета </w:t>
      </w:r>
      <w:r w:rsidR="00854C3A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г</w:t>
      </w:r>
      <w:r w:rsidRPr="00BF751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лавы </w:t>
      </w:r>
      <w:r w:rsidR="00CC3FC0" w:rsidRPr="00BF7518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округа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2.2.1. Каждый раздел ежегодного отчета </w:t>
      </w:r>
      <w:r w:rsidR="00893A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CC3F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должен включать в себя текстовую (описательную) часть, </w:t>
      </w:r>
      <w:hyperlink r:id="rId7" w:history="1">
        <w:r w:rsidRPr="00CC3FC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а</w:t>
        </w:r>
      </w:hyperlink>
      <w:r w:rsidRPr="007B51A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также отчет о достигнутых значениях показателей в отчетном периоде.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2.2.2. Текстовая (описате</w:t>
      </w:r>
      <w:r w:rsidR="00893A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льная) часть ежегодного отчета 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CC3F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содержит следующую информацию: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1) оценку социально-экономического положения в </w:t>
      </w:r>
      <w:r w:rsidR="00CC3F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Усть-Кубинском округе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93A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положительная и отрицательная динамика</w:t>
      </w:r>
      <w:r w:rsidR="00893A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- социально-демографическая ситуация (численность постоянного населения, уровень рождаемости, смертности; структура занятости, уровень безработицы, доходы населения);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экономический потенциал (отраслевая структура экономики, бюджетообразующие предприятия, показатели уровня и объемов производства; малый бизнес; инвестиции в основной капитал);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социальную инфраструктуру (образование, культура и т.д.);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инженерная инфраструктура (ЖКХ, благоустройство, жилищное строительство и т.п.);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характеристика структуры бюджета</w:t>
      </w:r>
      <w:r w:rsidR="00CC3F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основные показатели его исполнения (уровень собственных доходов, потенциальные возможности увеличения доходной части бюджета);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 характеристика задач и перспективных направлений социально-экономического развития </w:t>
      </w:r>
      <w:r w:rsidR="00CC3F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(повышение инвестиционной привлекательности, работа по увеличению собственной доходной базы бюджета</w:t>
      </w:r>
      <w:r w:rsidR="00CC3F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т.п.);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 основные направления деятельности в отчетном периоде, достигнутые по ним результаты: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 реализация полномочий по решению вопросов местного значения </w:t>
      </w:r>
      <w:r w:rsidR="00CC3FC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взаимодействие с органами государственной власти, органами местного самоуправления иных муниципальных образований, гражданами и организациями;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работа с обращениями граждан, личный прием граждан;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осуществление правотворческой инициативы;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 осуществление отдельных государственных полномочий, переданных органам местного самоуправления федеральными и областными законами;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 осуществление полномочий по решению вопросов местного значения </w:t>
      </w:r>
      <w:r w:rsidR="0036302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являющегося административным центром муниципального </w:t>
      </w:r>
      <w:r w:rsidR="0036302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7B51A2" w:rsidRPr="007B51A2" w:rsidRDefault="00893A66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3) деятельность г</w:t>
      </w:r>
      <w:r w:rsidR="007B51A2"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36302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="007B51A2"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решению вопросов, поставленных перед ним </w:t>
      </w:r>
      <w:r w:rsidR="001672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Представительным Собранием округа</w:t>
      </w:r>
      <w:r w:rsidR="007B51A2" w:rsidRPr="007B51A2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,</w:t>
      </w:r>
      <w:r w:rsidR="007B51A2"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достигнутые результаты;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4) основные цели и направления деятельности на предстоящий период.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2.2.3. Ежегодный отчет </w:t>
      </w:r>
      <w:r w:rsidR="00893A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1672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может содержать иную информацию об осуществлении </w:t>
      </w:r>
      <w:r w:rsidR="00893A6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лавой </w:t>
      </w:r>
      <w:r w:rsidR="0016729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иных полномочий в соответствии с федеральными законами</w:t>
      </w:r>
      <w:r w:rsidRPr="007B51A2">
        <w:rPr>
          <w:rFonts w:ascii="Times New Roman" w:eastAsia="Times New Roman" w:hAnsi="Times New Roman" w:cs="Times New Roman"/>
          <w:sz w:val="26"/>
          <w:szCs w:val="26"/>
          <w:lang w:eastAsia="ru-RU"/>
        </w:rPr>
        <w:t>,  </w:t>
      </w:r>
      <w:hyperlink r:id="rId8" w:history="1">
        <w:r w:rsidRPr="003E677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Уставом</w:t>
        </w:r>
      </w:hyperlink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3E67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2.2.4. В качестве комментария к отчету могут быть приложены презентационные материалы, слайды, таблицы, мониторинговые исследования, иллюстрации и иные материалы.</w:t>
      </w:r>
    </w:p>
    <w:p w:rsidR="007B51A2" w:rsidRPr="007B51A2" w:rsidRDefault="007B51A2" w:rsidP="00EE61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2.2.5. В основу отчета должны быть положены ключевые показатели оценки эффективности деятельности органов местного самоуправления </w:t>
      </w:r>
      <w:r w:rsidR="003E67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округа 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соответствии с системой показателей, утвержденных </w:t>
      </w:r>
      <w:hyperlink r:id="rId9" w:history="1">
        <w:r w:rsidRPr="003E677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Указом</w:t>
        </w:r>
      </w:hyperlink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Президента Российской Федерации от 28</w:t>
      </w:r>
      <w:r w:rsidR="003E67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апреля 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2008</w:t>
      </w:r>
      <w:r w:rsidR="003E67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 607 «Об оценке эффективности деятельности органов местного самоуправления городских округов и муниципальных районов», а также результаты мониторинга реализации документов стратегического планирования муниципального </w:t>
      </w:r>
      <w:r w:rsidR="003E67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7B51A2" w:rsidRPr="007B51A2" w:rsidRDefault="007B51A2" w:rsidP="00EE61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2.2.6. При обосновании достигнутых значений показателей дается краткое пояснение, характеристика мер, реализуемых </w:t>
      </w:r>
      <w:r w:rsidR="00320DF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лавой </w:t>
      </w:r>
      <w:r w:rsidR="003E67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с помощью которых ему удалось улучшить значение показателей, а также пояснения по показателям с негативной тенденцией развития.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B51A2" w:rsidRPr="007B51A2" w:rsidRDefault="00320DF7" w:rsidP="003E67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3. Порядок представления г</w:t>
      </w:r>
      <w:r w:rsidR="007B51A2" w:rsidRPr="007B51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лавой </w:t>
      </w:r>
      <w:r w:rsidR="003E677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округа</w:t>
      </w:r>
      <w:r w:rsidR="007B51A2" w:rsidRPr="007B51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ежегодного отчета</w:t>
      </w:r>
    </w:p>
    <w:p w:rsidR="00EE6113" w:rsidRPr="00EE6113" w:rsidRDefault="00320DF7" w:rsidP="00EE6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3.1</w:t>
      </w:r>
      <w:r w:rsidRPr="00EE611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Глава округа</w:t>
      </w:r>
      <w:r w:rsidR="00EE6113" w:rsidRPr="00EE6113">
        <w:rPr>
          <w:rFonts w:ascii="Times New Roman" w:hAnsi="Times New Roman" w:cs="Times New Roman"/>
          <w:sz w:val="26"/>
          <w:szCs w:val="26"/>
        </w:rPr>
        <w:t xml:space="preserve"> не реже одного раза в год и не позднее 30</w:t>
      </w:r>
      <w:r w:rsidR="00EE6113" w:rsidRPr="00EE6113">
        <w:rPr>
          <w:rFonts w:ascii="Times New Roman" w:hAnsi="Times New Roman" w:cs="Times New Roman"/>
          <w:bCs/>
          <w:iCs/>
          <w:sz w:val="26"/>
          <w:szCs w:val="26"/>
        </w:rPr>
        <w:t xml:space="preserve"> апреля года, следующего за отчетным, </w:t>
      </w:r>
      <w:r w:rsidR="00EE6113" w:rsidRPr="00EE6113">
        <w:rPr>
          <w:rFonts w:ascii="Times New Roman" w:hAnsi="Times New Roman" w:cs="Times New Roman"/>
          <w:sz w:val="26"/>
          <w:szCs w:val="26"/>
        </w:rPr>
        <w:t xml:space="preserve">отчитывается перед населением и Представительным Собранием </w:t>
      </w:r>
      <w:r w:rsidR="00EE6113">
        <w:rPr>
          <w:rFonts w:ascii="Times New Roman" w:hAnsi="Times New Roman" w:cs="Times New Roman"/>
          <w:sz w:val="26"/>
          <w:szCs w:val="26"/>
        </w:rPr>
        <w:t>округа</w:t>
      </w:r>
      <w:r w:rsidR="00EE6113" w:rsidRPr="00EE6113">
        <w:rPr>
          <w:rFonts w:ascii="Times New Roman" w:hAnsi="Times New Roman" w:cs="Times New Roman"/>
          <w:sz w:val="26"/>
          <w:szCs w:val="26"/>
        </w:rPr>
        <w:t xml:space="preserve"> о результатах своей деятельности.</w:t>
      </w:r>
    </w:p>
    <w:p w:rsidR="00320DF7" w:rsidRPr="00EE6113" w:rsidRDefault="00B75951" w:rsidP="00EE6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E6113" w:rsidRPr="00EE6113">
        <w:rPr>
          <w:rFonts w:ascii="Times New Roman" w:hAnsi="Times New Roman" w:cs="Times New Roman"/>
          <w:sz w:val="26"/>
          <w:szCs w:val="26"/>
        </w:rPr>
        <w:t xml:space="preserve">.2. Отчет проводится непосредственно перед населением и Представительным Собранием </w:t>
      </w:r>
      <w:r w:rsidR="00EE6113">
        <w:rPr>
          <w:rFonts w:ascii="Times New Roman" w:hAnsi="Times New Roman" w:cs="Times New Roman"/>
          <w:sz w:val="26"/>
          <w:szCs w:val="26"/>
        </w:rPr>
        <w:t>округа</w:t>
      </w:r>
      <w:r w:rsidR="00EE6113" w:rsidRPr="00EE6113">
        <w:rPr>
          <w:rFonts w:ascii="Times New Roman" w:hAnsi="Times New Roman" w:cs="Times New Roman"/>
          <w:sz w:val="26"/>
          <w:szCs w:val="26"/>
        </w:rPr>
        <w:t xml:space="preserve"> гласно и открыто.</w:t>
      </w:r>
    </w:p>
    <w:p w:rsidR="007B51A2" w:rsidRPr="007B51A2" w:rsidRDefault="007B51A2" w:rsidP="00EE61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</w:t>
      </w:r>
      <w:r w:rsidR="00B759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Отчет представляется на бумажном и электронном носителях.</w:t>
      </w:r>
    </w:p>
    <w:p w:rsidR="007B51A2" w:rsidRPr="007B51A2" w:rsidRDefault="007B51A2" w:rsidP="00EE611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3.4. Непредставление ежегодного отчета </w:t>
      </w:r>
      <w:r w:rsidR="00B759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9D025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или нарушение сроков представления ежегодного отчета </w:t>
      </w:r>
      <w:r w:rsidR="00B759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266C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сочетании с другими основаниями может служить основанием для неудовлетворительной оценки </w:t>
      </w:r>
      <w:r w:rsidR="00266C6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Представительным Собранием 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деятельности </w:t>
      </w:r>
      <w:r w:rsidR="00B759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9245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округа.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B51A2" w:rsidRPr="007B51A2" w:rsidRDefault="007B51A2" w:rsidP="0092456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4. Порядок рассмотрения ежегодного отчета</w:t>
      </w:r>
      <w:r w:rsidR="009245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B7595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лавы </w:t>
      </w:r>
      <w:r w:rsidR="0092456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округа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4.1. </w:t>
      </w:r>
      <w:r w:rsidR="009245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аседание </w:t>
      </w:r>
      <w:r w:rsidR="009245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Представительного Собрания 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рассмотрению ежегодного отчета </w:t>
      </w:r>
      <w:r w:rsidR="00B759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9245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проводится не позднее 45 дней со дня его представления в </w:t>
      </w:r>
      <w:r w:rsidR="009245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Представительное Собрание 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4.2. Информация о дате, времени и месте проведения заседания 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Представительного Собрания округа 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ежегодному отчету </w:t>
      </w:r>
      <w:r w:rsidR="00B759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публикуется в 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Усть-Кубинской районной газете «северная новь»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менее чем за 7 рабочих дней до даты его проведения.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4.3. Глава 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письменной форме уведомляется о дате, времени и месте заседания 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Представительного Собрания 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вопросу </w:t>
      </w:r>
      <w:r w:rsidR="00B759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заслушивания ежегодного отчета 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лава 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менее чем за 7 рабочих дней до дня его проведения.</w:t>
      </w:r>
    </w:p>
    <w:p w:rsidR="007B51A2" w:rsidRPr="007B51A2" w:rsidRDefault="00B75951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4.4. Ежегодный отчет г</w:t>
      </w:r>
      <w:r w:rsidR="007B51A2"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="007B51A2"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позднее следующего рабочего дня после дня его представления в 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Представительное Собрание округа</w:t>
      </w:r>
      <w:r w:rsidR="007B51A2"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направляется в 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постоянную </w:t>
      </w:r>
      <w:r w:rsidR="007B51A2"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депутатск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ую</w:t>
      </w:r>
      <w:r w:rsidR="007B51A2"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комисси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 по регламенту и депутатской деятельности</w:t>
      </w:r>
      <w:r w:rsidR="007B51A2"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Представительного Собрания округа</w:t>
      </w:r>
      <w:r w:rsidR="007B51A2"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для предварительного рассмотрения.</w:t>
      </w:r>
    </w:p>
    <w:p w:rsidR="006243B6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4.6. 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Постоянная депутатская комиссия по регламенту и депутатской деятельности Представительного Собрания 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ответственной за организацию рассмотрения ежегодного отчета </w:t>
      </w:r>
      <w:r w:rsidR="00B759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является 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постоянная депутатская комиссия по регламенту и депутатской деятельности.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4.7. 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Постоянная депутатская комиссия по регламенту и депутатской деятельности Представительного Собрания 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ответственная за организацию рассмотре</w:t>
      </w:r>
      <w:r w:rsidR="00B759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ния ежегодного отчета 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определяется в соответствии с Регламентом 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Представительного Собрания округа.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4.8. 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Постоянная депутатская комиссия по регламенту и депутатской деятельности Представительного Собрания округа 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осуществля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 предварительное рассмотрение ежегодного отчета </w:t>
      </w:r>
      <w:r w:rsidR="00B759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соответствии </w:t>
      </w:r>
      <w:r w:rsidRPr="007B51A2">
        <w:rPr>
          <w:rFonts w:ascii="Times New Roman" w:eastAsia="Times New Roman" w:hAnsi="Times New Roman" w:cs="Times New Roman"/>
          <w:sz w:val="26"/>
          <w:szCs w:val="26"/>
          <w:lang w:eastAsia="ru-RU"/>
        </w:rPr>
        <w:t>с </w:t>
      </w:r>
      <w:hyperlink r:id="rId10" w:history="1">
        <w:r w:rsidRPr="006243B6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регламентом</w:t>
        </w:r>
      </w:hyperlink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Представительного Собрания 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4.9. Ответственная комиссия 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Представительного Собрания 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основании материалов, поступивших от депутатских комиссий по итогам предварительного рассмотрения, готовят обобщенное мнение депутатов по ежегодному отчету </w:t>
      </w:r>
      <w:r w:rsidR="00B759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направляют его в письменной форме </w:t>
      </w:r>
      <w:r w:rsidR="00AB3A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лаве 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 позднее, чем за 15 рабочих дней до дня соответствующего заседания 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Представительного Собрания 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4.10. Ежегодный отчет </w:t>
      </w:r>
      <w:r w:rsidR="00B759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6243B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предоставляется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Представительному Собранию округа 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заседани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форме отчетного доклада </w:t>
      </w:r>
      <w:r w:rsidR="00B7595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Структура </w:t>
      </w:r>
      <w:r w:rsidR="009A1A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отчетного доклада определяется 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лавой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самостоятельно.</w:t>
      </w:r>
    </w:p>
    <w:p w:rsidR="008D1DFF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4.11. Вопросы </w:t>
      </w:r>
      <w:r w:rsidR="009A1A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рассмотрения ежегодного отчета 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не урегулированные настоящим Положением, решаются в соответствии с Регламентом заседания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Представительного Собрания округа.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B51A2" w:rsidRPr="007B51A2" w:rsidRDefault="007B51A2" w:rsidP="008D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5. Решение об оценке деятельности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9A1A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лавы </w:t>
      </w:r>
      <w:r w:rsidR="008D1DF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округа</w:t>
      </w:r>
    </w:p>
    <w:p w:rsidR="007B51A2" w:rsidRPr="007B51A2" w:rsidRDefault="007B51A2" w:rsidP="008D1D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5.1. По результатам рассмотрения ежегодного отчета </w:t>
      </w:r>
      <w:r w:rsidR="009A1A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депутаты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Представительного Собрания округа 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принимают решени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указанных </w:t>
      </w:r>
      <w:r w:rsidR="009A1A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органов об оценке деятельности 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результатам его ежегодного отчета.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5.2. Определяющими являются следующие критерии оценки: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итоги исполнения бюджета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результаты исполнения решений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Представительного Собрания 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уровень освоения денежных средств по приоритетным и инвестиционным проектам, по муниципальным, региональным и федеральным программам;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выполнение долгосрочных и комплексных муниципальных программ;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отсутствие задолженности по заработной плате работников муниципальных организаций;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эффективность работы с жалобами и обращениями граждан;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решение вопросов, поставленных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Представительным Собранием 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перед </w:t>
      </w:r>
      <w:r w:rsidR="009A1A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лавой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округа </w:t>
      </w:r>
      <w:r w:rsidR="009A1A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дминистрацией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5.3. Решения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Представительного Собрания округа</w:t>
      </w:r>
      <w:r w:rsidR="009A1A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 оценке деятельности 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результатам его ежегодного отчета включают в себя следующие положения: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1) об утверждении (принятии к сведению) ежегодного отчета </w:t>
      </w:r>
      <w:r w:rsidR="009A1A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2) удовлетворительную или неудовлетв</w:t>
      </w:r>
      <w:r w:rsidR="009A1A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орительную оценку деятельности 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результатам его ежегодного отчета. В случае неудовлетворительной оценки деятельности </w:t>
      </w:r>
      <w:r w:rsidR="009A1A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результатам его ежегодного отчета указываются причины, по которым деятельность </w:t>
      </w:r>
      <w:r w:rsidR="009A1A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оценена неудовлетворительно.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6. Порядок опубликования (обнародования) решений </w:t>
      </w:r>
      <w:r w:rsidR="008D1DF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Представительного Собрания округа </w:t>
      </w:r>
      <w:r w:rsidRPr="007B51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 результатам рассмотрения и заслушивания ежегодного отчета </w:t>
      </w:r>
      <w:r w:rsidR="009A1A9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лавы </w:t>
      </w:r>
      <w:r w:rsidR="008D1DF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округа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6.1. Решение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Представительного Собрания 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 оценке деятельности </w:t>
      </w:r>
      <w:r w:rsidR="009A1A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результатам его ежегодного отчета вступает в силу со дня его подписания и подлежит опубликованию в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Усть-Кубинской районной газете «Северная новь»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течение 10 дней.</w:t>
      </w:r>
    </w:p>
    <w:p w:rsidR="007B51A2" w:rsidRPr="007B51A2" w:rsidRDefault="007B51A2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Одновременно с решениями публикуется информация </w:t>
      </w:r>
      <w:r w:rsidR="009A1A9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размещении ежегодного отчета г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7B51A2" w:rsidRPr="007B51A2" w:rsidRDefault="009A1A94" w:rsidP="007B51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6.2. Ежегодный отчет г</w:t>
      </w:r>
      <w:r w:rsidR="007B51A2"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лавы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="007B51A2"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течение 5 дней со дня его рассмотрения размещается на официальном сайте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7B51A2"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дминистрации </w:t>
      </w:r>
      <w:r w:rsidR="008D1DF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округа</w:t>
      </w:r>
      <w:r w:rsidR="007B51A2" w:rsidRPr="007B51A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информационно-телекоммуникационной сети «Интернет».</w:t>
      </w:r>
    </w:p>
    <w:p w:rsidR="001A00E8" w:rsidRPr="007B51A2" w:rsidRDefault="001A00E8" w:rsidP="007B51A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1A00E8" w:rsidRPr="007B51A2" w:rsidSect="00BF7518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8F1" w:rsidRDefault="00E238F1" w:rsidP="00BF7518">
      <w:pPr>
        <w:spacing w:after="0" w:line="240" w:lineRule="auto"/>
      </w:pPr>
      <w:r>
        <w:separator/>
      </w:r>
    </w:p>
  </w:endnote>
  <w:endnote w:type="continuationSeparator" w:id="1">
    <w:p w:rsidR="00E238F1" w:rsidRDefault="00E238F1" w:rsidP="00BF7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02735"/>
      <w:docPartObj>
        <w:docPartGallery w:val="Page Numbers (Bottom of Page)"/>
        <w:docPartUnique/>
      </w:docPartObj>
    </w:sdtPr>
    <w:sdtContent>
      <w:p w:rsidR="00BF7518" w:rsidRDefault="001E197C">
        <w:pPr>
          <w:pStyle w:val="a9"/>
          <w:jc w:val="center"/>
        </w:pPr>
        <w:fldSimple w:instr=" PAGE   \* MERGEFORMAT ">
          <w:r w:rsidR="002F43B1">
            <w:rPr>
              <w:noProof/>
            </w:rPr>
            <w:t>5</w:t>
          </w:r>
        </w:fldSimple>
      </w:p>
    </w:sdtContent>
  </w:sdt>
  <w:p w:rsidR="00BF7518" w:rsidRDefault="00BF751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8F1" w:rsidRDefault="00E238F1" w:rsidP="00BF7518">
      <w:pPr>
        <w:spacing w:after="0" w:line="240" w:lineRule="auto"/>
      </w:pPr>
      <w:r>
        <w:separator/>
      </w:r>
    </w:p>
  </w:footnote>
  <w:footnote w:type="continuationSeparator" w:id="1">
    <w:p w:rsidR="00E238F1" w:rsidRDefault="00E238F1" w:rsidP="00BF75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51A2"/>
    <w:rsid w:val="000C7E84"/>
    <w:rsid w:val="0016729F"/>
    <w:rsid w:val="001A00E8"/>
    <w:rsid w:val="001E197C"/>
    <w:rsid w:val="00266C63"/>
    <w:rsid w:val="002A61B8"/>
    <w:rsid w:val="002F43B1"/>
    <w:rsid w:val="00320DF7"/>
    <w:rsid w:val="0036302E"/>
    <w:rsid w:val="003E6772"/>
    <w:rsid w:val="006243B6"/>
    <w:rsid w:val="00766F12"/>
    <w:rsid w:val="007B51A2"/>
    <w:rsid w:val="00854C3A"/>
    <w:rsid w:val="00871467"/>
    <w:rsid w:val="00893A66"/>
    <w:rsid w:val="008A070D"/>
    <w:rsid w:val="008D1DFF"/>
    <w:rsid w:val="00924567"/>
    <w:rsid w:val="009A1A94"/>
    <w:rsid w:val="009C6610"/>
    <w:rsid w:val="009D0253"/>
    <w:rsid w:val="00AB3A27"/>
    <w:rsid w:val="00B75951"/>
    <w:rsid w:val="00BF7518"/>
    <w:rsid w:val="00CC3FC0"/>
    <w:rsid w:val="00D17A55"/>
    <w:rsid w:val="00E238F1"/>
    <w:rsid w:val="00EE6113"/>
    <w:rsid w:val="00F458BE"/>
    <w:rsid w:val="00F46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51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51A2"/>
    <w:rPr>
      <w:b/>
      <w:bCs/>
    </w:rPr>
  </w:style>
  <w:style w:type="character" w:styleId="a5">
    <w:name w:val="Hyperlink"/>
    <w:basedOn w:val="a0"/>
    <w:uiPriority w:val="99"/>
    <w:semiHidden/>
    <w:unhideWhenUsed/>
    <w:rsid w:val="007B51A2"/>
    <w:rPr>
      <w:color w:val="0000FF"/>
      <w:u w:val="single"/>
    </w:rPr>
  </w:style>
  <w:style w:type="character" w:styleId="a6">
    <w:name w:val="Emphasis"/>
    <w:basedOn w:val="a0"/>
    <w:uiPriority w:val="20"/>
    <w:qFormat/>
    <w:rsid w:val="007B51A2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F7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F7518"/>
  </w:style>
  <w:style w:type="paragraph" w:styleId="a9">
    <w:name w:val="footer"/>
    <w:basedOn w:val="a"/>
    <w:link w:val="aa"/>
    <w:uiPriority w:val="99"/>
    <w:unhideWhenUsed/>
    <w:rsid w:val="00BF7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F75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0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FE0B054C32C7D303D46A3CDD52FDF1D69DAA077380310545E72148B2B443C080BE826E30526DFBBAAF7An1T5N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9BAC8BBED6BA63106C33F07F8054906D99F66F0BC66AAE535D7E6C4FA306FC8A0098671A438394AF885EDL0g1B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46C91C7504B1AAE3284C453A963ECA10004F4666CB18A1451413550F498DE020C8E3E2C215985FD6126D7o239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0A9CFF1CC1897A63C3D87777BCF8BE4049A68962B9952B2CF549136F8ECA287D920746E364EEEE4D644D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E807D0ADB7D6492F8BBAA35868CB6A3587D6F0CD8D76BCCD63F359E806j5o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1830</Words>
  <Characters>10435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12241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Предсобрание</dc:creator>
  <cp:lastModifiedBy>Предсобрание</cp:lastModifiedBy>
  <cp:revision>3</cp:revision>
  <dcterms:created xsi:type="dcterms:W3CDTF">2023-03-27T13:40:00Z</dcterms:created>
  <dcterms:modified xsi:type="dcterms:W3CDTF">2023-04-06T13:14:00Z</dcterms:modified>
</cp:coreProperties>
</file>