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EBB" w:rsidRPr="001C4677" w:rsidRDefault="00840EBB" w:rsidP="00840EBB">
      <w:pPr>
        <w:jc w:val="center"/>
        <w:rPr>
          <w:b/>
          <w:sz w:val="25"/>
          <w:szCs w:val="25"/>
        </w:rPr>
      </w:pPr>
      <w:r w:rsidRPr="001C4677">
        <w:rPr>
          <w:b/>
          <w:noProof/>
          <w:sz w:val="25"/>
          <w:szCs w:val="25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EBB" w:rsidRPr="001C4677" w:rsidRDefault="00840EBB" w:rsidP="00840EBB">
      <w:pPr>
        <w:jc w:val="right"/>
        <w:rPr>
          <w:sz w:val="25"/>
          <w:szCs w:val="25"/>
        </w:rPr>
      </w:pPr>
    </w:p>
    <w:p w:rsidR="00840EBB" w:rsidRPr="001C4677" w:rsidRDefault="00840EBB" w:rsidP="00840EBB">
      <w:pPr>
        <w:jc w:val="center"/>
        <w:rPr>
          <w:b/>
          <w:sz w:val="25"/>
          <w:szCs w:val="25"/>
        </w:rPr>
      </w:pPr>
      <w:r w:rsidRPr="001C4677">
        <w:rPr>
          <w:b/>
          <w:sz w:val="25"/>
          <w:szCs w:val="25"/>
        </w:rPr>
        <w:t xml:space="preserve">АДМИНИСТРАЦИЯ УСТЬ-КУБИНСКОГО </w:t>
      </w:r>
    </w:p>
    <w:p w:rsidR="00840EBB" w:rsidRPr="001C4677" w:rsidRDefault="00840EBB" w:rsidP="00840EBB">
      <w:pPr>
        <w:jc w:val="center"/>
        <w:rPr>
          <w:b/>
          <w:sz w:val="25"/>
          <w:szCs w:val="25"/>
        </w:rPr>
      </w:pPr>
      <w:r w:rsidRPr="001C4677">
        <w:rPr>
          <w:b/>
          <w:sz w:val="25"/>
          <w:szCs w:val="25"/>
        </w:rPr>
        <w:t xml:space="preserve">МУНИЦИПАЛЬНОГО РАЙОНА </w:t>
      </w:r>
    </w:p>
    <w:p w:rsidR="00840EBB" w:rsidRPr="001C4677" w:rsidRDefault="00840EBB" w:rsidP="00840EBB">
      <w:pPr>
        <w:jc w:val="center"/>
        <w:rPr>
          <w:b/>
          <w:sz w:val="25"/>
          <w:szCs w:val="25"/>
        </w:rPr>
      </w:pPr>
    </w:p>
    <w:p w:rsidR="00840EBB" w:rsidRPr="001C4677" w:rsidRDefault="00840EBB" w:rsidP="00840EBB">
      <w:pPr>
        <w:jc w:val="center"/>
        <w:rPr>
          <w:b/>
          <w:sz w:val="25"/>
          <w:szCs w:val="25"/>
        </w:rPr>
      </w:pPr>
      <w:r w:rsidRPr="001C4677">
        <w:rPr>
          <w:b/>
          <w:sz w:val="25"/>
          <w:szCs w:val="25"/>
        </w:rPr>
        <w:t>ПОСТАНОВЛЕНИЕ</w:t>
      </w:r>
    </w:p>
    <w:p w:rsidR="00840EBB" w:rsidRPr="001C4677" w:rsidRDefault="00840EBB" w:rsidP="00840EBB">
      <w:pPr>
        <w:jc w:val="center"/>
        <w:rPr>
          <w:b/>
          <w:sz w:val="25"/>
          <w:szCs w:val="25"/>
        </w:rPr>
      </w:pPr>
    </w:p>
    <w:p w:rsidR="00840EBB" w:rsidRPr="001C4677" w:rsidRDefault="00840EBB" w:rsidP="00840EBB">
      <w:pPr>
        <w:jc w:val="center"/>
        <w:rPr>
          <w:sz w:val="25"/>
          <w:szCs w:val="25"/>
        </w:rPr>
      </w:pPr>
      <w:r w:rsidRPr="001C4677">
        <w:rPr>
          <w:sz w:val="25"/>
          <w:szCs w:val="25"/>
        </w:rPr>
        <w:t>с. Устье</w:t>
      </w:r>
    </w:p>
    <w:p w:rsidR="00840EBB" w:rsidRPr="001C4677" w:rsidRDefault="00840EBB" w:rsidP="00840EBB">
      <w:pPr>
        <w:jc w:val="both"/>
        <w:rPr>
          <w:sz w:val="25"/>
          <w:szCs w:val="25"/>
        </w:rPr>
      </w:pPr>
    </w:p>
    <w:p w:rsidR="00840EBB" w:rsidRDefault="009A1A53" w:rsidP="00840EBB">
      <w:pPr>
        <w:jc w:val="both"/>
        <w:rPr>
          <w:sz w:val="25"/>
          <w:szCs w:val="25"/>
        </w:rPr>
      </w:pPr>
      <w:r>
        <w:rPr>
          <w:sz w:val="25"/>
          <w:szCs w:val="25"/>
        </w:rPr>
        <w:t>от 10.02.2022                                                                                                       № 97</w:t>
      </w:r>
    </w:p>
    <w:p w:rsidR="009A1A53" w:rsidRPr="009A1A53" w:rsidRDefault="009A1A53" w:rsidP="00840EBB">
      <w:pPr>
        <w:jc w:val="both"/>
        <w:rPr>
          <w:sz w:val="25"/>
          <w:szCs w:val="25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40EBB" w:rsidRPr="001C4677" w:rsidTr="000A05D8">
        <w:trPr>
          <w:jc w:val="center"/>
        </w:trPr>
        <w:tc>
          <w:tcPr>
            <w:tcW w:w="9571" w:type="dxa"/>
          </w:tcPr>
          <w:p w:rsidR="00840EBB" w:rsidRPr="001C4677" w:rsidRDefault="00840EBB" w:rsidP="000A05D8">
            <w:pPr>
              <w:jc w:val="center"/>
              <w:rPr>
                <w:sz w:val="25"/>
                <w:szCs w:val="25"/>
              </w:rPr>
            </w:pPr>
            <w:r w:rsidRPr="001C4677">
              <w:rPr>
                <w:sz w:val="25"/>
                <w:szCs w:val="25"/>
              </w:rPr>
              <w:t>О Комиссии по осуществлению закупок для определения поставщиков (подрядчиков, исполнителей)</w:t>
            </w:r>
          </w:p>
        </w:tc>
      </w:tr>
    </w:tbl>
    <w:p w:rsidR="00840EBB" w:rsidRPr="001C4677" w:rsidRDefault="00840EBB" w:rsidP="00840EBB">
      <w:pPr>
        <w:rPr>
          <w:sz w:val="25"/>
          <w:szCs w:val="25"/>
        </w:rPr>
      </w:pPr>
    </w:p>
    <w:p w:rsidR="00840EBB" w:rsidRPr="001C4677" w:rsidRDefault="00840EBB" w:rsidP="00840EBB">
      <w:pPr>
        <w:jc w:val="both"/>
        <w:rPr>
          <w:sz w:val="25"/>
          <w:szCs w:val="25"/>
        </w:rPr>
      </w:pPr>
      <w:r w:rsidRPr="001C4677">
        <w:rPr>
          <w:sz w:val="25"/>
          <w:szCs w:val="25"/>
        </w:rPr>
        <w:tab/>
        <w:t>В целях реализации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на основании ст. 37 Устава района:</w:t>
      </w:r>
    </w:p>
    <w:p w:rsidR="00840EBB" w:rsidRPr="001C4677" w:rsidRDefault="00840EBB" w:rsidP="00840EBB">
      <w:pPr>
        <w:jc w:val="both"/>
        <w:rPr>
          <w:b/>
          <w:sz w:val="25"/>
          <w:szCs w:val="25"/>
        </w:rPr>
      </w:pPr>
      <w:r w:rsidRPr="001C4677">
        <w:rPr>
          <w:b/>
          <w:sz w:val="25"/>
          <w:szCs w:val="25"/>
        </w:rPr>
        <w:t>ПОСТАНОВЛЯЮ:</w:t>
      </w:r>
    </w:p>
    <w:p w:rsidR="00840EBB" w:rsidRPr="001C4677" w:rsidRDefault="00840EBB" w:rsidP="00840EBB">
      <w:pPr>
        <w:pStyle w:val="a4"/>
        <w:numPr>
          <w:ilvl w:val="0"/>
          <w:numId w:val="3"/>
        </w:numPr>
        <w:ind w:left="0"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Утвердить Положение о Комиссии по осуществлению закупок для определения поставщиков (подрядчиков, исполнителей) согласно приложению к настоящему постановлению.</w:t>
      </w:r>
    </w:p>
    <w:p w:rsidR="00840EBB" w:rsidRPr="001C4677" w:rsidRDefault="00840EBB" w:rsidP="00840EBB">
      <w:pPr>
        <w:pStyle w:val="a4"/>
        <w:numPr>
          <w:ilvl w:val="0"/>
          <w:numId w:val="3"/>
        </w:numPr>
        <w:ind w:left="0"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Утвердить состав Комиссии по осуществлению закупок для определения поставщиков (подрядчиков, исполнителей) согласно приложению к настоящему постановлению.</w:t>
      </w:r>
    </w:p>
    <w:p w:rsidR="00840EBB" w:rsidRPr="001C4677" w:rsidRDefault="00840EBB" w:rsidP="00840EBB">
      <w:pPr>
        <w:pStyle w:val="a4"/>
        <w:numPr>
          <w:ilvl w:val="0"/>
          <w:numId w:val="3"/>
        </w:numPr>
        <w:ind w:left="0"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Признать утратившими силу следующие постановления администрации района:</w:t>
      </w:r>
    </w:p>
    <w:p w:rsidR="00840EBB" w:rsidRPr="001C4677" w:rsidRDefault="00840EBB" w:rsidP="00840EBB">
      <w:pPr>
        <w:ind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-от 23 июня 2014 года № 579 «Об утверждении Положения о Единой комиссии по определению поставщиков (подрядчиков, исполнителей)»;</w:t>
      </w:r>
    </w:p>
    <w:p w:rsidR="000A05D8" w:rsidRPr="001C4677" w:rsidRDefault="000A05D8" w:rsidP="00840EBB">
      <w:pPr>
        <w:ind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-от 15 октября 2014 года № 1051 «О внесении изменений в постановление администрации района от 23.06.2014 № 579»;</w:t>
      </w:r>
    </w:p>
    <w:p w:rsidR="000A05D8" w:rsidRPr="001C4677" w:rsidRDefault="000A05D8" w:rsidP="00840EBB">
      <w:pPr>
        <w:ind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-</w:t>
      </w:r>
      <w:r w:rsidR="00DE6EB6" w:rsidRPr="001C4677">
        <w:rPr>
          <w:sz w:val="25"/>
          <w:szCs w:val="25"/>
        </w:rPr>
        <w:t>от 26 июня 2015 года № 597 «О внесении изменений в постановление администрации района от 23.06.2014 № 579»;</w:t>
      </w:r>
    </w:p>
    <w:p w:rsidR="00DE6EB6" w:rsidRPr="001C4677" w:rsidRDefault="00DE6EB6" w:rsidP="00840EBB">
      <w:pPr>
        <w:ind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-от 5 ноября 2015 года № 972 «О внесении изменений в постановление администрации района от 23.06.2014 № 579»;</w:t>
      </w:r>
    </w:p>
    <w:p w:rsidR="00DE6EB6" w:rsidRPr="001C4677" w:rsidRDefault="00DE6EB6" w:rsidP="00840EBB">
      <w:pPr>
        <w:ind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-от 8 августа 2016 года № 719 «О внесении изменений в постановление администрации района от 23.06.2014 № 579»;</w:t>
      </w:r>
    </w:p>
    <w:p w:rsidR="00DE6EB6" w:rsidRPr="001C4677" w:rsidRDefault="00DE6EB6" w:rsidP="00840EBB">
      <w:pPr>
        <w:ind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-от 18 октября 2016 года № 972 «О внесении изменений в постановление администрации района от 23.06.2014 № 579»;</w:t>
      </w:r>
    </w:p>
    <w:p w:rsidR="00DE6EB6" w:rsidRPr="001C4677" w:rsidRDefault="00DE6EB6" w:rsidP="00840EBB">
      <w:pPr>
        <w:ind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-от 2 августа 2017 года № 774 «О внесении изменений в постановление администрации района от 23.06.2014 № 579»;</w:t>
      </w:r>
    </w:p>
    <w:p w:rsidR="00DE6EB6" w:rsidRPr="001C4677" w:rsidRDefault="00DE6EB6" w:rsidP="00840EBB">
      <w:pPr>
        <w:ind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-от 18 декабря 2019 года № 1254 «О внесении изменений в постановление администрации района от 23 июня 2014 года № 579 «Об утверждении Положения о единой комиссии по определению поставщиков (подрядчиков, исполнителей).</w:t>
      </w:r>
    </w:p>
    <w:p w:rsidR="00E61BA9" w:rsidRPr="001C4677" w:rsidRDefault="00E61BA9" w:rsidP="00840EBB">
      <w:pPr>
        <w:ind w:firstLine="705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4. Настоящее постановление вступает в силу со дня его подписания и подлежит официальному опубликованию.</w:t>
      </w:r>
    </w:p>
    <w:p w:rsidR="00E61BA9" w:rsidRPr="001C4677" w:rsidRDefault="00E61BA9" w:rsidP="00E61BA9">
      <w:pPr>
        <w:jc w:val="both"/>
        <w:rPr>
          <w:sz w:val="25"/>
          <w:szCs w:val="25"/>
        </w:rPr>
      </w:pPr>
    </w:p>
    <w:p w:rsidR="00A457CA" w:rsidRPr="001C4677" w:rsidRDefault="00A457CA" w:rsidP="00E61BA9">
      <w:pPr>
        <w:jc w:val="both"/>
        <w:rPr>
          <w:sz w:val="25"/>
          <w:szCs w:val="25"/>
        </w:rPr>
      </w:pPr>
      <w:r w:rsidRPr="001C4677">
        <w:rPr>
          <w:sz w:val="25"/>
          <w:szCs w:val="25"/>
        </w:rPr>
        <w:t>Руководитель администрации района                                                             А.О. Семичев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FC094E" w:rsidRPr="001C4677" w:rsidTr="00FC094E">
        <w:tc>
          <w:tcPr>
            <w:tcW w:w="5495" w:type="dxa"/>
          </w:tcPr>
          <w:p w:rsidR="00FC094E" w:rsidRPr="001C4677" w:rsidRDefault="00FC094E" w:rsidP="00840EBB">
            <w:pPr>
              <w:rPr>
                <w:b/>
                <w:sz w:val="25"/>
                <w:szCs w:val="25"/>
              </w:rPr>
            </w:pPr>
          </w:p>
        </w:tc>
        <w:tc>
          <w:tcPr>
            <w:tcW w:w="4076" w:type="dxa"/>
          </w:tcPr>
          <w:p w:rsidR="00FC094E" w:rsidRPr="001C4677" w:rsidRDefault="00FC094E" w:rsidP="00FC094E">
            <w:pPr>
              <w:ind w:left="0" w:firstLine="34"/>
              <w:rPr>
                <w:sz w:val="25"/>
                <w:szCs w:val="25"/>
              </w:rPr>
            </w:pPr>
            <w:r w:rsidRPr="001C4677">
              <w:rPr>
                <w:sz w:val="25"/>
                <w:szCs w:val="25"/>
              </w:rPr>
              <w:t>Приложение 1</w:t>
            </w:r>
          </w:p>
          <w:p w:rsidR="00FC094E" w:rsidRPr="001C4677" w:rsidRDefault="00FC094E" w:rsidP="00FC094E">
            <w:pPr>
              <w:ind w:left="0" w:firstLine="34"/>
              <w:rPr>
                <w:sz w:val="25"/>
                <w:szCs w:val="25"/>
              </w:rPr>
            </w:pPr>
            <w:r w:rsidRPr="001C4677">
              <w:rPr>
                <w:sz w:val="25"/>
                <w:szCs w:val="25"/>
              </w:rPr>
              <w:t xml:space="preserve">к постановлению администрации </w:t>
            </w:r>
            <w:r w:rsidR="001C4677">
              <w:rPr>
                <w:sz w:val="25"/>
                <w:szCs w:val="25"/>
              </w:rPr>
              <w:t xml:space="preserve">  </w:t>
            </w:r>
            <w:r w:rsidRPr="001C4677">
              <w:rPr>
                <w:sz w:val="25"/>
                <w:szCs w:val="25"/>
              </w:rPr>
              <w:t xml:space="preserve">района от </w:t>
            </w:r>
            <w:r w:rsidR="009A1A53">
              <w:rPr>
                <w:sz w:val="25"/>
                <w:szCs w:val="25"/>
              </w:rPr>
              <w:t>10.02.2022 № 97</w:t>
            </w:r>
          </w:p>
        </w:tc>
      </w:tr>
    </w:tbl>
    <w:p w:rsidR="00840EBB" w:rsidRPr="001C4677" w:rsidRDefault="00840EBB" w:rsidP="00840EBB">
      <w:pPr>
        <w:jc w:val="both"/>
        <w:rPr>
          <w:b/>
          <w:sz w:val="25"/>
          <w:szCs w:val="25"/>
        </w:rPr>
      </w:pPr>
    </w:p>
    <w:p w:rsidR="00840EBB" w:rsidRPr="001C4677" w:rsidRDefault="00840EBB" w:rsidP="00840EBB">
      <w:pPr>
        <w:jc w:val="both"/>
        <w:rPr>
          <w:b/>
          <w:sz w:val="25"/>
          <w:szCs w:val="25"/>
        </w:rPr>
      </w:pPr>
    </w:p>
    <w:p w:rsidR="00840EBB" w:rsidRPr="001C4677" w:rsidRDefault="00840EBB" w:rsidP="00840EB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5"/>
          <w:szCs w:val="25"/>
        </w:rPr>
      </w:pPr>
      <w:r w:rsidRPr="001C4677">
        <w:rPr>
          <w:b/>
          <w:bCs/>
          <w:sz w:val="25"/>
          <w:szCs w:val="25"/>
        </w:rPr>
        <w:t>ПОЛОЖЕНИЕ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jc w:val="center"/>
        <w:rPr>
          <w:b/>
          <w:bCs/>
          <w:sz w:val="25"/>
          <w:szCs w:val="25"/>
        </w:rPr>
      </w:pPr>
      <w:r w:rsidRPr="001C4677">
        <w:rPr>
          <w:b/>
          <w:bCs/>
          <w:sz w:val="25"/>
          <w:szCs w:val="25"/>
        </w:rPr>
        <w:t>о Комиссии</w:t>
      </w:r>
      <w:r w:rsidRPr="001C4677">
        <w:rPr>
          <w:b/>
          <w:sz w:val="25"/>
          <w:szCs w:val="25"/>
        </w:rPr>
        <w:t xml:space="preserve"> </w:t>
      </w:r>
      <w:r w:rsidRPr="001C4677">
        <w:rPr>
          <w:b/>
          <w:bCs/>
          <w:sz w:val="25"/>
          <w:szCs w:val="25"/>
        </w:rPr>
        <w:t xml:space="preserve">по осуществлению закупок для определения поставщиков (подрядчиков, исполнителей) 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1C4677">
        <w:rPr>
          <w:b/>
          <w:bCs/>
          <w:sz w:val="25"/>
          <w:szCs w:val="25"/>
        </w:rPr>
        <w:t>(далее – Положение)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40EBB" w:rsidRPr="001C4677" w:rsidRDefault="00840EBB" w:rsidP="00840EB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5"/>
          <w:szCs w:val="25"/>
        </w:rPr>
      </w:pPr>
      <w:bookmarkStart w:id="0" w:name="Par17"/>
      <w:bookmarkEnd w:id="0"/>
      <w:r w:rsidRPr="001C4677">
        <w:rPr>
          <w:b/>
          <w:bCs/>
          <w:sz w:val="25"/>
          <w:szCs w:val="25"/>
        </w:rPr>
        <w:t>1. Общие положения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40EBB" w:rsidRPr="001C4677" w:rsidRDefault="00840EBB" w:rsidP="00840EBB">
      <w:pPr>
        <w:pStyle w:val="a4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 xml:space="preserve">Настоящее Положение определяет цели, задачи, функции, полномочия и порядок деятельности Комиссии по определению поставщиков (подрядчиков, исполнителей) для заключения контрактов на поставку товаров, выполнение работ, оказание услуг для нужд администрации </w:t>
      </w:r>
      <w:proofErr w:type="spellStart"/>
      <w:r w:rsidRPr="001C4677">
        <w:rPr>
          <w:sz w:val="25"/>
          <w:szCs w:val="25"/>
        </w:rPr>
        <w:t>Усть-Кубинского</w:t>
      </w:r>
      <w:proofErr w:type="spellEnd"/>
      <w:r w:rsidRPr="001C4677">
        <w:rPr>
          <w:sz w:val="25"/>
          <w:szCs w:val="25"/>
        </w:rPr>
        <w:t xml:space="preserve"> муниципального района (далее - Комиссия) путем проведения конкурсов, аукционов, запросов котировок.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1.2. В настоящем Положении используются термины и определения, установленные в Федеральном законе от 5 апреля 2013 года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1.3. Процедуры по определению поставщиков (подрядчиков, исполнителей) проводятся самим заказчиком.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 xml:space="preserve">1.4. </w:t>
      </w:r>
      <w:proofErr w:type="gramStart"/>
      <w:r w:rsidRPr="001C4677">
        <w:rPr>
          <w:sz w:val="25"/>
          <w:szCs w:val="25"/>
        </w:rPr>
        <w:t>Заказчик вправе привлечь на основе контракта специализированную организацию для выполнения отдельных функций по определению поставщика (подрядчика, исполнителя) путем проведения конкурса или аукциона, в том числе для разработки конкурсной документации, документации об аукционе, размещения в единой информационной системе извещения о проведении открытого конкурса, закрытого конкурса или электронного аукциона, закрытого аукциона, выполнения иных функций, связанных с обеспечением проведения определения поставщика (подрядчика, исполнителя</w:t>
      </w:r>
      <w:proofErr w:type="gramEnd"/>
      <w:r w:rsidRPr="001C4677">
        <w:rPr>
          <w:sz w:val="25"/>
          <w:szCs w:val="25"/>
        </w:rPr>
        <w:t>). При этом создание комиссии по осуществлению закупок, определение начальной (максимальной) цены контракта, предмета и существенных условий контракта, утверждение проекта контракта, конкурсной документации, документации об аукционе и подписание контракта осуществляются заказчиком.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 xml:space="preserve">1.5. Комиссия создается в соответствии с частью 1 статьи </w:t>
      </w:r>
      <w:r w:rsidR="00FC55B9" w:rsidRPr="001C4677">
        <w:rPr>
          <w:sz w:val="25"/>
          <w:szCs w:val="25"/>
        </w:rPr>
        <w:t xml:space="preserve">39 Федерального закона от 5 апреля </w:t>
      </w:r>
      <w:r w:rsidRPr="001C4677">
        <w:rPr>
          <w:sz w:val="25"/>
          <w:szCs w:val="25"/>
        </w:rPr>
        <w:t>2013</w:t>
      </w:r>
      <w:r w:rsidR="00FC55B9" w:rsidRPr="001C4677">
        <w:rPr>
          <w:sz w:val="25"/>
          <w:szCs w:val="25"/>
        </w:rPr>
        <w:t xml:space="preserve"> года</w:t>
      </w:r>
      <w:r w:rsidRPr="001C4677">
        <w:rPr>
          <w:sz w:val="25"/>
          <w:szCs w:val="25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1.6. В процессе осуществления своих полномочий Комиссия взаимодействует с заказчиком и специализированной организацией (в случае ее привлечения заказчиком) в порядке, установленном настоящим Положением.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1.7. При отсутствии председателя Комиссии его обязанности исполняет заместитель председателя.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40EBB" w:rsidRPr="001C4677" w:rsidRDefault="00840EBB" w:rsidP="00840EB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5"/>
          <w:szCs w:val="25"/>
        </w:rPr>
      </w:pPr>
      <w:bookmarkStart w:id="1" w:name="Par36"/>
      <w:bookmarkEnd w:id="1"/>
      <w:r w:rsidRPr="001C4677">
        <w:rPr>
          <w:b/>
          <w:bCs/>
          <w:sz w:val="25"/>
          <w:szCs w:val="25"/>
        </w:rPr>
        <w:t>2. Правовое регулирование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 xml:space="preserve">Комиссия в процессе своей деятельности руководствуется Конституцией Российской Федерации, Бюджетным </w:t>
      </w:r>
      <w:hyperlink r:id="rId8" w:history="1">
        <w:r w:rsidRPr="001C4677">
          <w:rPr>
            <w:sz w:val="25"/>
            <w:szCs w:val="25"/>
          </w:rPr>
          <w:t>кодексом</w:t>
        </w:r>
      </w:hyperlink>
      <w:r w:rsidRPr="001C4677">
        <w:rPr>
          <w:sz w:val="25"/>
          <w:szCs w:val="25"/>
        </w:rPr>
        <w:t xml:space="preserve"> Российской Федерации, Гражданским </w:t>
      </w:r>
      <w:hyperlink r:id="rId9" w:history="1">
        <w:r w:rsidRPr="001C4677">
          <w:rPr>
            <w:sz w:val="25"/>
            <w:szCs w:val="25"/>
          </w:rPr>
          <w:t>кодексом</w:t>
        </w:r>
      </w:hyperlink>
      <w:r w:rsidRPr="001C4677">
        <w:rPr>
          <w:sz w:val="25"/>
          <w:szCs w:val="25"/>
        </w:rPr>
        <w:t xml:space="preserve"> Российской Федерации,  Законом о контрактной системе, Федеральным </w:t>
      </w:r>
      <w:hyperlink r:id="rId10" w:history="1">
        <w:r w:rsidRPr="001C4677">
          <w:rPr>
            <w:sz w:val="25"/>
            <w:szCs w:val="25"/>
          </w:rPr>
          <w:t>законом</w:t>
        </w:r>
      </w:hyperlink>
      <w:r w:rsidRPr="001C4677">
        <w:rPr>
          <w:sz w:val="25"/>
          <w:szCs w:val="25"/>
        </w:rPr>
        <w:t xml:space="preserve"> от 26.07.2006 N 135-ФЗ "О защите конкуренции" (далее - Закон о защите конкуренции), иными действующими нормативными правовыми актами Российской </w:t>
      </w:r>
      <w:r w:rsidRPr="001C4677">
        <w:rPr>
          <w:sz w:val="25"/>
          <w:szCs w:val="25"/>
        </w:rPr>
        <w:lastRenderedPageBreak/>
        <w:t>Федерации, постановлениями и распоряжениями заказчика и настоящим Положением.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40EBB" w:rsidRPr="001C4677" w:rsidRDefault="00840EBB" w:rsidP="00840EB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5"/>
          <w:szCs w:val="25"/>
        </w:rPr>
      </w:pPr>
      <w:bookmarkStart w:id="2" w:name="Par40"/>
      <w:bookmarkEnd w:id="2"/>
      <w:r w:rsidRPr="001C4677">
        <w:rPr>
          <w:b/>
          <w:bCs/>
          <w:sz w:val="25"/>
          <w:szCs w:val="25"/>
        </w:rPr>
        <w:t>3. Цели создания и принципы работы Комиссии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3.1. Комиссия создается в целях проведения конкурсов (</w:t>
      </w:r>
      <w:r w:rsidR="005052C6" w:rsidRPr="001C4677">
        <w:rPr>
          <w:sz w:val="25"/>
          <w:szCs w:val="25"/>
        </w:rPr>
        <w:t>электронный</w:t>
      </w:r>
      <w:r w:rsidRPr="001C4677">
        <w:rPr>
          <w:sz w:val="25"/>
          <w:szCs w:val="25"/>
        </w:rPr>
        <w:t xml:space="preserve"> конкурс, </w:t>
      </w:r>
      <w:r w:rsidR="005052C6" w:rsidRPr="001C4677">
        <w:rPr>
          <w:sz w:val="25"/>
          <w:szCs w:val="25"/>
        </w:rPr>
        <w:t xml:space="preserve">закрытый конкурс, </w:t>
      </w:r>
      <w:r w:rsidRPr="001C4677">
        <w:rPr>
          <w:sz w:val="25"/>
          <w:szCs w:val="25"/>
        </w:rPr>
        <w:t>закрытый электронный конкурс), аукционов (</w:t>
      </w:r>
      <w:r w:rsidR="005052C6" w:rsidRPr="001C4677">
        <w:rPr>
          <w:sz w:val="25"/>
          <w:szCs w:val="25"/>
        </w:rPr>
        <w:t>электронный аукцион, закрытый аукцион</w:t>
      </w:r>
      <w:r w:rsidRPr="001C4677">
        <w:rPr>
          <w:sz w:val="25"/>
          <w:szCs w:val="25"/>
        </w:rPr>
        <w:t>, закрытый электронный аукцион), запросов котировок в электронной форме.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3.2. В своей деятельности Комиссия руководствуется следующими принципами: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3.2.1. Эффективность и экономичность использования выделенных средств бюджета и внебюджетных источников финансирования.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3.2.2. Публичность, гласность, открытость и прозрачность процедуры определения поставщиков (подрядчиков, исполнителей).</w:t>
      </w:r>
    </w:p>
    <w:p w:rsidR="00840EBB" w:rsidRPr="001C4677" w:rsidRDefault="00840EBB" w:rsidP="00840EBB">
      <w:pPr>
        <w:widowControl w:val="0"/>
        <w:tabs>
          <w:tab w:val="left" w:pos="1080"/>
          <w:tab w:val="left" w:pos="1440"/>
        </w:tabs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3.2.3. Обеспечение добросовестной конкуренции, недопущение дискриминации, введения ограничений или преимуще</w:t>
      </w:r>
      <w:proofErr w:type="gramStart"/>
      <w:r w:rsidRPr="001C4677">
        <w:rPr>
          <w:sz w:val="25"/>
          <w:szCs w:val="25"/>
        </w:rPr>
        <w:t>ств дл</w:t>
      </w:r>
      <w:proofErr w:type="gramEnd"/>
      <w:r w:rsidRPr="001C4677">
        <w:rPr>
          <w:sz w:val="25"/>
          <w:szCs w:val="25"/>
        </w:rPr>
        <w:t>я отдельных участников закупки, за исключением случаев, если такие преимущества установлены действующим законодательством Российской Федерации.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3.2.4. Устранение возможностей злоупотребления и коррупции при определении поставщиков (подрядчиков, исполнителей).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>3.2.5. Недопущение разглашения сведений, ставших известными в ходе проведения процедур определения поставщиков (подрядчиков, исполнителей), в случаях, установленных действующим законодательством.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40EBB" w:rsidRPr="001C4677" w:rsidRDefault="00840EBB" w:rsidP="00840EB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5"/>
          <w:szCs w:val="25"/>
        </w:rPr>
      </w:pPr>
      <w:bookmarkStart w:id="3" w:name="Par50"/>
      <w:bookmarkEnd w:id="3"/>
      <w:r w:rsidRPr="001C4677">
        <w:rPr>
          <w:b/>
          <w:bCs/>
          <w:sz w:val="25"/>
          <w:szCs w:val="25"/>
        </w:rPr>
        <w:t>4. Функции Комиссии</w:t>
      </w:r>
    </w:p>
    <w:p w:rsidR="00840EBB" w:rsidRPr="001C4677" w:rsidRDefault="00840EBB" w:rsidP="00840EBB">
      <w:pPr>
        <w:widowControl w:val="0"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40EBB" w:rsidRPr="001C4677" w:rsidRDefault="00547111" w:rsidP="00547111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bookmarkStart w:id="4" w:name="Par52"/>
      <w:bookmarkEnd w:id="4"/>
      <w:r w:rsidRPr="001C4677">
        <w:rPr>
          <w:sz w:val="25"/>
          <w:szCs w:val="25"/>
        </w:rPr>
        <w:tab/>
        <w:t>4.1. Основными функциями Комиссии являются:</w:t>
      </w:r>
    </w:p>
    <w:p w:rsidR="00547111" w:rsidRPr="001C4677" w:rsidRDefault="00547111" w:rsidP="00547111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ab/>
        <w:t>4.1.1. Подведения итогов и определения победителей электронных конкурсов</w:t>
      </w:r>
      <w:r w:rsidR="00E37DE7" w:rsidRPr="001C4677">
        <w:rPr>
          <w:sz w:val="25"/>
          <w:szCs w:val="25"/>
        </w:rPr>
        <w:t>, закрытых конкурсов,</w:t>
      </w:r>
      <w:r w:rsidR="00D87109" w:rsidRPr="001C4677">
        <w:rPr>
          <w:sz w:val="25"/>
          <w:szCs w:val="25"/>
        </w:rPr>
        <w:t xml:space="preserve"> закрытых электронных конкурсов на право заключения </w:t>
      </w:r>
      <w:r w:rsidR="00552F43">
        <w:rPr>
          <w:sz w:val="25"/>
          <w:szCs w:val="25"/>
        </w:rPr>
        <w:t xml:space="preserve">муниципальных </w:t>
      </w:r>
      <w:r w:rsidR="005034F3" w:rsidRPr="001C4677">
        <w:rPr>
          <w:sz w:val="25"/>
          <w:szCs w:val="25"/>
        </w:rPr>
        <w:t>контрактов на поставки товаров, выполнение работ, оказание услуг для нужд Заказчика.</w:t>
      </w:r>
    </w:p>
    <w:p w:rsidR="005034F3" w:rsidRPr="001C4677" w:rsidRDefault="005034F3" w:rsidP="00547111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ab/>
        <w:t>4.1.2. Подведения итогов и определения победителей электронных аукционов, закрытых аукционов, закрытых электронных аукционов на заключение муниципальных контрактов на поставки товаров, выполнение работ, оказание услуг для нужд Заказчика.</w:t>
      </w:r>
    </w:p>
    <w:p w:rsidR="005C250D" w:rsidRPr="001C4677" w:rsidRDefault="005C250D" w:rsidP="00547111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ab/>
        <w:t>4.1.3. Подведения итогов и определения победителей при осуществлении закупки путем проведения электронного запроса котировок на поставки товаров, выполнение работ, оказание услуг для нужд Заказчика.</w:t>
      </w:r>
    </w:p>
    <w:p w:rsidR="00C27A3C" w:rsidRPr="001C4677" w:rsidRDefault="00C27A3C" w:rsidP="00547111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1C4677">
        <w:rPr>
          <w:sz w:val="25"/>
          <w:szCs w:val="25"/>
        </w:rPr>
        <w:tab/>
        <w:t>4.1.4. Иные функции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754811" w:rsidRPr="001C4677" w:rsidRDefault="00754811" w:rsidP="00547111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</w:p>
    <w:p w:rsidR="00840EBB" w:rsidRPr="001C4677" w:rsidRDefault="00840EBB" w:rsidP="0075481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outlineLvl w:val="0"/>
        <w:rPr>
          <w:b/>
          <w:bCs/>
          <w:sz w:val="25"/>
          <w:szCs w:val="25"/>
        </w:rPr>
      </w:pPr>
      <w:bookmarkStart w:id="5" w:name="Par155"/>
      <w:bookmarkEnd w:id="5"/>
      <w:r w:rsidRPr="001C4677">
        <w:rPr>
          <w:b/>
          <w:bCs/>
          <w:sz w:val="25"/>
          <w:szCs w:val="25"/>
        </w:rPr>
        <w:t xml:space="preserve">Порядок </w:t>
      </w:r>
      <w:r w:rsidR="00754811" w:rsidRPr="001C4677">
        <w:rPr>
          <w:b/>
          <w:bCs/>
          <w:sz w:val="25"/>
          <w:szCs w:val="25"/>
        </w:rPr>
        <w:t>формирования Комиссии</w:t>
      </w:r>
    </w:p>
    <w:p w:rsidR="00754811" w:rsidRPr="001C4677" w:rsidRDefault="00754811" w:rsidP="00754811">
      <w:pPr>
        <w:pStyle w:val="a4"/>
        <w:widowControl w:val="0"/>
        <w:autoSpaceDE w:val="0"/>
        <w:autoSpaceDN w:val="0"/>
        <w:adjustRightInd w:val="0"/>
        <w:ind w:left="0" w:firstLine="1425"/>
        <w:outlineLvl w:val="0"/>
        <w:rPr>
          <w:b/>
          <w:bCs/>
          <w:sz w:val="25"/>
          <w:szCs w:val="25"/>
        </w:rPr>
      </w:pPr>
    </w:p>
    <w:p w:rsidR="006A6B75" w:rsidRPr="001C4677" w:rsidRDefault="006A6B75" w:rsidP="006A6B75">
      <w:pPr>
        <w:pStyle w:val="a4"/>
        <w:widowControl w:val="0"/>
        <w:numPr>
          <w:ilvl w:val="1"/>
          <w:numId w:val="5"/>
        </w:numPr>
        <w:autoSpaceDE w:val="0"/>
        <w:autoSpaceDN w:val="0"/>
        <w:adjustRightInd w:val="0"/>
        <w:ind w:left="0" w:firstLine="708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 xml:space="preserve">. </w:t>
      </w:r>
      <w:r w:rsidR="00754811" w:rsidRPr="001C4677">
        <w:rPr>
          <w:bCs/>
          <w:sz w:val="25"/>
          <w:szCs w:val="25"/>
        </w:rPr>
        <w:t>Комиссия является коллегиальным органом Заказчика, основанным на постоянной основе. Персональный состав Комиссии утверждается Заказчиком до начала проведения закупки.</w:t>
      </w:r>
    </w:p>
    <w:p w:rsidR="006A6B75" w:rsidRPr="001C4677" w:rsidRDefault="006A6B75" w:rsidP="006A6B75">
      <w:pPr>
        <w:pStyle w:val="a4"/>
        <w:widowControl w:val="0"/>
        <w:autoSpaceDE w:val="0"/>
        <w:autoSpaceDN w:val="0"/>
        <w:adjustRightInd w:val="0"/>
        <w:ind w:left="0" w:firstLine="708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5.2. В состав Комиссии входят не менее трех человек – председатель Комиссии, члены Комиссии, секретарь Комиссии.</w:t>
      </w:r>
    </w:p>
    <w:p w:rsidR="006A6B75" w:rsidRPr="001C4677" w:rsidRDefault="006D40CE" w:rsidP="006A6B75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  <w:t xml:space="preserve">5.3. Состав комиссии формируется преимущественно из лиц, прошедших профессиональную переподготовку или повышение квалификации в сфере закупок, а </w:t>
      </w:r>
      <w:r w:rsidRPr="001C4677">
        <w:rPr>
          <w:bCs/>
          <w:sz w:val="25"/>
          <w:szCs w:val="25"/>
        </w:rPr>
        <w:lastRenderedPageBreak/>
        <w:t>также лиц, обладающих специальными знаниями, относящимися к объекту закупки.</w:t>
      </w:r>
    </w:p>
    <w:p w:rsidR="006D40CE" w:rsidRPr="001C4677" w:rsidRDefault="006D40CE" w:rsidP="006A6B75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  <w:t xml:space="preserve">5.4. </w:t>
      </w:r>
      <w:proofErr w:type="gramStart"/>
      <w:r w:rsidRPr="001C4677">
        <w:rPr>
          <w:bCs/>
          <w:sz w:val="25"/>
          <w:szCs w:val="25"/>
        </w:rPr>
        <w:t>Членами Комиссии не могут быть 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случае, если настоящим Федеральным законом предусмотрена документация о закупке), заявок на участие в конкурсе, оценки соответствия участников закупки дополнительным требованиям, либо физические лица, лично заинтересованные в результатах определения поставщиков (подрядчиков, исполнителей), в том числе физические</w:t>
      </w:r>
      <w:proofErr w:type="gramEnd"/>
      <w:r w:rsidRPr="001C4677">
        <w:rPr>
          <w:bCs/>
          <w:sz w:val="25"/>
          <w:szCs w:val="25"/>
        </w:rPr>
        <w:t xml:space="preserve"> </w:t>
      </w:r>
      <w:proofErr w:type="gramStart"/>
      <w:r w:rsidRPr="001C4677">
        <w:rPr>
          <w:bCs/>
          <w:sz w:val="25"/>
          <w:szCs w:val="25"/>
        </w:rPr>
        <w:t>лица, подавшие заявки на участие в таком определении или состоящие в штате организаций, подавших данные заявки, либо физические лица, на которых способны оказать влияние участники закупки (в том числе физические лица, являющиеся участниками (акционерами) этих организаций, членами их</w:t>
      </w:r>
      <w:r w:rsidR="00793AA3" w:rsidRPr="001C4677">
        <w:rPr>
          <w:bCs/>
          <w:sz w:val="25"/>
          <w:szCs w:val="25"/>
        </w:rPr>
        <w:t xml:space="preserve"> органов управления, кредиторами указанных участников закупки), либо физические лица, состоящие в браке с руководителем участника закупки, либо являющиеся близкими родственниками (родственниками по</w:t>
      </w:r>
      <w:proofErr w:type="gramEnd"/>
      <w:r w:rsidR="00793AA3" w:rsidRPr="001C4677">
        <w:rPr>
          <w:bCs/>
          <w:sz w:val="25"/>
          <w:szCs w:val="25"/>
        </w:rPr>
        <w:t xml:space="preserve"> прямой восходящей и нисходящей линии (родителями и детьми, дедушкой, бабушкой и внуками)</w:t>
      </w:r>
      <w:r w:rsidR="0070468B" w:rsidRPr="001C4677">
        <w:rPr>
          <w:bCs/>
          <w:sz w:val="25"/>
          <w:szCs w:val="25"/>
        </w:rPr>
        <w:t xml:space="preserve">, полнородными и </w:t>
      </w:r>
      <w:proofErr w:type="spellStart"/>
      <w:r w:rsidR="0070468B" w:rsidRPr="001C4677">
        <w:rPr>
          <w:bCs/>
          <w:sz w:val="25"/>
          <w:szCs w:val="25"/>
        </w:rPr>
        <w:t>неполнородными</w:t>
      </w:r>
      <w:proofErr w:type="spellEnd"/>
      <w:r w:rsidR="0070468B" w:rsidRPr="001C4677">
        <w:rPr>
          <w:bCs/>
          <w:sz w:val="25"/>
          <w:szCs w:val="25"/>
        </w:rPr>
        <w:t xml:space="preserve"> (имеющими общих отца или мать) братьями и сестрами), усыновителями руководителя или усыновленными руководителем участника закупки, а также непосредственно осуществляющие контроль в сфере закупок должностные лица контрольного органа в сфере закупок.</w:t>
      </w:r>
    </w:p>
    <w:p w:rsidR="0070468B" w:rsidRPr="001C4677" w:rsidRDefault="00C971FD" w:rsidP="006A6B75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  <w:t>5.5. Замена члена Комиссии допускается только по решению Заказчика, принявшего решение о создании комиссии.</w:t>
      </w:r>
    </w:p>
    <w:p w:rsidR="00C971FD" w:rsidRPr="001C4677" w:rsidRDefault="00C971FD" w:rsidP="006A6B75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  <w:t>5.6. Заседание Комиссии считается правомочным, если в нем участвует не менее чем пятьдесят процентов общего числа ее членов.</w:t>
      </w:r>
    </w:p>
    <w:p w:rsidR="00C971FD" w:rsidRPr="001C4677" w:rsidRDefault="00C971FD" w:rsidP="006A6B75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</w:p>
    <w:p w:rsidR="00FD0052" w:rsidRPr="001C4677" w:rsidRDefault="00FD0052" w:rsidP="00FD0052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outlineLvl w:val="0"/>
        <w:rPr>
          <w:b/>
          <w:bCs/>
          <w:sz w:val="25"/>
          <w:szCs w:val="25"/>
        </w:rPr>
      </w:pPr>
      <w:r w:rsidRPr="001C4677">
        <w:rPr>
          <w:b/>
          <w:bCs/>
          <w:sz w:val="25"/>
          <w:szCs w:val="25"/>
        </w:rPr>
        <w:t>Порядок проведения заседаний комиссии</w:t>
      </w:r>
    </w:p>
    <w:p w:rsidR="00FD0052" w:rsidRPr="001C4677" w:rsidRDefault="00FD0052" w:rsidP="00FD0052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</w:p>
    <w:p w:rsidR="00FD0052" w:rsidRPr="001C4677" w:rsidRDefault="00FD0052" w:rsidP="00FD0052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851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Председатель Комиссии не позднее</w:t>
      </w:r>
      <w:r w:rsidR="009A1A53">
        <w:rPr>
          <w:bCs/>
          <w:sz w:val="25"/>
          <w:szCs w:val="25"/>
        </w:rPr>
        <w:t>,</w:t>
      </w:r>
      <w:r w:rsidRPr="001C4677">
        <w:rPr>
          <w:bCs/>
          <w:sz w:val="25"/>
          <w:szCs w:val="25"/>
        </w:rPr>
        <w:t xml:space="preserve"> чем за 1 рабочий день до даты проведения заседания Комиссии уведомляет членов Комиссии о месте (при необходимости), дате и времени проведения заседания Комиссии.</w:t>
      </w:r>
    </w:p>
    <w:p w:rsidR="00FD0052" w:rsidRPr="001C4677" w:rsidRDefault="00FD0052" w:rsidP="00FD0052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851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 xml:space="preserve">Члены комиссии могут участвовать в таком заседании с использованием систем </w:t>
      </w:r>
      <w:proofErr w:type="spellStart"/>
      <w:r w:rsidRPr="001C4677">
        <w:rPr>
          <w:bCs/>
          <w:sz w:val="25"/>
          <w:szCs w:val="25"/>
        </w:rPr>
        <w:t>видео-конференц-связи</w:t>
      </w:r>
      <w:proofErr w:type="spellEnd"/>
      <w:r w:rsidRPr="001C4677">
        <w:rPr>
          <w:bCs/>
          <w:sz w:val="25"/>
          <w:szCs w:val="25"/>
        </w:rPr>
        <w:t xml:space="preserve"> с соблюдением требований законодательства Российской Федерации о защите государственной тайны.</w:t>
      </w:r>
    </w:p>
    <w:p w:rsidR="00FD0052" w:rsidRPr="001C4677" w:rsidRDefault="005E6F9C" w:rsidP="005E6F9C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851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Заказчик обязан организовать материально-техническое обеспечение деятельности Комиссии, в том числе предоставить удобное для работы помещение, оргтехнику, канцелярские принадлежности и т.п.</w:t>
      </w:r>
    </w:p>
    <w:p w:rsidR="00A53039" w:rsidRPr="001C4677" w:rsidRDefault="00984B31" w:rsidP="00FD0052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851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Заседания Комиссии открываются и закрываются председателем Комиссии, в отсутствие председателя – заместителем председателя</w:t>
      </w:r>
      <w:r w:rsidR="00A53039" w:rsidRPr="001C4677">
        <w:rPr>
          <w:bCs/>
          <w:sz w:val="25"/>
          <w:szCs w:val="25"/>
        </w:rPr>
        <w:t>.</w:t>
      </w:r>
    </w:p>
    <w:p w:rsidR="00A53039" w:rsidRPr="001C4677" w:rsidRDefault="00A53039" w:rsidP="00FD0052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851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Председатель Комиссии (заместитель председателя в случае отсутствия председателя):</w:t>
      </w:r>
    </w:p>
    <w:p w:rsidR="00A53039" w:rsidRPr="001C4677" w:rsidRDefault="00A53039" w:rsidP="00A53039">
      <w:pPr>
        <w:pStyle w:val="a4"/>
        <w:widowControl w:val="0"/>
        <w:numPr>
          <w:ilvl w:val="2"/>
          <w:numId w:val="4"/>
        </w:numPr>
        <w:autoSpaceDE w:val="0"/>
        <w:autoSpaceDN w:val="0"/>
        <w:adjustRightInd w:val="0"/>
        <w:ind w:hanging="934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Ведет заседание Комиссии, в том числе:</w:t>
      </w:r>
    </w:p>
    <w:p w:rsidR="00A53039" w:rsidRPr="001C4677" w:rsidRDefault="00A53039" w:rsidP="00A53039">
      <w:pPr>
        <w:widowControl w:val="0"/>
        <w:autoSpaceDE w:val="0"/>
        <w:autoSpaceDN w:val="0"/>
        <w:adjustRightInd w:val="0"/>
        <w:ind w:left="851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-открывает заседание;</w:t>
      </w:r>
    </w:p>
    <w:p w:rsidR="00A53039" w:rsidRPr="001C4677" w:rsidRDefault="00A53039" w:rsidP="00A53039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-объявляет заседание правомочным или выносит решение о его переносе из-за отсутствия кворума;</w:t>
      </w:r>
    </w:p>
    <w:p w:rsidR="00A53039" w:rsidRPr="001C4677" w:rsidRDefault="00A53039" w:rsidP="00A53039">
      <w:pPr>
        <w:widowControl w:val="0"/>
        <w:autoSpaceDE w:val="0"/>
        <w:autoSpaceDN w:val="0"/>
        <w:adjustRightInd w:val="0"/>
        <w:ind w:left="851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-выносит на голосование вопросы, рассматриваемые Комиссией;</w:t>
      </w:r>
    </w:p>
    <w:p w:rsidR="00A53039" w:rsidRPr="001C4677" w:rsidRDefault="00A53039" w:rsidP="00A53039">
      <w:pPr>
        <w:widowControl w:val="0"/>
        <w:autoSpaceDE w:val="0"/>
        <w:autoSpaceDN w:val="0"/>
        <w:adjustRightInd w:val="0"/>
        <w:ind w:left="851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-подводит итоги голосования и оглашает принятые решения;</w:t>
      </w:r>
    </w:p>
    <w:p w:rsidR="00A53039" w:rsidRPr="001C4677" w:rsidRDefault="00A53039" w:rsidP="00A53039">
      <w:pPr>
        <w:widowControl w:val="0"/>
        <w:autoSpaceDE w:val="0"/>
        <w:autoSpaceDN w:val="0"/>
        <w:adjustRightInd w:val="0"/>
        <w:ind w:left="851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-объявляет о завершении заседания Комиссии.</w:t>
      </w:r>
    </w:p>
    <w:p w:rsidR="00A53039" w:rsidRPr="001C4677" w:rsidRDefault="00A53039" w:rsidP="00A53039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6.5.2. Осуществляет иные действия в соответствии с действующим законодательством Российской Федерации и настоящим Положением.</w:t>
      </w:r>
    </w:p>
    <w:p w:rsidR="00A53039" w:rsidRPr="001C4677" w:rsidRDefault="00A53039" w:rsidP="00A5303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</w:r>
      <w:r w:rsidR="00805269" w:rsidRPr="001C4677">
        <w:rPr>
          <w:bCs/>
          <w:sz w:val="25"/>
          <w:szCs w:val="25"/>
        </w:rPr>
        <w:t xml:space="preserve">6.6. Секретарь Комиссии осуществляет подготовку заседаний Комиссии, </w:t>
      </w:r>
      <w:r w:rsidR="00805269" w:rsidRPr="001C4677">
        <w:rPr>
          <w:bCs/>
          <w:sz w:val="25"/>
          <w:szCs w:val="25"/>
        </w:rPr>
        <w:lastRenderedPageBreak/>
        <w:t>включая оформление и рассылку необходимых документов, информирование членов Комиссии по всем вопросам, относящимся к их функциям (в том числе извещение лиц, принимающих участие в работе Комиссии, о времени и месте проведения заседания и обеспечение членов Комиссии необходимыми материалами).</w:t>
      </w:r>
    </w:p>
    <w:p w:rsidR="00805269" w:rsidRPr="001C4677" w:rsidRDefault="002251C1" w:rsidP="00A5303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  <w:t>6.7. Члены Комиссии:</w:t>
      </w:r>
    </w:p>
    <w:p w:rsidR="002251C1" w:rsidRPr="001C4677" w:rsidRDefault="002251C1" w:rsidP="00A5303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  <w:t>6.7.1. Принимают решения по вопросам, отнесенным к компетенции Комиссии законодательством Российской Федерации и настоящим Положением.</w:t>
      </w:r>
    </w:p>
    <w:p w:rsidR="002251C1" w:rsidRPr="001C4677" w:rsidRDefault="00207BE6" w:rsidP="00A5303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9A1A53">
        <w:rPr>
          <w:bCs/>
          <w:sz w:val="25"/>
          <w:szCs w:val="25"/>
        </w:rPr>
        <w:tab/>
      </w:r>
      <w:r w:rsidRPr="001C4677">
        <w:rPr>
          <w:bCs/>
          <w:sz w:val="25"/>
          <w:szCs w:val="25"/>
        </w:rPr>
        <w:t>6.7.2. Подписывают протоколы Комиссии.</w:t>
      </w:r>
    </w:p>
    <w:p w:rsidR="00207BE6" w:rsidRPr="001C4677" w:rsidRDefault="00207BE6" w:rsidP="00A5303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  <w:t>6.7.3. Осуществляют иные действия в соответствии с законодательством Российской Федерации и настоящим Положением.</w:t>
      </w:r>
    </w:p>
    <w:p w:rsidR="00207BE6" w:rsidRPr="001C4677" w:rsidRDefault="00207BE6" w:rsidP="00A5303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  <w:t xml:space="preserve">6.8. Решения Комиссии принимаются простым большинством голосов </w:t>
      </w:r>
      <w:proofErr w:type="gramStart"/>
      <w:r w:rsidRPr="001C4677">
        <w:rPr>
          <w:bCs/>
          <w:sz w:val="25"/>
          <w:szCs w:val="25"/>
        </w:rPr>
        <w:t>от</w:t>
      </w:r>
      <w:proofErr w:type="gramEnd"/>
      <w:r w:rsidRPr="001C4677">
        <w:rPr>
          <w:bCs/>
          <w:sz w:val="25"/>
          <w:szCs w:val="25"/>
        </w:rPr>
        <w:t xml:space="preserve"> </w:t>
      </w:r>
      <w:proofErr w:type="gramStart"/>
      <w:r w:rsidRPr="001C4677">
        <w:rPr>
          <w:bCs/>
          <w:sz w:val="25"/>
          <w:szCs w:val="25"/>
        </w:rPr>
        <w:t>числе</w:t>
      </w:r>
      <w:proofErr w:type="gramEnd"/>
      <w:r w:rsidRPr="001C4677">
        <w:rPr>
          <w:bCs/>
          <w:sz w:val="25"/>
          <w:szCs w:val="25"/>
        </w:rPr>
        <w:t xml:space="preserve"> присутствующих на заседании членов Комиссии при наличии кворума.</w:t>
      </w:r>
    </w:p>
    <w:p w:rsidR="00585B6E" w:rsidRPr="001C4677" w:rsidRDefault="00585B6E" w:rsidP="00A5303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  <w:t>6.9. При голосовании каждый член Комиссии имеет один голос.</w:t>
      </w:r>
    </w:p>
    <w:p w:rsidR="00585B6E" w:rsidRPr="001C4677" w:rsidRDefault="00585B6E" w:rsidP="00A5303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  <w:t>6.10. Голосование осуществляется открыто. Делегирование членами комиссии своих полномочий иным лицам не допускается.</w:t>
      </w:r>
    </w:p>
    <w:p w:rsidR="00585B6E" w:rsidRPr="001C4677" w:rsidRDefault="00585B6E" w:rsidP="00A5303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ab/>
        <w:t>6.11. В случае поступления по одному вопросу более одного предложения о решении голосование проводится по каждому из поступивших предложений. Решения Комиссии принимаются по каждому вопросу отдельно.</w:t>
      </w:r>
    </w:p>
    <w:p w:rsidR="00585B6E" w:rsidRPr="001C4677" w:rsidRDefault="00585B6E" w:rsidP="00A5303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</w:p>
    <w:p w:rsidR="00585B6E" w:rsidRPr="001C4677" w:rsidRDefault="00585B6E" w:rsidP="00585B6E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outlineLvl w:val="0"/>
        <w:rPr>
          <w:b/>
          <w:bCs/>
          <w:sz w:val="25"/>
          <w:szCs w:val="25"/>
        </w:rPr>
      </w:pPr>
      <w:r w:rsidRPr="001C4677">
        <w:rPr>
          <w:b/>
          <w:bCs/>
          <w:sz w:val="25"/>
          <w:szCs w:val="25"/>
        </w:rPr>
        <w:t>Ответственность членов комиссии</w:t>
      </w:r>
    </w:p>
    <w:p w:rsidR="00585B6E" w:rsidRPr="001C4677" w:rsidRDefault="00585B6E" w:rsidP="00585B6E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</w:p>
    <w:p w:rsidR="00585B6E" w:rsidRPr="001C4677" w:rsidRDefault="00585B6E" w:rsidP="00585B6E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Члены Комиссии, виновные в нарушении законодательства Российской Федерации в сфере закупок товаров, работ, услуг для обеспечения государственных и муниципальных нужд, иных нормативных правовых актов Российской Федерации и настоящего Положения, несут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585B6E" w:rsidRPr="001C4677" w:rsidRDefault="00536660" w:rsidP="00536660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Член Комиссии, допустивший нарушение законодательства Российской Федерации и (или) иных нормативных правовых актов Российской Федерации в сфере закупок товаров, работ, услуг для обеспечения государственных и муниципальных нужд, может быть заменен по решению Заказчика.</w:t>
      </w:r>
    </w:p>
    <w:p w:rsidR="00536660" w:rsidRPr="001C4677" w:rsidRDefault="004C671E" w:rsidP="004C671E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В случае</w:t>
      </w:r>
      <w:proofErr w:type="gramStart"/>
      <w:r w:rsidRPr="001C4677">
        <w:rPr>
          <w:bCs/>
          <w:sz w:val="25"/>
          <w:szCs w:val="25"/>
        </w:rPr>
        <w:t>,</w:t>
      </w:r>
      <w:proofErr w:type="gramEnd"/>
      <w:r w:rsidRPr="001C4677">
        <w:rPr>
          <w:bCs/>
          <w:sz w:val="25"/>
          <w:szCs w:val="25"/>
        </w:rPr>
        <w:t xml:space="preserve"> если члену Комиссии станет известно о нарушении другим членом Комиссии законодательства Российской Федерации в сфере закупок товаров, работ, услуг для обеспечения государственных и муниципальных нужд, иных нормативных правовых актов Российской Федерации и настоящего Положения, он должен письменно сообщить об этом председателю Комиссии и (или) Заказчику в течение одного дня с момента, когда он узнал о таком нарушении.</w:t>
      </w:r>
    </w:p>
    <w:p w:rsidR="004C671E" w:rsidRPr="001C4677" w:rsidRDefault="004C671E" w:rsidP="004C671E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Члены Комиссии не вправе распространять сведения, составляющие государственную, служебную или коммерческую тайну, ставшие известными им в ходе осуществления закупки путем проведения конкурса.</w:t>
      </w:r>
    </w:p>
    <w:p w:rsidR="004C671E" w:rsidRPr="001C4677" w:rsidRDefault="004C671E" w:rsidP="004C671E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</w:p>
    <w:p w:rsidR="00AF6B12" w:rsidRPr="001C4677" w:rsidRDefault="00AF6B12" w:rsidP="00AF6B12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outlineLvl w:val="0"/>
        <w:rPr>
          <w:b/>
          <w:bCs/>
          <w:sz w:val="25"/>
          <w:szCs w:val="25"/>
        </w:rPr>
      </w:pPr>
      <w:r w:rsidRPr="001C4677">
        <w:rPr>
          <w:b/>
          <w:bCs/>
          <w:sz w:val="25"/>
          <w:szCs w:val="25"/>
        </w:rPr>
        <w:t>Обжалование решений комиссии</w:t>
      </w:r>
    </w:p>
    <w:p w:rsidR="001D49D9" w:rsidRPr="001C4677" w:rsidRDefault="001D49D9" w:rsidP="001D49D9">
      <w:pPr>
        <w:pStyle w:val="a4"/>
        <w:widowControl w:val="0"/>
        <w:autoSpaceDE w:val="0"/>
        <w:autoSpaceDN w:val="0"/>
        <w:adjustRightInd w:val="0"/>
        <w:ind w:left="1425"/>
        <w:outlineLvl w:val="0"/>
        <w:rPr>
          <w:b/>
          <w:bCs/>
          <w:sz w:val="25"/>
          <w:szCs w:val="25"/>
        </w:rPr>
      </w:pPr>
    </w:p>
    <w:p w:rsidR="00AF6B12" w:rsidRPr="001C4677" w:rsidRDefault="00AF6B12" w:rsidP="00AF6B12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>Решение комиссии, принятое в нарушение требований Закона о контрактной системе, может быть обжаловано любым участником закупки в порядке, установленном названным Федеральным законом, и признано недействительным по решению контрольного органа в сфере закупок.</w:t>
      </w:r>
    </w:p>
    <w:p w:rsidR="00207BE6" w:rsidRPr="001C4677" w:rsidRDefault="00207BE6" w:rsidP="00A5303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5"/>
          <w:szCs w:val="25"/>
        </w:rPr>
      </w:pPr>
    </w:p>
    <w:p w:rsidR="00FD0052" w:rsidRPr="001C4677" w:rsidRDefault="00984B31" w:rsidP="00A53039">
      <w:pPr>
        <w:pStyle w:val="a4"/>
        <w:widowControl w:val="0"/>
        <w:autoSpaceDE w:val="0"/>
        <w:autoSpaceDN w:val="0"/>
        <w:adjustRightInd w:val="0"/>
        <w:ind w:left="1785"/>
        <w:jc w:val="both"/>
        <w:outlineLvl w:val="0"/>
        <w:rPr>
          <w:bCs/>
          <w:sz w:val="25"/>
          <w:szCs w:val="25"/>
        </w:rPr>
      </w:pPr>
      <w:r w:rsidRPr="001C4677">
        <w:rPr>
          <w:bCs/>
          <w:sz w:val="25"/>
          <w:szCs w:val="25"/>
        </w:rPr>
        <w:t xml:space="preserve"> </w:t>
      </w:r>
    </w:p>
    <w:p w:rsidR="00754811" w:rsidRPr="001C4677" w:rsidRDefault="00754811" w:rsidP="00754811">
      <w:pPr>
        <w:widowControl w:val="0"/>
        <w:autoSpaceDE w:val="0"/>
        <w:autoSpaceDN w:val="0"/>
        <w:adjustRightInd w:val="0"/>
        <w:ind w:left="705"/>
        <w:outlineLvl w:val="0"/>
        <w:rPr>
          <w:sz w:val="25"/>
          <w:szCs w:val="25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7D1D59" w:rsidRPr="001C4677" w:rsidTr="007D1D59">
        <w:tc>
          <w:tcPr>
            <w:tcW w:w="5070" w:type="dxa"/>
          </w:tcPr>
          <w:p w:rsidR="007D1D59" w:rsidRPr="001C4677" w:rsidRDefault="007D1D59" w:rsidP="00840EBB">
            <w:pPr>
              <w:tabs>
                <w:tab w:val="left" w:pos="8610"/>
              </w:tabs>
              <w:rPr>
                <w:sz w:val="25"/>
                <w:szCs w:val="25"/>
              </w:rPr>
            </w:pPr>
          </w:p>
        </w:tc>
        <w:tc>
          <w:tcPr>
            <w:tcW w:w="4501" w:type="dxa"/>
          </w:tcPr>
          <w:p w:rsidR="007D1D59" w:rsidRPr="001C4677" w:rsidRDefault="007D1D59" w:rsidP="007D1D59">
            <w:pPr>
              <w:tabs>
                <w:tab w:val="left" w:pos="8610"/>
              </w:tabs>
              <w:ind w:left="0" w:firstLine="0"/>
              <w:rPr>
                <w:sz w:val="25"/>
                <w:szCs w:val="25"/>
              </w:rPr>
            </w:pPr>
            <w:r w:rsidRPr="001C4677">
              <w:rPr>
                <w:sz w:val="25"/>
                <w:szCs w:val="25"/>
              </w:rPr>
              <w:t>Приложение 2</w:t>
            </w:r>
          </w:p>
          <w:p w:rsidR="007D1D59" w:rsidRPr="001C4677" w:rsidRDefault="007D1D59" w:rsidP="007D1D59">
            <w:pPr>
              <w:tabs>
                <w:tab w:val="left" w:pos="8610"/>
              </w:tabs>
              <w:ind w:left="0" w:firstLine="0"/>
              <w:rPr>
                <w:sz w:val="25"/>
                <w:szCs w:val="25"/>
              </w:rPr>
            </w:pPr>
            <w:r w:rsidRPr="001C4677">
              <w:rPr>
                <w:sz w:val="25"/>
                <w:szCs w:val="25"/>
              </w:rPr>
              <w:t xml:space="preserve">к постановлению администрации района от </w:t>
            </w:r>
            <w:r w:rsidR="009A1A53">
              <w:rPr>
                <w:sz w:val="25"/>
                <w:szCs w:val="25"/>
              </w:rPr>
              <w:t>10.02.2022 № 97</w:t>
            </w:r>
          </w:p>
        </w:tc>
      </w:tr>
    </w:tbl>
    <w:p w:rsidR="007D1D59" w:rsidRPr="001C4677" w:rsidRDefault="007D1D59" w:rsidP="00840EBB">
      <w:pPr>
        <w:tabs>
          <w:tab w:val="left" w:pos="8610"/>
        </w:tabs>
        <w:rPr>
          <w:sz w:val="25"/>
          <w:szCs w:val="25"/>
        </w:rPr>
      </w:pPr>
    </w:p>
    <w:p w:rsidR="00840EBB" w:rsidRPr="001C4677" w:rsidRDefault="00840EBB" w:rsidP="00840EBB">
      <w:pPr>
        <w:tabs>
          <w:tab w:val="left" w:pos="8610"/>
        </w:tabs>
        <w:rPr>
          <w:sz w:val="25"/>
          <w:szCs w:val="25"/>
        </w:rPr>
      </w:pPr>
    </w:p>
    <w:p w:rsidR="00840EBB" w:rsidRPr="001C4677" w:rsidRDefault="00840EBB" w:rsidP="00840EBB">
      <w:pPr>
        <w:tabs>
          <w:tab w:val="left" w:pos="7305"/>
        </w:tabs>
        <w:jc w:val="center"/>
        <w:rPr>
          <w:sz w:val="25"/>
          <w:szCs w:val="25"/>
        </w:rPr>
      </w:pPr>
    </w:p>
    <w:p w:rsidR="00840EBB" w:rsidRPr="001C4677" w:rsidRDefault="00840EBB" w:rsidP="00840EBB">
      <w:pPr>
        <w:tabs>
          <w:tab w:val="left" w:pos="7305"/>
        </w:tabs>
        <w:jc w:val="center"/>
        <w:rPr>
          <w:sz w:val="25"/>
          <w:szCs w:val="25"/>
        </w:rPr>
      </w:pPr>
      <w:r w:rsidRPr="001C4677">
        <w:rPr>
          <w:sz w:val="25"/>
          <w:szCs w:val="25"/>
        </w:rPr>
        <w:t>СОСТАВ</w:t>
      </w:r>
    </w:p>
    <w:p w:rsidR="00840EBB" w:rsidRDefault="00840EBB" w:rsidP="00840EBB">
      <w:pPr>
        <w:tabs>
          <w:tab w:val="left" w:pos="7305"/>
        </w:tabs>
        <w:jc w:val="center"/>
        <w:rPr>
          <w:sz w:val="25"/>
          <w:szCs w:val="25"/>
        </w:rPr>
      </w:pPr>
      <w:r w:rsidRPr="001C4677">
        <w:rPr>
          <w:sz w:val="25"/>
          <w:szCs w:val="25"/>
        </w:rPr>
        <w:t>Комиссии</w:t>
      </w:r>
      <w:r w:rsidR="009A1A53">
        <w:rPr>
          <w:sz w:val="25"/>
          <w:szCs w:val="25"/>
        </w:rPr>
        <w:t xml:space="preserve"> по осуществлению закупок для определения поставщиков </w:t>
      </w:r>
    </w:p>
    <w:p w:rsidR="009A1A53" w:rsidRPr="001C4677" w:rsidRDefault="009A1A53" w:rsidP="00840EBB">
      <w:pPr>
        <w:tabs>
          <w:tab w:val="left" w:pos="7305"/>
        </w:tabs>
        <w:jc w:val="center"/>
        <w:rPr>
          <w:sz w:val="25"/>
          <w:szCs w:val="25"/>
        </w:rPr>
      </w:pPr>
      <w:r>
        <w:rPr>
          <w:sz w:val="25"/>
          <w:szCs w:val="25"/>
        </w:rPr>
        <w:t>(подрядчиков, исполнителей)</w:t>
      </w:r>
    </w:p>
    <w:p w:rsidR="00840EBB" w:rsidRPr="001C4677" w:rsidRDefault="00840EBB" w:rsidP="00840EBB">
      <w:pPr>
        <w:tabs>
          <w:tab w:val="left" w:pos="7305"/>
        </w:tabs>
        <w:jc w:val="center"/>
        <w:rPr>
          <w:sz w:val="25"/>
          <w:szCs w:val="25"/>
        </w:rPr>
      </w:pPr>
    </w:p>
    <w:p w:rsidR="00840EBB" w:rsidRPr="001C4677" w:rsidRDefault="00840EBB" w:rsidP="00840EBB">
      <w:pPr>
        <w:tabs>
          <w:tab w:val="left" w:pos="7305"/>
        </w:tabs>
        <w:jc w:val="center"/>
        <w:rPr>
          <w:sz w:val="25"/>
          <w:szCs w:val="25"/>
        </w:rPr>
      </w:pPr>
    </w:p>
    <w:p w:rsidR="00840EBB" w:rsidRPr="001C4677" w:rsidRDefault="00840EBB" w:rsidP="007D1D59">
      <w:pPr>
        <w:jc w:val="both"/>
        <w:rPr>
          <w:sz w:val="25"/>
          <w:szCs w:val="25"/>
        </w:rPr>
      </w:pPr>
      <w:r w:rsidRPr="001C4677">
        <w:rPr>
          <w:sz w:val="25"/>
          <w:szCs w:val="25"/>
        </w:rPr>
        <w:t xml:space="preserve">Семичев А.О </w:t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  <w:t xml:space="preserve">- Руководитель администрации района, председатель </w:t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  <w:t>комиссии;</w:t>
      </w:r>
    </w:p>
    <w:p w:rsidR="00840EBB" w:rsidRPr="001C4677" w:rsidRDefault="00840EBB" w:rsidP="007D1D59">
      <w:pPr>
        <w:jc w:val="both"/>
        <w:rPr>
          <w:sz w:val="25"/>
          <w:szCs w:val="25"/>
        </w:rPr>
      </w:pPr>
      <w:r w:rsidRPr="001C4677">
        <w:rPr>
          <w:sz w:val="25"/>
          <w:szCs w:val="25"/>
        </w:rPr>
        <w:t>Сорокина Е.В.</w:t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  <w:t xml:space="preserve">-начальник юридического отдела администрации района, </w:t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="001C4677">
        <w:rPr>
          <w:sz w:val="25"/>
          <w:szCs w:val="25"/>
        </w:rPr>
        <w:t xml:space="preserve">           </w:t>
      </w:r>
      <w:r w:rsidRPr="001C4677">
        <w:rPr>
          <w:sz w:val="25"/>
          <w:szCs w:val="25"/>
        </w:rPr>
        <w:t>заместитель председателя комиссии;</w:t>
      </w:r>
    </w:p>
    <w:p w:rsidR="00840EBB" w:rsidRPr="001C4677" w:rsidRDefault="00840EBB" w:rsidP="007D1D59">
      <w:pPr>
        <w:jc w:val="both"/>
        <w:rPr>
          <w:sz w:val="25"/>
          <w:szCs w:val="25"/>
        </w:rPr>
      </w:pPr>
      <w:proofErr w:type="spellStart"/>
      <w:r w:rsidRPr="001C4677">
        <w:rPr>
          <w:sz w:val="25"/>
          <w:szCs w:val="25"/>
        </w:rPr>
        <w:t>Пирожук</w:t>
      </w:r>
      <w:proofErr w:type="spellEnd"/>
      <w:r w:rsidRPr="001C4677">
        <w:rPr>
          <w:sz w:val="25"/>
          <w:szCs w:val="25"/>
        </w:rPr>
        <w:t xml:space="preserve"> З.В.</w:t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  <w:t xml:space="preserve">-экономист отдела тарифного регулирования и закупок </w:t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  <w:t>администрации района, секретарь комиссии.</w:t>
      </w:r>
    </w:p>
    <w:p w:rsidR="00840EBB" w:rsidRPr="001C4677" w:rsidRDefault="00840EBB" w:rsidP="007D1D59">
      <w:pPr>
        <w:jc w:val="both"/>
        <w:rPr>
          <w:sz w:val="25"/>
          <w:szCs w:val="25"/>
        </w:rPr>
      </w:pPr>
    </w:p>
    <w:p w:rsidR="00840EBB" w:rsidRPr="001C4677" w:rsidRDefault="00840EBB" w:rsidP="007D1D59">
      <w:pPr>
        <w:jc w:val="both"/>
        <w:rPr>
          <w:sz w:val="25"/>
          <w:szCs w:val="25"/>
        </w:rPr>
      </w:pPr>
      <w:r w:rsidRPr="001C4677">
        <w:rPr>
          <w:sz w:val="25"/>
          <w:szCs w:val="25"/>
        </w:rPr>
        <w:t>Члены комиссии:</w:t>
      </w:r>
    </w:p>
    <w:p w:rsidR="007D1D59" w:rsidRPr="001C4677" w:rsidRDefault="007D1D59" w:rsidP="007D1D59">
      <w:pPr>
        <w:jc w:val="both"/>
        <w:rPr>
          <w:sz w:val="25"/>
          <w:szCs w:val="25"/>
        </w:rPr>
      </w:pPr>
      <w:proofErr w:type="spellStart"/>
      <w:r w:rsidRPr="001C4677">
        <w:rPr>
          <w:sz w:val="25"/>
          <w:szCs w:val="25"/>
        </w:rPr>
        <w:t>Евстафеев</w:t>
      </w:r>
      <w:proofErr w:type="spellEnd"/>
      <w:r w:rsidRPr="001C4677">
        <w:rPr>
          <w:sz w:val="25"/>
          <w:szCs w:val="25"/>
        </w:rPr>
        <w:t xml:space="preserve"> Л.Б.</w:t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  <w:t xml:space="preserve">-начальник управления имущественных отношений </w:t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="001C4677">
        <w:rPr>
          <w:sz w:val="25"/>
          <w:szCs w:val="25"/>
        </w:rPr>
        <w:t xml:space="preserve">           </w:t>
      </w:r>
      <w:r w:rsidRPr="001C4677">
        <w:rPr>
          <w:sz w:val="25"/>
          <w:szCs w:val="25"/>
        </w:rPr>
        <w:t>администрации района;</w:t>
      </w:r>
    </w:p>
    <w:p w:rsidR="007D1D59" w:rsidRPr="001C4677" w:rsidRDefault="007D1D59" w:rsidP="007D1D59">
      <w:pPr>
        <w:jc w:val="both"/>
        <w:rPr>
          <w:sz w:val="25"/>
          <w:szCs w:val="25"/>
        </w:rPr>
      </w:pPr>
      <w:proofErr w:type="spellStart"/>
      <w:r w:rsidRPr="001C4677">
        <w:rPr>
          <w:sz w:val="25"/>
          <w:szCs w:val="25"/>
        </w:rPr>
        <w:t>Наумушкина</w:t>
      </w:r>
      <w:proofErr w:type="spellEnd"/>
      <w:r w:rsidRPr="001C4677">
        <w:rPr>
          <w:sz w:val="25"/>
          <w:szCs w:val="25"/>
        </w:rPr>
        <w:t xml:space="preserve"> Л.В.</w:t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  <w:t xml:space="preserve">-начальник отдела коммунальной инфраструктуры </w:t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="001C4677">
        <w:rPr>
          <w:sz w:val="25"/>
          <w:szCs w:val="25"/>
        </w:rPr>
        <w:t xml:space="preserve">           </w:t>
      </w:r>
      <w:r w:rsidRPr="001C4677">
        <w:rPr>
          <w:sz w:val="25"/>
          <w:szCs w:val="25"/>
        </w:rPr>
        <w:t>администрации района;</w:t>
      </w:r>
    </w:p>
    <w:p w:rsidR="00840EBB" w:rsidRPr="001C4677" w:rsidRDefault="00840EBB" w:rsidP="007D1D59">
      <w:pPr>
        <w:jc w:val="both"/>
        <w:rPr>
          <w:sz w:val="25"/>
          <w:szCs w:val="25"/>
        </w:rPr>
      </w:pPr>
      <w:r w:rsidRPr="001C4677">
        <w:rPr>
          <w:sz w:val="25"/>
          <w:szCs w:val="25"/>
        </w:rPr>
        <w:t>Тараканова Е.С.</w:t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  <w:t>-начальник отдела тарифного регулирования и закупок</w:t>
      </w:r>
    </w:p>
    <w:p w:rsidR="00840EBB" w:rsidRPr="001C4677" w:rsidRDefault="00840EBB" w:rsidP="007D1D59">
      <w:pPr>
        <w:jc w:val="both"/>
        <w:rPr>
          <w:sz w:val="25"/>
          <w:szCs w:val="25"/>
        </w:rPr>
      </w:pP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Pr="001C4677">
        <w:rPr>
          <w:sz w:val="25"/>
          <w:szCs w:val="25"/>
        </w:rPr>
        <w:tab/>
      </w:r>
      <w:r w:rsidR="007D1D59" w:rsidRPr="001C4677">
        <w:rPr>
          <w:sz w:val="25"/>
          <w:szCs w:val="25"/>
        </w:rPr>
        <w:tab/>
        <w:t>администрации района</w:t>
      </w:r>
    </w:p>
    <w:p w:rsidR="00840EBB" w:rsidRPr="001C4677" w:rsidRDefault="00840EBB" w:rsidP="007D1D59">
      <w:pPr>
        <w:jc w:val="center"/>
        <w:rPr>
          <w:sz w:val="25"/>
          <w:szCs w:val="25"/>
        </w:rPr>
      </w:pPr>
    </w:p>
    <w:p w:rsidR="002623FB" w:rsidRPr="001C4677" w:rsidRDefault="002623FB">
      <w:pPr>
        <w:rPr>
          <w:sz w:val="25"/>
          <w:szCs w:val="25"/>
        </w:rPr>
      </w:pPr>
    </w:p>
    <w:sectPr w:rsidR="002623FB" w:rsidRPr="001C4677" w:rsidSect="00A457CA">
      <w:footerReference w:type="default" r:id="rId11"/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811" w:rsidRDefault="00754811" w:rsidP="00EE3E84">
      <w:r>
        <w:separator/>
      </w:r>
    </w:p>
  </w:endnote>
  <w:endnote w:type="continuationSeparator" w:id="0">
    <w:p w:rsidR="00754811" w:rsidRDefault="00754811" w:rsidP="00EE3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89101"/>
      <w:docPartObj>
        <w:docPartGallery w:val="Page Numbers (Bottom of Page)"/>
        <w:docPartUnique/>
      </w:docPartObj>
    </w:sdtPr>
    <w:sdtContent>
      <w:p w:rsidR="00754811" w:rsidRDefault="001C0079">
        <w:pPr>
          <w:pStyle w:val="a5"/>
          <w:jc w:val="right"/>
        </w:pPr>
        <w:fldSimple w:instr=" PAGE   \* MERGEFORMAT ">
          <w:r w:rsidR="009A1A53">
            <w:rPr>
              <w:noProof/>
            </w:rPr>
            <w:t>1</w:t>
          </w:r>
        </w:fldSimple>
      </w:p>
    </w:sdtContent>
  </w:sdt>
  <w:p w:rsidR="00754811" w:rsidRPr="00977CD2" w:rsidRDefault="00754811">
    <w:pPr>
      <w:pStyle w:val="a5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811" w:rsidRDefault="00754811" w:rsidP="00EE3E84">
      <w:r>
        <w:separator/>
      </w:r>
    </w:p>
  </w:footnote>
  <w:footnote w:type="continuationSeparator" w:id="0">
    <w:p w:rsidR="00754811" w:rsidRDefault="00754811" w:rsidP="00EE3E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B1F58"/>
    <w:multiLevelType w:val="multilevel"/>
    <w:tmpl w:val="732E1836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1C841B84"/>
    <w:multiLevelType w:val="multilevel"/>
    <w:tmpl w:val="85A22D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1F954C17"/>
    <w:multiLevelType w:val="multilevel"/>
    <w:tmpl w:val="F6C6A0AA"/>
    <w:lvl w:ilvl="0">
      <w:start w:val="5"/>
      <w:numFmt w:val="decimal"/>
      <w:lvlText w:val="%1."/>
      <w:lvlJc w:val="left"/>
      <w:pPr>
        <w:ind w:left="14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">
    <w:nsid w:val="283004DC"/>
    <w:multiLevelType w:val="hybridMultilevel"/>
    <w:tmpl w:val="6DDE70A2"/>
    <w:lvl w:ilvl="0" w:tplc="A5AA03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C8201C"/>
    <w:multiLevelType w:val="hybridMultilevel"/>
    <w:tmpl w:val="7134596C"/>
    <w:lvl w:ilvl="0" w:tplc="E5BAC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0EBB"/>
    <w:rsid w:val="000A05D8"/>
    <w:rsid w:val="001C0079"/>
    <w:rsid w:val="001C4677"/>
    <w:rsid w:val="001D49D9"/>
    <w:rsid w:val="00207BE6"/>
    <w:rsid w:val="002251C1"/>
    <w:rsid w:val="00250986"/>
    <w:rsid w:val="002623FB"/>
    <w:rsid w:val="004C671E"/>
    <w:rsid w:val="005034F3"/>
    <w:rsid w:val="005052C6"/>
    <w:rsid w:val="00536660"/>
    <w:rsid w:val="00547111"/>
    <w:rsid w:val="00552F43"/>
    <w:rsid w:val="00585B6E"/>
    <w:rsid w:val="005C250D"/>
    <w:rsid w:val="005E6F9C"/>
    <w:rsid w:val="006A6B75"/>
    <w:rsid w:val="006D40CE"/>
    <w:rsid w:val="0070468B"/>
    <w:rsid w:val="00754811"/>
    <w:rsid w:val="00793AA3"/>
    <w:rsid w:val="007D1D59"/>
    <w:rsid w:val="00805269"/>
    <w:rsid w:val="00840EBB"/>
    <w:rsid w:val="00984B31"/>
    <w:rsid w:val="009A1A53"/>
    <w:rsid w:val="00A457CA"/>
    <w:rsid w:val="00A53039"/>
    <w:rsid w:val="00A55F83"/>
    <w:rsid w:val="00AF6B12"/>
    <w:rsid w:val="00C27A3C"/>
    <w:rsid w:val="00C971FD"/>
    <w:rsid w:val="00D87109"/>
    <w:rsid w:val="00DE6EB6"/>
    <w:rsid w:val="00E37DE7"/>
    <w:rsid w:val="00E61BA9"/>
    <w:rsid w:val="00EE3E84"/>
    <w:rsid w:val="00FC094E"/>
    <w:rsid w:val="00FC55B9"/>
    <w:rsid w:val="00FD0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EBB"/>
    <w:pPr>
      <w:spacing w:after="0" w:line="240" w:lineRule="auto"/>
      <w:ind w:left="1060" w:hanging="357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0EBB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840E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EBB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840EBB"/>
    <w:rPr>
      <w:rFonts w:cs="Times New Roman"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840E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EB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B0D5D01821CAD144345DC2FB1BC180FD85D74B48BAE1E2522A5C01EDRFIE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4B0D5D01821CAD144345DC2FB1BC180FD84D84246B7E1E2522A5C01EDRFI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B0D5D01821CAD144345DC2FB1BC180FD87DD4445B2E1E2522A5C01EDRFI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36</cp:revision>
  <cp:lastPrinted>2022-02-02T13:24:00Z</cp:lastPrinted>
  <dcterms:created xsi:type="dcterms:W3CDTF">2022-02-02T11:20:00Z</dcterms:created>
  <dcterms:modified xsi:type="dcterms:W3CDTF">2022-02-10T12:36:00Z</dcterms:modified>
</cp:coreProperties>
</file>