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15" w:rsidRPr="00D43D56" w:rsidRDefault="002F4215" w:rsidP="002F4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215" w:rsidRDefault="002F4215" w:rsidP="002F4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2F4215" w:rsidRDefault="002F4215" w:rsidP="002F4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2F4215" w:rsidRDefault="002F4215" w:rsidP="002F4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2F4215" w:rsidRDefault="002F4215" w:rsidP="002F4215">
      <w:pPr>
        <w:jc w:val="center"/>
        <w:rPr>
          <w:b/>
          <w:sz w:val="26"/>
          <w:szCs w:val="26"/>
        </w:rPr>
      </w:pPr>
    </w:p>
    <w:p w:rsidR="002F4215" w:rsidRDefault="002F4215" w:rsidP="002F4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F4215" w:rsidRDefault="002F4215" w:rsidP="002F4215">
      <w:pPr>
        <w:jc w:val="center"/>
        <w:rPr>
          <w:b/>
          <w:sz w:val="26"/>
          <w:szCs w:val="26"/>
        </w:rPr>
      </w:pPr>
    </w:p>
    <w:p w:rsidR="002F4215" w:rsidRDefault="002F4215" w:rsidP="002F4215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2F4215" w:rsidRDefault="002F4215" w:rsidP="002F4215">
      <w:pPr>
        <w:jc w:val="center"/>
        <w:rPr>
          <w:sz w:val="26"/>
          <w:szCs w:val="26"/>
        </w:rPr>
      </w:pPr>
    </w:p>
    <w:p w:rsidR="002F4215" w:rsidRDefault="002F4215" w:rsidP="002F4215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2F4215" w:rsidRDefault="002F4215" w:rsidP="002F4215">
      <w:pPr>
        <w:jc w:val="both"/>
        <w:rPr>
          <w:sz w:val="26"/>
          <w:szCs w:val="26"/>
        </w:rPr>
      </w:pPr>
    </w:p>
    <w:p w:rsidR="002F4215" w:rsidRDefault="002F4215" w:rsidP="002F4215">
      <w:pPr>
        <w:jc w:val="center"/>
        <w:rPr>
          <w:sz w:val="26"/>
          <w:szCs w:val="26"/>
        </w:rPr>
      </w:pPr>
    </w:p>
    <w:p w:rsidR="002F4215" w:rsidRDefault="002F4215" w:rsidP="002F421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hyperlink r:id="rId8" w:anchor="/document/20375392/entry/1001" w:history="1">
        <w:proofErr w:type="gramStart"/>
        <w:r>
          <w:rPr>
            <w:sz w:val="26"/>
            <w:szCs w:val="26"/>
          </w:rPr>
          <w:t>Поряд</w:t>
        </w:r>
        <w:r w:rsidRPr="00EF7EC0">
          <w:rPr>
            <w:sz w:val="26"/>
            <w:szCs w:val="26"/>
          </w:rPr>
          <w:t>к</w:t>
        </w:r>
      </w:hyperlink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создания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использования,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установления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размера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местами),</w:t>
      </w:r>
      <w:r>
        <w:rPr>
          <w:sz w:val="26"/>
          <w:szCs w:val="26"/>
        </w:rPr>
        <w:t xml:space="preserve"> расположенными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автомобильных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дорогах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значения</w:t>
      </w:r>
      <w:r>
        <w:rPr>
          <w:sz w:val="26"/>
          <w:szCs w:val="26"/>
        </w:rPr>
        <w:t xml:space="preserve"> </w:t>
      </w:r>
      <w:proofErr w:type="spellStart"/>
      <w:r w:rsidRPr="00EF7EC0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округа</w:t>
      </w:r>
    </w:p>
    <w:p w:rsidR="002F4215" w:rsidRDefault="002F4215" w:rsidP="002F4215">
      <w:pPr>
        <w:ind w:firstLine="709"/>
        <w:jc w:val="both"/>
        <w:rPr>
          <w:sz w:val="26"/>
          <w:szCs w:val="26"/>
        </w:rPr>
      </w:pPr>
    </w:p>
    <w:p w:rsidR="002F4215" w:rsidRDefault="002F4215" w:rsidP="002F4215">
      <w:pPr>
        <w:ind w:firstLine="709"/>
        <w:jc w:val="both"/>
        <w:rPr>
          <w:sz w:val="26"/>
          <w:szCs w:val="26"/>
        </w:rPr>
      </w:pPr>
      <w:proofErr w:type="gramStart"/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</w:t>
      </w:r>
      <w:r>
        <w:rPr>
          <w:sz w:val="26"/>
          <w:szCs w:val="26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</w:t>
      </w:r>
      <w:r w:rsidRPr="00EF7EC0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ым </w:t>
      </w:r>
      <w:r w:rsidRPr="00EF7EC0">
        <w:rPr>
          <w:sz w:val="26"/>
          <w:szCs w:val="26"/>
        </w:rPr>
        <w:t>закон</w:t>
      </w:r>
      <w:r>
        <w:rPr>
          <w:sz w:val="26"/>
          <w:szCs w:val="26"/>
        </w:rPr>
        <w:t xml:space="preserve">ом </w:t>
      </w:r>
      <w:r w:rsidRPr="00EF7EC0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2007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года</w:t>
      </w:r>
      <w:r>
        <w:rPr>
          <w:sz w:val="26"/>
          <w:szCs w:val="26"/>
        </w:rPr>
        <w:t xml:space="preserve"> № </w:t>
      </w:r>
      <w:r w:rsidRPr="00EF7EC0">
        <w:rPr>
          <w:sz w:val="26"/>
          <w:szCs w:val="26"/>
        </w:rPr>
        <w:t>257-ФЗ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"Об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автомобильных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дорогах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внесении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отдельные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законодательные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акты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Федерации"</w:t>
      </w:r>
      <w:r w:rsidRPr="007937C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37CB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16658D">
        <w:rPr>
          <w:sz w:val="26"/>
          <w:szCs w:val="26"/>
        </w:rPr>
        <w:t>42</w:t>
      </w:r>
      <w:r>
        <w:rPr>
          <w:sz w:val="26"/>
          <w:szCs w:val="26"/>
        </w:rPr>
        <w:t xml:space="preserve"> </w:t>
      </w:r>
      <w:r w:rsidRPr="0016658D">
        <w:rPr>
          <w:sz w:val="26"/>
          <w:szCs w:val="26"/>
        </w:rPr>
        <w:t>Устава</w:t>
      </w:r>
      <w:r>
        <w:rPr>
          <w:sz w:val="26"/>
          <w:szCs w:val="26"/>
        </w:rPr>
        <w:t xml:space="preserve"> </w:t>
      </w:r>
      <w:r w:rsidRPr="0016658D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16658D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</w:t>
      </w:r>
      <w:r w:rsidRPr="0016658D">
        <w:rPr>
          <w:sz w:val="26"/>
          <w:szCs w:val="26"/>
        </w:rPr>
        <w:t>округа</w:t>
      </w:r>
      <w:proofErr w:type="gramEnd"/>
    </w:p>
    <w:p w:rsidR="002F4215" w:rsidRPr="00112BEA" w:rsidRDefault="002F4215" w:rsidP="002F4215">
      <w:pPr>
        <w:jc w:val="both"/>
        <w:rPr>
          <w:b/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</w:p>
    <w:p w:rsidR="002F4215" w:rsidRPr="00675225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F7EC0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 xml:space="preserve"> прилагаемый </w:t>
      </w:r>
      <w:hyperlink r:id="rId9" w:anchor="/document/20375392/entry/1001" w:history="1">
        <w:r w:rsidRPr="00EF7EC0">
          <w:rPr>
            <w:rFonts w:ascii="Times New Roman" w:hAnsi="Times New Roman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создания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использования,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установления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размера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парковками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(парковочными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местами),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расположенными </w:t>
      </w:r>
      <w:r w:rsidRPr="00EF7EC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автомобильных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дорогах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общего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значения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EC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4215" w:rsidRPr="00675225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22596"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Признать утратившим </w:t>
      </w:r>
      <w:r w:rsidRPr="00675225">
        <w:rPr>
          <w:rFonts w:ascii="Times New Roman" w:hAnsi="Times New Roman" w:cs="Times New Roman"/>
          <w:sz w:val="26"/>
          <w:szCs w:val="26"/>
        </w:rPr>
        <w:t>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5225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5225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5225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от 12 октября </w:t>
      </w:r>
      <w:r w:rsidRPr="0067522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Pr="00675225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№ 987 </w:t>
      </w:r>
      <w:r w:rsidRPr="00675225">
        <w:rPr>
          <w:rFonts w:ascii="Times New Roman" w:hAnsi="Times New Roman" w:cs="Times New Roman"/>
          <w:sz w:val="26"/>
          <w:szCs w:val="26"/>
        </w:rPr>
        <w:t>«</w:t>
      </w:r>
      <w:r w:rsidRPr="00EF7EC0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создания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парковок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(парковочных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мест)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расположенных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автомобильных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дорогах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общего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значения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вне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населенных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пунктов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границах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EC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района</w:t>
      </w:r>
      <w:r w:rsidRPr="0067522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4215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C209B">
        <w:rPr>
          <w:sz w:val="26"/>
          <w:szCs w:val="26"/>
        </w:rPr>
        <w:t>Настоящее</w:t>
      </w:r>
      <w:r>
        <w:rPr>
          <w:sz w:val="26"/>
          <w:szCs w:val="26"/>
        </w:rPr>
        <w:t xml:space="preserve"> </w:t>
      </w:r>
      <w:r w:rsidRPr="004C209B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 w:rsidRPr="004C209B">
        <w:rPr>
          <w:sz w:val="26"/>
          <w:szCs w:val="26"/>
        </w:rPr>
        <w:t>вступа</w:t>
      </w:r>
      <w:r>
        <w:rPr>
          <w:sz w:val="26"/>
          <w:szCs w:val="26"/>
        </w:rPr>
        <w:t>ет в силу со дня его подписания и подлежит официальному опубликованию.</w:t>
      </w:r>
    </w:p>
    <w:p w:rsidR="002F4215" w:rsidRPr="00022596" w:rsidRDefault="002F4215" w:rsidP="002F4215">
      <w:pPr>
        <w:jc w:val="both"/>
        <w:rPr>
          <w:sz w:val="26"/>
          <w:szCs w:val="26"/>
        </w:rPr>
      </w:pPr>
    </w:p>
    <w:p w:rsidR="002F4215" w:rsidRPr="00D43D56" w:rsidRDefault="002F4215" w:rsidP="002F4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2F4215" w:rsidRDefault="002F4215" w:rsidP="002F4215">
      <w:pPr>
        <w:jc w:val="both"/>
        <w:rPr>
          <w:rFonts w:eastAsia="Verdana"/>
          <w:sz w:val="26"/>
          <w:szCs w:val="26"/>
        </w:rPr>
      </w:pPr>
    </w:p>
    <w:p w:rsidR="002F4215" w:rsidRDefault="002F4215" w:rsidP="002F4215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2F4215" w:rsidRDefault="002F4215" w:rsidP="002F4215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sectPr w:rsidR="002F4215" w:rsidSect="00022596">
          <w:headerReference w:type="default" r:id="rId10"/>
          <w:footerReference w:type="default" r:id="rId11"/>
          <w:pgSz w:w="11906" w:h="16838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2F4215" w:rsidRDefault="002F4215" w:rsidP="002F421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2F4215" w:rsidRPr="00623EDA" w:rsidRDefault="002F4215" w:rsidP="002F421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</w:p>
    <w:p w:rsidR="002F4215" w:rsidRPr="00623EDA" w:rsidRDefault="002F4215" w:rsidP="002F42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 w:rsidRPr="00623ED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>округа</w:t>
      </w:r>
    </w:p>
    <w:p w:rsidR="002F4215" w:rsidRDefault="002F4215" w:rsidP="002F42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 w:rsidRPr="00623ED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>_________</w:t>
      </w:r>
      <w:r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>_____</w:t>
      </w:r>
    </w:p>
    <w:p w:rsidR="002F4215" w:rsidRDefault="002F4215" w:rsidP="002F42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2F4215" w:rsidRDefault="002F4215" w:rsidP="002F42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</w:p>
    <w:p w:rsidR="002F4215" w:rsidRDefault="002F4215" w:rsidP="002F42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F4215" w:rsidRPr="002F4215" w:rsidRDefault="002F4215" w:rsidP="002F421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hyperlink r:id="rId12" w:anchor="/document/20375392/entry/1001" w:history="1">
        <w:r w:rsidRPr="002F4215">
          <w:rPr>
            <w:rFonts w:ascii="Times New Roman" w:hAnsi="Times New Roman"/>
            <w:sz w:val="26"/>
            <w:szCs w:val="26"/>
          </w:rPr>
          <w:t>Порядок</w:t>
        </w:r>
      </w:hyperlink>
    </w:p>
    <w:p w:rsidR="002F4215" w:rsidRPr="002F4215" w:rsidRDefault="002F4215" w:rsidP="002F421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F4215">
        <w:rPr>
          <w:rFonts w:ascii="Times New Roman" w:hAnsi="Times New Roman" w:cs="Times New Roman"/>
          <w:sz w:val="26"/>
          <w:szCs w:val="26"/>
        </w:rPr>
        <w:t xml:space="preserve"> создания и использования, установления размера платы за пользование парковками (парковочными местами), расположенными на автомобильных дорогах общего пользования местного значения </w:t>
      </w:r>
      <w:proofErr w:type="spellStart"/>
      <w:r w:rsidRPr="002F421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F421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2F4215" w:rsidRDefault="002F4215" w:rsidP="002F421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 w:rsidRPr="00EF7EC0">
        <w:rPr>
          <w:sz w:val="26"/>
          <w:szCs w:val="26"/>
        </w:rPr>
        <w:t>Настоящий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создания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использования,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установления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размера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местами),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расположенными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автомобильных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дорогах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значения</w:t>
      </w:r>
      <w:r>
        <w:rPr>
          <w:sz w:val="26"/>
          <w:szCs w:val="26"/>
        </w:rPr>
        <w:t xml:space="preserve"> </w:t>
      </w:r>
      <w:proofErr w:type="spellStart"/>
      <w:r w:rsidRPr="00EF7EC0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Порядок),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разработан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целью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регулирования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процедуры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принятия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создании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парковок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установлении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размера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местами),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методики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расчета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установления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максимального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(предельного</w:t>
      </w:r>
      <w:proofErr w:type="gramEnd"/>
      <w:r w:rsidRPr="00EF7EC0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размера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местами),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расположенными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полосе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отвода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автомобильных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дорог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значения</w:t>
      </w:r>
      <w:r>
        <w:rPr>
          <w:sz w:val="26"/>
          <w:szCs w:val="26"/>
        </w:rPr>
        <w:t xml:space="preserve"> </w:t>
      </w:r>
      <w:proofErr w:type="spellStart"/>
      <w:r w:rsidRPr="00EF7EC0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округа,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прекращении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такого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использования.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Принятие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создании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использовании,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основе,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парковок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расположенных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полосе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отвода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автомобильных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дорог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значения</w:t>
      </w:r>
      <w:r>
        <w:rPr>
          <w:sz w:val="26"/>
          <w:szCs w:val="26"/>
        </w:rPr>
        <w:t xml:space="preserve"> </w:t>
      </w:r>
      <w:proofErr w:type="spellStart"/>
      <w:r w:rsidRPr="00EF7EC0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округа,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прекращении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такого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администрацией округа</w:t>
      </w:r>
      <w:r w:rsidRPr="00EF7EC0">
        <w:rPr>
          <w:sz w:val="26"/>
          <w:szCs w:val="26"/>
        </w:rPr>
        <w:t>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создании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использовании,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без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взимания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парковок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расположенных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полосе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отвода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автомобильных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дорог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значения</w:t>
      </w:r>
      <w:r>
        <w:rPr>
          <w:sz w:val="26"/>
          <w:szCs w:val="26"/>
        </w:rPr>
        <w:t xml:space="preserve"> </w:t>
      </w:r>
      <w:proofErr w:type="spellStart"/>
      <w:r w:rsidRPr="00EF7EC0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округа,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прекращении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такого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оформляется</w:t>
      </w:r>
      <w:r>
        <w:rPr>
          <w:sz w:val="26"/>
          <w:szCs w:val="26"/>
        </w:rPr>
        <w:t xml:space="preserve"> постановлением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EF7EC0">
        <w:rPr>
          <w:sz w:val="26"/>
          <w:szCs w:val="26"/>
        </w:rPr>
        <w:t>.</w:t>
      </w:r>
      <w:r>
        <w:rPr>
          <w:sz w:val="26"/>
          <w:szCs w:val="26"/>
        </w:rPr>
        <w:t xml:space="preserve"> Постановление долж</w:t>
      </w:r>
      <w:r w:rsidRPr="00EF7EC0">
        <w:rPr>
          <w:sz w:val="26"/>
          <w:szCs w:val="26"/>
        </w:rPr>
        <w:t>н</w:t>
      </w:r>
      <w:r>
        <w:rPr>
          <w:sz w:val="26"/>
          <w:szCs w:val="26"/>
        </w:rPr>
        <w:t xml:space="preserve">о </w:t>
      </w:r>
      <w:r w:rsidRPr="00EF7EC0">
        <w:rPr>
          <w:sz w:val="26"/>
          <w:szCs w:val="26"/>
        </w:rPr>
        <w:t>содержать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расположения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вместимости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мероприятиях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созданию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режиме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(платном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без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взимания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создании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автомобильной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дороге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значения</w:t>
      </w:r>
      <w:r>
        <w:rPr>
          <w:sz w:val="26"/>
          <w:szCs w:val="26"/>
        </w:rPr>
        <w:t xml:space="preserve"> </w:t>
      </w:r>
      <w:proofErr w:type="spellStart"/>
      <w:r w:rsidRPr="00EF7EC0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округа,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возмездной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(платной)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основе,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принимается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целях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безопасности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дорожного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движения,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повышения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пропускной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способности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дороги.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Проектирование,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строительство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обустройство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парковок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рамках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мероприятий</w:t>
      </w:r>
      <w:r>
        <w:rPr>
          <w:sz w:val="26"/>
          <w:szCs w:val="26"/>
        </w:rPr>
        <w:t xml:space="preserve"> муниципальных </w:t>
      </w:r>
      <w:r w:rsidRPr="009C58B7">
        <w:rPr>
          <w:sz w:val="26"/>
          <w:szCs w:val="26"/>
        </w:rPr>
        <w:t>программ</w:t>
      </w:r>
      <w:r w:rsidRPr="00EF7EC0">
        <w:rPr>
          <w:sz w:val="26"/>
          <w:szCs w:val="26"/>
        </w:rPr>
        <w:t>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Территория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обозначена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дорожными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знаками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разметкой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hyperlink r:id="rId13" w:anchor="/document/1305770/entry/1000" w:history="1">
        <w:r w:rsidRPr="00EF7EC0">
          <w:rPr>
            <w:sz w:val="26"/>
            <w:szCs w:val="26"/>
          </w:rPr>
          <w:t>Правилами</w:t>
        </w:r>
        <w:r>
          <w:rPr>
            <w:sz w:val="26"/>
            <w:szCs w:val="26"/>
          </w:rPr>
          <w:t xml:space="preserve"> </w:t>
        </w:r>
        <w:r w:rsidRPr="00EF7EC0">
          <w:rPr>
            <w:sz w:val="26"/>
            <w:szCs w:val="26"/>
          </w:rPr>
          <w:t>дорожного</w:t>
        </w:r>
        <w:r>
          <w:rPr>
            <w:sz w:val="26"/>
            <w:szCs w:val="26"/>
          </w:rPr>
          <w:t xml:space="preserve"> </w:t>
        </w:r>
        <w:r w:rsidRPr="00EF7EC0">
          <w:rPr>
            <w:sz w:val="26"/>
            <w:szCs w:val="26"/>
          </w:rPr>
          <w:t>движения</w:t>
        </w:r>
      </w:hyperlink>
      <w:r w:rsidRPr="00EF7EC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периметру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выделена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ограждениями,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оборудована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системой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lastRenderedPageBreak/>
        <w:t>въезда-выезда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пунктами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взимания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основе).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местах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въезда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них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оборудуются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информационными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стендами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(табло),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размещаются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следующие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сведения: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F7EC0">
        <w:rPr>
          <w:sz w:val="26"/>
          <w:szCs w:val="26"/>
        </w:rPr>
        <w:t>полное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официальное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наименование,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адрес,</w:t>
      </w:r>
      <w:r>
        <w:rPr>
          <w:sz w:val="26"/>
          <w:szCs w:val="26"/>
        </w:rPr>
        <w:t xml:space="preserve"> контактный телефон  администрации округа, осуществляющей полномочия в сфере дорожного хозяйства;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F7EC0">
        <w:rPr>
          <w:sz w:val="26"/>
          <w:szCs w:val="26"/>
        </w:rPr>
        <w:t>полное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официальное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наименование,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адрес,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контактный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регистрации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эксплуатирующей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организации;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F7EC0">
        <w:rPr>
          <w:sz w:val="26"/>
          <w:szCs w:val="26"/>
        </w:rPr>
        <w:t>режим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время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парковки;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F7EC0">
        <w:rPr>
          <w:sz w:val="26"/>
          <w:szCs w:val="26"/>
        </w:rPr>
        <w:t>правила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парковкой;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F7EC0">
        <w:rPr>
          <w:sz w:val="26"/>
          <w:szCs w:val="26"/>
        </w:rPr>
        <w:t>наличие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ближайших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парковок;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F7EC0">
        <w:rPr>
          <w:sz w:val="26"/>
          <w:szCs w:val="26"/>
        </w:rPr>
        <w:t>размер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основе).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парковок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бесплатной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финансовое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функционирования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парковок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автодорогах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значения</w:t>
      </w:r>
      <w:r>
        <w:rPr>
          <w:sz w:val="26"/>
          <w:szCs w:val="26"/>
        </w:rPr>
        <w:t xml:space="preserve"> </w:t>
      </w:r>
      <w:proofErr w:type="spellStart"/>
      <w:r w:rsidRPr="00EF7EC0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счет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средств,</w:t>
      </w:r>
      <w:r>
        <w:rPr>
          <w:sz w:val="26"/>
          <w:szCs w:val="26"/>
        </w:rPr>
        <w:t xml:space="preserve"> предусмотренных бюджетом округа </w:t>
      </w:r>
      <w:r w:rsidRPr="009C58B7">
        <w:rPr>
          <w:sz w:val="26"/>
          <w:szCs w:val="26"/>
        </w:rPr>
        <w:t>(Дорожным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фондом</w:t>
      </w:r>
      <w:r>
        <w:rPr>
          <w:sz w:val="26"/>
          <w:szCs w:val="26"/>
        </w:rPr>
        <w:t xml:space="preserve"> округа</w:t>
      </w:r>
      <w:r w:rsidRPr="009C58B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автомобильных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дорог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сооружений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них,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рамках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соответствующих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контрактов.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8.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Финансовое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функционирования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парковок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используемых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основе,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счет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вносимых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пользователями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качестве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временному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размещению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транспортных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Создание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парковок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последующая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организация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временного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возмездного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размещения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автотранспортных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хозяйствующими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субъектами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концессионными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соглашениями,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заключенными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установленном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порядке.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proofErr w:type="gramStart"/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парковках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пользования,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около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объектов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социальной,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инженерной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транспортной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инфраструктур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(жилых,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общественных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производственных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зданий,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строений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сооружений,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включая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те,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расположены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физкультурно-спортивные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организации,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другие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организации),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отдыха,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выделяется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менее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процентов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(но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менее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одного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места)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бесплатной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транспортных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управляемых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инвалидами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I,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II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групп,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транспортных</w:t>
      </w:r>
      <w:proofErr w:type="gram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перевозящих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таких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инвалидов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детей-инвалидов.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граждан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числа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инвалидов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III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группы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распространяются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нормы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настоящей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части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порядке,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определяемом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Правительством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Федерации.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указанных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транспортных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средствах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установлен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опознавательный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"Инвалид"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этих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транспортных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средствах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внесена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федеральный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реестр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инвалидов.</w:t>
      </w:r>
    </w:p>
    <w:p w:rsidR="002F4215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Места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бесплатной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транспортных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опознавательным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знаком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"Инвалид"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должны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занимать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транспортные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средства,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исключением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случаев,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предусмотренных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правилами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дорожного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движения.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>
        <w:rPr>
          <w:sz w:val="26"/>
          <w:szCs w:val="26"/>
        </w:rPr>
        <w:t xml:space="preserve">Администрация, в </w:t>
      </w:r>
      <w:r w:rsidRPr="00C82AA0">
        <w:rPr>
          <w:sz w:val="26"/>
          <w:szCs w:val="26"/>
        </w:rPr>
        <w:t>местах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повышенного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спроса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перевозки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пассажиров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багажа,</w:t>
      </w:r>
      <w:r>
        <w:rPr>
          <w:sz w:val="26"/>
          <w:szCs w:val="26"/>
        </w:rPr>
        <w:t xml:space="preserve"> предусматривает </w:t>
      </w:r>
      <w:r w:rsidRPr="00C82AA0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мест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стоянки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легковых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такси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парковках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пользования,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организацию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перевозках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легковым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такси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посадки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высадки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пассажиров,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пассажиров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числа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инвалидов,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участках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улично-дорожной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сети,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расположенных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зонах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жилой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застройки,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lastRenderedPageBreak/>
        <w:t>аэропортов,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железнодорожных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вокзалов,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автовокзалов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(автостанций),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объектов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культуры,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медицинских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других</w:t>
      </w:r>
      <w:r>
        <w:rPr>
          <w:sz w:val="26"/>
          <w:szCs w:val="26"/>
        </w:rPr>
        <w:t xml:space="preserve"> </w:t>
      </w:r>
      <w:r w:rsidRPr="00C82AA0">
        <w:rPr>
          <w:sz w:val="26"/>
          <w:szCs w:val="26"/>
        </w:rPr>
        <w:t>объектов</w:t>
      </w:r>
      <w:proofErr w:type="gramEnd"/>
      <w:r w:rsidRPr="00C82AA0">
        <w:rPr>
          <w:sz w:val="26"/>
          <w:szCs w:val="26"/>
        </w:rPr>
        <w:t>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EF7E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Установление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размера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местами)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предстоящий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год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администрацией округа (далее - </w:t>
      </w:r>
      <w:proofErr w:type="spellStart"/>
      <w:r>
        <w:rPr>
          <w:sz w:val="26"/>
          <w:szCs w:val="26"/>
        </w:rPr>
        <w:t>концедент</w:t>
      </w:r>
      <w:proofErr w:type="spellEnd"/>
      <w:r>
        <w:rPr>
          <w:sz w:val="26"/>
          <w:szCs w:val="26"/>
        </w:rPr>
        <w:t xml:space="preserve">) </w:t>
      </w:r>
      <w:r w:rsidRPr="009C58B7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согласованию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хозяйствующим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субъектом,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эксплуатирующим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парковку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C58B7">
        <w:rPr>
          <w:sz w:val="26"/>
          <w:szCs w:val="26"/>
        </w:rPr>
        <w:t>концессионер)</w:t>
      </w:r>
      <w:r w:rsidRPr="00EF7E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Размер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такой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превышать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максимальный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(предельный)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размер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определенный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методике,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приведенной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hyperlink r:id="rId14" w:anchor="/document/20375392/entry/1010" w:history="1">
        <w:r w:rsidRPr="00EF7EC0">
          <w:rPr>
            <w:sz w:val="26"/>
            <w:szCs w:val="26"/>
          </w:rPr>
          <w:t>приложении</w:t>
        </w:r>
        <w:r>
          <w:rPr>
            <w:sz w:val="26"/>
            <w:szCs w:val="26"/>
          </w:rPr>
          <w:t xml:space="preserve"> </w:t>
        </w:r>
        <w:r w:rsidRPr="00EF7EC0">
          <w:rPr>
            <w:sz w:val="26"/>
            <w:szCs w:val="26"/>
          </w:rPr>
          <w:t>1</w:t>
        </w:r>
      </w:hyperlink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настоящему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Порядку.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EF7E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Установленный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размер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местом)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соответствовать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объему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качеству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услуг,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предоставляемых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пользователю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места),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учитывать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необходимость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покрытия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концессионера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создание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(строительство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обустройство)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парковок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эксплуатацию,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прибыли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концессионером.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EF7E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установлении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размера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концессионер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имеет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право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применять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понижающие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коэффициенты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стоимости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парковкой.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EF7E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местами),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расположенными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автомобильных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дорогах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значения</w:t>
      </w:r>
      <w:r>
        <w:rPr>
          <w:sz w:val="26"/>
          <w:szCs w:val="26"/>
        </w:rPr>
        <w:t xml:space="preserve"> </w:t>
      </w:r>
      <w:proofErr w:type="spellStart"/>
      <w:r w:rsidRPr="00EF7EC0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взимается: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почасовому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тарифу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оплаты: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фактическом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времени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нахождения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транспортного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месте)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менее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часов,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этом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proofErr w:type="gramStart"/>
      <w:r w:rsidRPr="00EF7EC0">
        <w:rPr>
          <w:sz w:val="26"/>
          <w:szCs w:val="26"/>
        </w:rPr>
        <w:t>полный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час</w:t>
      </w:r>
      <w:proofErr w:type="gram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взимается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нахождении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транспортного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более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минут.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следующий</w:t>
      </w:r>
      <w:r>
        <w:rPr>
          <w:sz w:val="26"/>
          <w:szCs w:val="26"/>
        </w:rPr>
        <w:t xml:space="preserve"> </w:t>
      </w:r>
      <w:proofErr w:type="gramStart"/>
      <w:r w:rsidRPr="00EF7EC0">
        <w:rPr>
          <w:sz w:val="26"/>
          <w:szCs w:val="26"/>
        </w:rPr>
        <w:t>полный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час</w:t>
      </w:r>
      <w:proofErr w:type="gram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взимается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нахождении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транспортного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(парковочном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месте)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свыше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минут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следующего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часа;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 w:rsidRPr="00EF7EC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посуточному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тарифу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оплаты:</w:t>
      </w:r>
      <w:r>
        <w:rPr>
          <w:sz w:val="26"/>
          <w:szCs w:val="26"/>
        </w:rPr>
        <w:t xml:space="preserve"> </w:t>
      </w:r>
      <w:proofErr w:type="gramStart"/>
      <w:r w:rsidRPr="00EF7EC0"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нахождения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автотранспортного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часов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более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взимается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полные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сутки.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следующие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полные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сутки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взимается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нахождении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автотранспортного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более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24,5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часов.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EF7E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Изменение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установленного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положениями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размера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платной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парковками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местами),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расположенными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автомобильных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дорогах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пользования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значения</w:t>
      </w:r>
      <w:r>
        <w:rPr>
          <w:sz w:val="26"/>
          <w:szCs w:val="26"/>
        </w:rPr>
        <w:t xml:space="preserve"> </w:t>
      </w:r>
      <w:proofErr w:type="spellStart"/>
      <w:r w:rsidRPr="00EF7EC0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округа,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администрацией </w:t>
      </w:r>
      <w:proofErr w:type="gramStart"/>
      <w:r>
        <w:rPr>
          <w:sz w:val="26"/>
          <w:szCs w:val="26"/>
        </w:rPr>
        <w:t>округа</w:t>
      </w:r>
      <w:proofErr w:type="gramEnd"/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представленного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хозяйствующим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субъектом,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эксплуатирующим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парковку,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экономического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обоснования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необходимости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внесения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таких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методикой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расчета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максимального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размера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платы,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предусмотренной</w:t>
      </w:r>
      <w:r>
        <w:rPr>
          <w:sz w:val="26"/>
          <w:szCs w:val="26"/>
        </w:rPr>
        <w:t xml:space="preserve"> </w:t>
      </w:r>
      <w:hyperlink r:id="rId15" w:anchor="/document/20375392/entry/1010" w:history="1">
        <w:r w:rsidRPr="00EF7EC0">
          <w:rPr>
            <w:sz w:val="26"/>
            <w:szCs w:val="26"/>
          </w:rPr>
          <w:t>приложением</w:t>
        </w:r>
        <w:r>
          <w:rPr>
            <w:sz w:val="26"/>
            <w:szCs w:val="26"/>
          </w:rPr>
          <w:t xml:space="preserve"> </w:t>
        </w:r>
        <w:r w:rsidRPr="00EF7EC0">
          <w:rPr>
            <w:sz w:val="26"/>
            <w:szCs w:val="26"/>
          </w:rPr>
          <w:t>1</w:t>
        </w:r>
      </w:hyperlink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настоящему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Порядку.</w:t>
      </w:r>
    </w:p>
    <w:p w:rsidR="002F4215" w:rsidRPr="00EF7EC0" w:rsidRDefault="002F4215" w:rsidP="002F4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EF7E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окончании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срока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концессионного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соглашения</w:t>
      </w:r>
      <w:r>
        <w:rPr>
          <w:sz w:val="26"/>
          <w:szCs w:val="26"/>
        </w:rPr>
        <w:t xml:space="preserve"> администрацией округа </w:t>
      </w:r>
      <w:r w:rsidRPr="00EF7EC0">
        <w:rPr>
          <w:sz w:val="26"/>
          <w:szCs w:val="26"/>
        </w:rPr>
        <w:t>принимается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дальнейшем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использовании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парковки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(парковочных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мест)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положениями</w:t>
      </w:r>
      <w:r>
        <w:rPr>
          <w:sz w:val="26"/>
          <w:szCs w:val="26"/>
        </w:rPr>
        <w:t xml:space="preserve"> </w:t>
      </w:r>
      <w:hyperlink r:id="rId16" w:anchor="/document/20375392/entry/30" w:history="1">
        <w:r w:rsidRPr="00EF7EC0">
          <w:rPr>
            <w:sz w:val="26"/>
            <w:szCs w:val="26"/>
          </w:rPr>
          <w:t>пункта</w:t>
        </w:r>
        <w:r>
          <w:rPr>
            <w:sz w:val="26"/>
            <w:szCs w:val="26"/>
          </w:rPr>
          <w:t xml:space="preserve"> </w:t>
        </w:r>
        <w:r w:rsidRPr="00EF7EC0">
          <w:rPr>
            <w:sz w:val="26"/>
            <w:szCs w:val="26"/>
          </w:rPr>
          <w:t>3</w:t>
        </w:r>
      </w:hyperlink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Pr="00EF7EC0">
        <w:rPr>
          <w:sz w:val="26"/>
          <w:szCs w:val="26"/>
        </w:rPr>
        <w:t>Порядка.</w:t>
      </w:r>
    </w:p>
    <w:p w:rsidR="002F4215" w:rsidRDefault="002F4215" w:rsidP="002F4215">
      <w:pPr>
        <w:pStyle w:val="ConsPlusNormal"/>
        <w:ind w:firstLine="709"/>
        <w:jc w:val="both"/>
        <w:rPr>
          <w:sz w:val="26"/>
          <w:szCs w:val="26"/>
        </w:rPr>
      </w:pPr>
    </w:p>
    <w:p w:rsidR="002F4215" w:rsidRDefault="002F4215" w:rsidP="002F4215">
      <w:pPr>
        <w:pStyle w:val="ConsPlusNormal"/>
        <w:ind w:firstLine="709"/>
        <w:jc w:val="both"/>
        <w:rPr>
          <w:sz w:val="26"/>
          <w:szCs w:val="26"/>
        </w:rPr>
      </w:pPr>
    </w:p>
    <w:p w:rsidR="002F4215" w:rsidRDefault="002F4215" w:rsidP="002F4215">
      <w:pPr>
        <w:pStyle w:val="ConsPlusNormal"/>
        <w:ind w:firstLine="709"/>
        <w:jc w:val="both"/>
        <w:rPr>
          <w:sz w:val="26"/>
          <w:szCs w:val="26"/>
        </w:rPr>
      </w:pPr>
    </w:p>
    <w:p w:rsidR="002F4215" w:rsidRDefault="002F4215" w:rsidP="002F4215">
      <w:pPr>
        <w:pStyle w:val="ConsPlusNormal"/>
        <w:ind w:firstLine="709"/>
        <w:jc w:val="both"/>
        <w:rPr>
          <w:sz w:val="26"/>
          <w:szCs w:val="26"/>
        </w:rPr>
      </w:pPr>
    </w:p>
    <w:p w:rsidR="002F4215" w:rsidRDefault="002F4215" w:rsidP="002F421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C21E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1E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215" w:rsidRDefault="002F4215" w:rsidP="002F421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hyperlink r:id="rId17" w:anchor="/document/20375392/entry/1001" w:history="1">
        <w:proofErr w:type="gramStart"/>
        <w:r>
          <w:rPr>
            <w:rFonts w:ascii="Times New Roman" w:hAnsi="Times New Roman"/>
            <w:sz w:val="26"/>
            <w:szCs w:val="26"/>
          </w:rPr>
          <w:t>Поряд</w:t>
        </w:r>
        <w:r w:rsidRPr="00EF7EC0">
          <w:rPr>
            <w:rFonts w:ascii="Times New Roman" w:hAnsi="Times New Roman"/>
            <w:sz w:val="26"/>
            <w:szCs w:val="26"/>
          </w:rPr>
          <w:t>к</w:t>
        </w:r>
      </w:hyperlink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</w:p>
    <w:p w:rsidR="002F4215" w:rsidRDefault="002F4215" w:rsidP="002F421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создания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использования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F4215" w:rsidRDefault="002F4215" w:rsidP="002F421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F7EC0">
        <w:rPr>
          <w:rFonts w:ascii="Times New Roman" w:hAnsi="Times New Roman" w:cs="Times New Roman"/>
          <w:sz w:val="26"/>
          <w:szCs w:val="26"/>
        </w:rPr>
        <w:t>установления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размера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7EC0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2F4215" w:rsidRDefault="002F4215" w:rsidP="002F421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7EC0">
        <w:rPr>
          <w:rFonts w:ascii="Times New Roman" w:hAnsi="Times New Roman" w:cs="Times New Roman"/>
          <w:sz w:val="26"/>
          <w:szCs w:val="26"/>
        </w:rPr>
        <w:t>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парковками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(парковочными</w:t>
      </w:r>
      <w:proofErr w:type="gramEnd"/>
    </w:p>
    <w:p w:rsidR="002F4215" w:rsidRDefault="002F4215" w:rsidP="002F421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F7EC0">
        <w:rPr>
          <w:rFonts w:ascii="Times New Roman" w:hAnsi="Times New Roman" w:cs="Times New Roman"/>
          <w:sz w:val="26"/>
          <w:szCs w:val="26"/>
        </w:rPr>
        <w:t>местами),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расположенными </w:t>
      </w:r>
      <w:proofErr w:type="gramStart"/>
      <w:r w:rsidRPr="00EF7EC0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2F4215" w:rsidRDefault="002F4215" w:rsidP="002F421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автомобильных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7EC0">
        <w:rPr>
          <w:rFonts w:ascii="Times New Roman" w:hAnsi="Times New Roman" w:cs="Times New Roman"/>
          <w:sz w:val="26"/>
          <w:szCs w:val="26"/>
        </w:rPr>
        <w:t>дорогах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общего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215" w:rsidRDefault="002F4215" w:rsidP="002F421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F7EC0">
        <w:rPr>
          <w:rFonts w:ascii="Times New Roman" w:hAnsi="Times New Roman" w:cs="Times New Roman"/>
          <w:sz w:val="26"/>
          <w:szCs w:val="26"/>
        </w:rPr>
        <w:t>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значения</w:t>
      </w:r>
    </w:p>
    <w:p w:rsidR="002F4215" w:rsidRDefault="002F4215" w:rsidP="002F421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EC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EC0">
        <w:rPr>
          <w:rFonts w:ascii="Times New Roman" w:hAnsi="Times New Roman" w:cs="Times New Roman"/>
          <w:sz w:val="26"/>
          <w:szCs w:val="26"/>
        </w:rPr>
        <w:t>округа</w:t>
      </w:r>
    </w:p>
    <w:p w:rsidR="002F4215" w:rsidRDefault="002F4215" w:rsidP="002F4215">
      <w:pPr>
        <w:pStyle w:val="ConsPlusNormal"/>
        <w:ind w:firstLine="0"/>
        <w:jc w:val="center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:rsidR="002F4215" w:rsidRPr="002F4215" w:rsidRDefault="002F4215" w:rsidP="002F4215">
      <w:pPr>
        <w:ind w:firstLine="709"/>
        <w:jc w:val="center"/>
        <w:rPr>
          <w:sz w:val="26"/>
          <w:szCs w:val="26"/>
        </w:rPr>
      </w:pPr>
      <w:r w:rsidRPr="002F4215">
        <w:rPr>
          <w:sz w:val="26"/>
          <w:szCs w:val="26"/>
        </w:rPr>
        <w:t>Методика расчета</w:t>
      </w:r>
      <w:r w:rsidRPr="002F4215">
        <w:rPr>
          <w:sz w:val="26"/>
          <w:szCs w:val="26"/>
        </w:rPr>
        <w:br/>
        <w:t xml:space="preserve">максимального размера платы за пользование парковками (парковочными местами), расположенными на автомобильных дорогах общего пользования местного значения </w:t>
      </w:r>
      <w:proofErr w:type="spellStart"/>
      <w:r w:rsidRPr="002F4215">
        <w:rPr>
          <w:sz w:val="26"/>
          <w:szCs w:val="26"/>
        </w:rPr>
        <w:t>Усть-Кубинского</w:t>
      </w:r>
      <w:proofErr w:type="spellEnd"/>
      <w:r w:rsidRPr="002F4215">
        <w:rPr>
          <w:sz w:val="26"/>
          <w:szCs w:val="26"/>
        </w:rPr>
        <w:t xml:space="preserve"> муниципального округа</w:t>
      </w:r>
    </w:p>
    <w:p w:rsidR="002F4215" w:rsidRDefault="002F4215" w:rsidP="002F4215">
      <w:pPr>
        <w:ind w:firstLine="709"/>
        <w:jc w:val="center"/>
        <w:rPr>
          <w:sz w:val="26"/>
          <w:szCs w:val="26"/>
        </w:rPr>
      </w:pP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Размер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соответствующего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типа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автомобиля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определяется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исходя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площади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машино-места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стоимости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м.</w:t>
      </w:r>
    </w:p>
    <w:p w:rsidR="002F4215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Максимальный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размер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(парковочным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местом)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предст</w:t>
      </w:r>
      <w:r>
        <w:rPr>
          <w:rFonts w:ascii="Times New Roman" w:hAnsi="Times New Roman" w:cs="Times New Roman"/>
          <w:sz w:val="26"/>
          <w:szCs w:val="26"/>
        </w:rPr>
        <w:t xml:space="preserve">оящий период в расчете на 1 кв. </w:t>
      </w:r>
      <w:r w:rsidRPr="009C58B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полезной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площади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определяется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формуле: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215" w:rsidRPr="009C58B7" w:rsidRDefault="002F4215" w:rsidP="002F42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C58B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С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инвест</w:t>
      </w:r>
      <w:proofErr w:type="spellEnd"/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%%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кредит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С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экспл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Д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лет</w:t>
      </w:r>
      <w:proofErr w:type="spellEnd"/>
      <w:r w:rsidRPr="009C58B7">
        <w:rPr>
          <w:rFonts w:ascii="Times New Roman" w:hAnsi="Times New Roman" w:cs="Times New Roman"/>
          <w:sz w:val="26"/>
          <w:szCs w:val="26"/>
        </w:rPr>
        <w:t>)</w:t>
      </w:r>
    </w:p>
    <w:p w:rsidR="002F4215" w:rsidRPr="009C58B7" w:rsidRDefault="002F4215" w:rsidP="002F42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А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макс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------------------------------------------------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К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пл</w:t>
      </w:r>
      <w:proofErr w:type="spellEnd"/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рентаб</w:t>
      </w:r>
      <w:proofErr w:type="spellEnd"/>
    </w:p>
    <w:p w:rsidR="002F4215" w:rsidRPr="009C58B7" w:rsidRDefault="002F4215" w:rsidP="002F42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Д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лет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365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К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исп.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сут</w:t>
      </w:r>
      <w:proofErr w:type="spellEnd"/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исп.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S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где: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макс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максимальный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размер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расчете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час;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инвест</w:t>
      </w:r>
      <w:proofErr w:type="spellEnd"/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инвестиций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концессионера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создание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оборудование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уровне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цен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предстоящего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(рублей),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определяется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формуле: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215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инвест</w:t>
      </w:r>
      <w:proofErr w:type="spellEnd"/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С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К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инфл</w:t>
      </w:r>
      <w:proofErr w:type="spellEnd"/>
      <w:r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215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где: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инвестиций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базовых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ценах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парковки;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инфл</w:t>
      </w:r>
      <w:proofErr w:type="spellEnd"/>
      <w:r w:rsidRPr="007D4386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индекс-дефлятор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пересчета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стоимости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объекта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текущие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цены,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устанавливаемый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экономического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Федерации;</w:t>
      </w:r>
    </w:p>
    <w:p w:rsidR="002F4215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%%</w:t>
      </w:r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кредит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оплату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кредитными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ресурсами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привлечения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кредитов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финансирование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создания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оборудования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парковки);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экспл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плановый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финансовых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затрат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концессионера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эксплуатацию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оборудования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расчетный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период,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рассчитанный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нормативам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затрат.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Указанные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затраты,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кроме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затрат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текущее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содержание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включают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себя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средства,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перечисляемые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концессионером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концессионному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соглашению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менее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суммы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земельного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имущественного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налога,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прочих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затрат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обеспечение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lastRenderedPageBreak/>
        <w:t>функционирования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(рублей);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365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число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календарных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предстоящем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году;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исп.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коэффициент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(принимается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менее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0.6);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продолжительность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суток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часах;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сут</w:t>
      </w:r>
      <w:proofErr w:type="spellEnd"/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исп.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коэффициент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суток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(принимается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менее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0.6);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пл</w:t>
      </w:r>
      <w:proofErr w:type="spellEnd"/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рентаб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коэффициент,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учитывающий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плановую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рентабельность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(принимается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1.2);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 w:rsidRPr="00894ED8">
        <w:rPr>
          <w:rFonts w:ascii="Times New Roman" w:hAnsi="Times New Roman" w:cs="Times New Roman"/>
          <w:sz w:val="26"/>
          <w:szCs w:val="26"/>
          <w:vertAlign w:val="subscript"/>
        </w:rPr>
        <w:t>лет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расчетный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принимается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действия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концессионного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соглашения,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лет);</w:t>
      </w:r>
    </w:p>
    <w:p w:rsidR="002F4215" w:rsidRPr="009C58B7" w:rsidRDefault="002F4215" w:rsidP="002F4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полезная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площадь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(кв.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Полезная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площадь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парковки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рассчитывается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формуле:</w:t>
      </w:r>
    </w:p>
    <w:p w:rsidR="002F4215" w:rsidRPr="009C58B7" w:rsidRDefault="002F4215" w:rsidP="002F42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4215" w:rsidRDefault="002F4215" w:rsidP="002F42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C58B7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</w:t>
      </w:r>
      <w:r w:rsidRPr="00894ED8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9C58B7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</w:t>
      </w:r>
      <w:r w:rsidRPr="00894ED8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2 + Л1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</w:t>
      </w:r>
      <w:r w:rsidRPr="00894ED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215" w:rsidRDefault="002F4215" w:rsidP="002F42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где:</w:t>
      </w:r>
    </w:p>
    <w:p w:rsidR="002F4215" w:rsidRPr="009C58B7" w:rsidRDefault="002F4215" w:rsidP="002F42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площадь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машино-места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одиночного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грузового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автомобиля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автобуса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(принимается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13.0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4.0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м);</w:t>
      </w:r>
    </w:p>
    <w:p w:rsidR="002F4215" w:rsidRDefault="002F4215" w:rsidP="002F42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М</w:t>
      </w:r>
      <w:r w:rsidRPr="00894ED8"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количество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машино-мест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C58B7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C58B7">
        <w:rPr>
          <w:rFonts w:ascii="Times New Roman" w:hAnsi="Times New Roman" w:cs="Times New Roman"/>
          <w:sz w:val="26"/>
          <w:szCs w:val="26"/>
        </w:rPr>
        <w:t>стоянки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одиночных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грузовых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автомобилей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автобусов;</w:t>
      </w:r>
    </w:p>
    <w:p w:rsidR="002F4215" w:rsidRDefault="002F4215" w:rsidP="002F42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площадь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машино-места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грузового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автомобиля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прицепом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длинномерным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полуприцепом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(принимается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22.0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4.0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м);</w:t>
      </w:r>
    </w:p>
    <w:p w:rsidR="002F4215" w:rsidRDefault="002F4215" w:rsidP="002F42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М</w:t>
      </w:r>
      <w:r w:rsidRPr="00894ED8"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количество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машино-мест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стоянки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грузовых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автомобилей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прицепом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длинномерным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полуприцепом;</w:t>
      </w:r>
    </w:p>
    <w:p w:rsidR="002F4215" w:rsidRDefault="002F4215" w:rsidP="002F42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Л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площадь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одного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машино-места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58B7">
        <w:rPr>
          <w:rFonts w:ascii="Times New Roman" w:hAnsi="Times New Roman" w:cs="Times New Roman"/>
          <w:sz w:val="26"/>
          <w:szCs w:val="26"/>
        </w:rPr>
        <w:t>стоянки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легкового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автомобиля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(принимается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расчета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6.0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3.0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м);</w:t>
      </w:r>
    </w:p>
    <w:p w:rsidR="002F4215" w:rsidRPr="009C58B7" w:rsidRDefault="002F4215" w:rsidP="002F42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8B7">
        <w:rPr>
          <w:rFonts w:ascii="Times New Roman" w:hAnsi="Times New Roman" w:cs="Times New Roman"/>
          <w:sz w:val="26"/>
          <w:szCs w:val="26"/>
        </w:rPr>
        <w:t>М</w:t>
      </w:r>
      <w:r w:rsidRPr="00894ED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количество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8B7">
        <w:rPr>
          <w:rFonts w:ascii="Times New Roman" w:hAnsi="Times New Roman" w:cs="Times New Roman"/>
          <w:sz w:val="26"/>
          <w:szCs w:val="26"/>
        </w:rPr>
        <w:t>машино-мест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стоянки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легковых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8B7">
        <w:rPr>
          <w:rFonts w:ascii="Times New Roman" w:hAnsi="Times New Roman" w:cs="Times New Roman"/>
          <w:sz w:val="26"/>
          <w:szCs w:val="26"/>
        </w:rPr>
        <w:t>автомобилей.</w:t>
      </w:r>
    </w:p>
    <w:p w:rsidR="002F4215" w:rsidRPr="00DC21EB" w:rsidRDefault="002F4215" w:rsidP="002F4215">
      <w:pPr>
        <w:ind w:firstLine="709"/>
        <w:jc w:val="both"/>
        <w:rPr>
          <w:sz w:val="26"/>
          <w:szCs w:val="26"/>
        </w:rPr>
      </w:pPr>
    </w:p>
    <w:p w:rsidR="002F4215" w:rsidRPr="00DC21EB" w:rsidRDefault="002F4215" w:rsidP="002F4215">
      <w:pPr>
        <w:ind w:firstLine="709"/>
        <w:jc w:val="both"/>
        <w:rPr>
          <w:sz w:val="26"/>
          <w:szCs w:val="26"/>
        </w:rPr>
      </w:pPr>
    </w:p>
    <w:p w:rsidR="00552984" w:rsidRDefault="00552984"/>
    <w:sectPr w:rsidR="00552984" w:rsidSect="00022596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15" w:rsidRDefault="002F4215" w:rsidP="002F4215">
      <w:r>
        <w:separator/>
      </w:r>
    </w:p>
  </w:endnote>
  <w:endnote w:type="continuationSeparator" w:id="0">
    <w:p w:rsidR="002F4215" w:rsidRDefault="002F4215" w:rsidP="002F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E5" w:rsidRDefault="002F4215">
    <w:pPr>
      <w:pStyle w:val="a4"/>
      <w:jc w:val="right"/>
    </w:pPr>
  </w:p>
  <w:p w:rsidR="00BA1CE5" w:rsidRDefault="002F42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E5" w:rsidRDefault="002F4215">
    <w:pPr>
      <w:pStyle w:val="a4"/>
      <w:jc w:val="right"/>
    </w:pPr>
  </w:p>
  <w:p w:rsidR="00BA1CE5" w:rsidRDefault="002F42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15" w:rsidRDefault="002F4215" w:rsidP="002F4215">
      <w:r>
        <w:separator/>
      </w:r>
    </w:p>
  </w:footnote>
  <w:footnote w:type="continuationSeparator" w:id="0">
    <w:p w:rsidR="002F4215" w:rsidRDefault="002F4215" w:rsidP="002F4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8172"/>
      <w:docPartObj>
        <w:docPartGallery w:val="Page Numbers (Top of Page)"/>
        <w:docPartUnique/>
      </w:docPartObj>
    </w:sdtPr>
    <w:sdtContent>
      <w:p w:rsidR="002F4215" w:rsidRDefault="002F4215">
        <w:pPr>
          <w:pStyle w:val="af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F4215" w:rsidRDefault="002F421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215"/>
    <w:rsid w:val="002F4215"/>
    <w:rsid w:val="0055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4">
    <w:name w:val="heading 4"/>
    <w:basedOn w:val="a"/>
    <w:next w:val="a"/>
    <w:link w:val="41"/>
    <w:qFormat/>
    <w:rsid w:val="002F421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4215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2F42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F4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4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2F4215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F4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F421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2F4215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F4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2F4215"/>
    <w:pPr>
      <w:spacing w:after="120" w:line="480" w:lineRule="auto"/>
    </w:pPr>
  </w:style>
  <w:style w:type="character" w:customStyle="1" w:styleId="BodyTextIndentChar">
    <w:name w:val="Body Text Indent Char"/>
    <w:link w:val="1"/>
    <w:rsid w:val="002F4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2F421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F42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F4215"/>
    <w:rPr>
      <w:rFonts w:cs="Times New Roman"/>
    </w:rPr>
  </w:style>
  <w:style w:type="character" w:customStyle="1" w:styleId="41">
    <w:name w:val="Заголовок 4 Знак1"/>
    <w:link w:val="4"/>
    <w:rsid w:val="002F4215"/>
    <w:rPr>
      <w:rFonts w:ascii="Times New Roman" w:eastAsia="Times New Roman" w:hAnsi="Times New Roman" w:cs="Times New Roman"/>
      <w:sz w:val="28"/>
      <w:szCs w:val="28"/>
      <w:lang/>
    </w:rPr>
  </w:style>
  <w:style w:type="paragraph" w:styleId="23">
    <w:name w:val="Body Text 2"/>
    <w:basedOn w:val="a"/>
    <w:link w:val="24"/>
    <w:uiPriority w:val="99"/>
    <w:unhideWhenUsed/>
    <w:rsid w:val="002F4215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uiPriority w:val="99"/>
    <w:rsid w:val="002F4215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Body Text"/>
    <w:basedOn w:val="a"/>
    <w:link w:val="a8"/>
    <w:uiPriority w:val="99"/>
    <w:semiHidden/>
    <w:unhideWhenUsed/>
    <w:rsid w:val="002F4215"/>
    <w:pPr>
      <w:spacing w:after="120"/>
    </w:pPr>
    <w:rPr>
      <w:lang/>
    </w:rPr>
  </w:style>
  <w:style w:type="character" w:customStyle="1" w:styleId="a8">
    <w:name w:val="Основной текст Знак"/>
    <w:basedOn w:val="a0"/>
    <w:link w:val="a7"/>
    <w:uiPriority w:val="99"/>
    <w:semiHidden/>
    <w:rsid w:val="002F421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Знак"/>
    <w:rsid w:val="002F4215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2F421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2F4215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F4215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2F4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2F42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2F4215"/>
    <w:pPr>
      <w:spacing w:before="100" w:beforeAutospacing="1" w:after="100" w:afterAutospacing="1"/>
    </w:pPr>
  </w:style>
  <w:style w:type="character" w:customStyle="1" w:styleId="s3">
    <w:name w:val="s3"/>
    <w:basedOn w:val="a0"/>
    <w:rsid w:val="002F4215"/>
  </w:style>
  <w:style w:type="paragraph" w:customStyle="1" w:styleId="p27">
    <w:name w:val="p27"/>
    <w:basedOn w:val="a"/>
    <w:rsid w:val="002F42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4215"/>
  </w:style>
  <w:style w:type="character" w:customStyle="1" w:styleId="s14">
    <w:name w:val="s14"/>
    <w:basedOn w:val="a0"/>
    <w:rsid w:val="002F4215"/>
  </w:style>
  <w:style w:type="character" w:customStyle="1" w:styleId="s17">
    <w:name w:val="s17"/>
    <w:basedOn w:val="a0"/>
    <w:rsid w:val="002F4215"/>
  </w:style>
  <w:style w:type="character" w:customStyle="1" w:styleId="s19">
    <w:name w:val="s19"/>
    <w:basedOn w:val="a0"/>
    <w:rsid w:val="002F4215"/>
  </w:style>
  <w:style w:type="paragraph" w:customStyle="1" w:styleId="p16">
    <w:name w:val="p16"/>
    <w:basedOn w:val="a"/>
    <w:rsid w:val="002F4215"/>
    <w:pPr>
      <w:spacing w:before="100" w:beforeAutospacing="1" w:after="100" w:afterAutospacing="1"/>
    </w:pPr>
  </w:style>
  <w:style w:type="character" w:styleId="ac">
    <w:name w:val="annotation reference"/>
    <w:uiPriority w:val="99"/>
    <w:semiHidden/>
    <w:unhideWhenUsed/>
    <w:rsid w:val="002F42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F42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42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4215"/>
    <w:rPr>
      <w:b/>
      <w:bCs/>
      <w:lang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4215"/>
    <w:rPr>
      <w:b/>
      <w:bCs/>
      <w:lang/>
    </w:rPr>
  </w:style>
  <w:style w:type="paragraph" w:styleId="af1">
    <w:name w:val="Balloon Text"/>
    <w:basedOn w:val="a"/>
    <w:link w:val="af2"/>
    <w:uiPriority w:val="99"/>
    <w:semiHidden/>
    <w:unhideWhenUsed/>
    <w:rsid w:val="002F421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basedOn w:val="a0"/>
    <w:link w:val="af1"/>
    <w:uiPriority w:val="99"/>
    <w:semiHidden/>
    <w:rsid w:val="002F4215"/>
    <w:rPr>
      <w:rFonts w:ascii="Tahoma" w:eastAsia="Times New Roman" w:hAnsi="Tahoma" w:cs="Times New Roman"/>
      <w:sz w:val="16"/>
      <w:szCs w:val="16"/>
      <w:lang/>
    </w:rPr>
  </w:style>
  <w:style w:type="character" w:customStyle="1" w:styleId="ConsPlusNormal0">
    <w:name w:val="ConsPlusNormal Знак"/>
    <w:link w:val="ConsPlusNormal"/>
    <w:locked/>
    <w:rsid w:val="002F4215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F4215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basedOn w:val="a0"/>
    <w:link w:val="af3"/>
    <w:uiPriority w:val="99"/>
    <w:rsid w:val="002F4215"/>
    <w:rPr>
      <w:rFonts w:ascii="Times New Roman" w:eastAsia="Times New Roman" w:hAnsi="Times New Roman" w:cs="Times New Roman"/>
      <w:sz w:val="24"/>
      <w:szCs w:val="24"/>
      <w:lang/>
    </w:rPr>
  </w:style>
  <w:style w:type="paragraph" w:styleId="af5">
    <w:name w:val="Normal (Web)"/>
    <w:basedOn w:val="a"/>
    <w:link w:val="af6"/>
    <w:rsid w:val="002F4215"/>
    <w:pPr>
      <w:spacing w:before="100" w:after="100"/>
    </w:pPr>
    <w:rPr>
      <w:szCs w:val="20"/>
      <w:lang/>
    </w:rPr>
  </w:style>
  <w:style w:type="character" w:customStyle="1" w:styleId="af6">
    <w:name w:val="Обычный (веб) Знак"/>
    <w:link w:val="af5"/>
    <w:rsid w:val="002F4215"/>
    <w:rPr>
      <w:rFonts w:ascii="Times New Roman" w:eastAsia="Times New Roman" w:hAnsi="Times New Roman" w:cs="Times New Roman"/>
      <w:sz w:val="24"/>
      <w:szCs w:val="20"/>
      <w:lang/>
    </w:rPr>
  </w:style>
  <w:style w:type="table" w:styleId="af7">
    <w:name w:val="Table Grid"/>
    <w:basedOn w:val="a1"/>
    <w:uiPriority w:val="59"/>
    <w:rsid w:val="002F4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2F421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semiHidden/>
    <w:unhideWhenUsed/>
    <w:rsid w:val="002F421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2F42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2F42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F4215"/>
    <w:pPr>
      <w:spacing w:before="100" w:beforeAutospacing="1" w:after="100" w:afterAutospacing="1"/>
    </w:pPr>
    <w:rPr>
      <w:rFonts w:eastAsia="Calibri"/>
    </w:rPr>
  </w:style>
  <w:style w:type="character" w:styleId="afb">
    <w:name w:val="footnote reference"/>
    <w:uiPriority w:val="99"/>
    <w:semiHidden/>
    <w:unhideWhenUsed/>
    <w:rsid w:val="002F4215"/>
    <w:rPr>
      <w:vertAlign w:val="superscript"/>
    </w:rPr>
  </w:style>
  <w:style w:type="character" w:customStyle="1" w:styleId="s10">
    <w:name w:val="s_10"/>
    <w:rsid w:val="002F4215"/>
    <w:rPr>
      <w:rFonts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2F4215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F4215"/>
    <w:rPr>
      <w:rFonts w:ascii="Times New Roman" w:eastAsia="Times New Roman" w:hAnsi="Times New Roman" w:cs="Times New Roman"/>
      <w:sz w:val="16"/>
      <w:szCs w:val="16"/>
      <w:lang/>
    </w:rPr>
  </w:style>
  <w:style w:type="paragraph" w:styleId="HTML">
    <w:name w:val="HTML Preformatted"/>
    <w:basedOn w:val="a"/>
    <w:link w:val="HTML0"/>
    <w:uiPriority w:val="99"/>
    <w:semiHidden/>
    <w:unhideWhenUsed/>
    <w:rsid w:val="002F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4215"/>
    <w:rPr>
      <w:rFonts w:ascii="Courier New" w:eastAsia="Times New Roman" w:hAnsi="Courier New" w:cs="Times New Roman"/>
      <w:sz w:val="20"/>
      <w:szCs w:val="20"/>
      <w:lang/>
    </w:rPr>
  </w:style>
  <w:style w:type="paragraph" w:styleId="afc">
    <w:name w:val="Subtitle"/>
    <w:basedOn w:val="a"/>
    <w:link w:val="afd"/>
    <w:uiPriority w:val="11"/>
    <w:qFormat/>
    <w:rsid w:val="002F4215"/>
    <w:pPr>
      <w:jc w:val="center"/>
    </w:pPr>
    <w:rPr>
      <w:b/>
      <w:sz w:val="32"/>
      <w:szCs w:val="20"/>
      <w:lang/>
    </w:rPr>
  </w:style>
  <w:style w:type="character" w:customStyle="1" w:styleId="afd">
    <w:name w:val="Подзаголовок Знак"/>
    <w:basedOn w:val="a0"/>
    <w:link w:val="afc"/>
    <w:uiPriority w:val="11"/>
    <w:rsid w:val="002F4215"/>
    <w:rPr>
      <w:rFonts w:ascii="Times New Roman" w:eastAsia="Times New Roman" w:hAnsi="Times New Roman" w:cs="Times New Roman"/>
      <w:b/>
      <w:sz w:val="32"/>
      <w:szCs w:val="20"/>
      <w:lang/>
    </w:rPr>
  </w:style>
  <w:style w:type="paragraph" w:customStyle="1" w:styleId="s1">
    <w:name w:val="s_1"/>
    <w:basedOn w:val="a"/>
    <w:rsid w:val="002F4215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2F42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2073</Words>
  <Characters>11819</Characters>
  <Application>Microsoft Office Word</Application>
  <DocSecurity>0</DocSecurity>
  <Lines>98</Lines>
  <Paragraphs>27</Paragraphs>
  <ScaleCrop>false</ScaleCrop>
  <Company/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2023-06-16T06:58:00Z</dcterms:created>
  <dcterms:modified xsi:type="dcterms:W3CDTF">2023-06-16T07:06:00Z</dcterms:modified>
</cp:coreProperties>
</file>