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90" w:rsidRDefault="00AC3290" w:rsidP="00AC32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90" w:rsidRPr="00AC3290" w:rsidRDefault="00AC3290" w:rsidP="00AC329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  <w:r w:rsidRPr="008A7AA8">
        <w:rPr>
          <w:b/>
          <w:sz w:val="26"/>
          <w:szCs w:val="26"/>
        </w:rPr>
        <w:t>АДМИНИСТРАЦИЯ УСТЬ-КУБИНСКОГО</w:t>
      </w: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  <w:r w:rsidRPr="008A7AA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</w:t>
      </w:r>
      <w:r w:rsidRPr="008A7AA8">
        <w:rPr>
          <w:b/>
          <w:sz w:val="26"/>
          <w:szCs w:val="26"/>
        </w:rPr>
        <w:t>А</w:t>
      </w: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</w:p>
    <w:p w:rsidR="00AC3290" w:rsidRPr="008A7AA8" w:rsidRDefault="00AC3290" w:rsidP="00AC3290">
      <w:pPr>
        <w:jc w:val="center"/>
        <w:rPr>
          <w:b/>
          <w:sz w:val="26"/>
          <w:szCs w:val="26"/>
        </w:rPr>
      </w:pPr>
      <w:r w:rsidRPr="008A7AA8">
        <w:rPr>
          <w:b/>
          <w:sz w:val="26"/>
          <w:szCs w:val="26"/>
        </w:rPr>
        <w:t>ПОСТАНОВЛЕНИЕ</w:t>
      </w:r>
    </w:p>
    <w:p w:rsidR="00AC3290" w:rsidRPr="001C6969" w:rsidRDefault="00AC3290" w:rsidP="00AC3290">
      <w:pPr>
        <w:jc w:val="center"/>
        <w:rPr>
          <w:sz w:val="26"/>
          <w:szCs w:val="26"/>
        </w:rPr>
      </w:pPr>
    </w:p>
    <w:p w:rsidR="00AC3290" w:rsidRPr="001C6969" w:rsidRDefault="00AC3290" w:rsidP="00AC3290">
      <w:pPr>
        <w:jc w:val="center"/>
        <w:rPr>
          <w:sz w:val="26"/>
          <w:szCs w:val="26"/>
        </w:rPr>
      </w:pPr>
      <w:r w:rsidRPr="001C6969">
        <w:rPr>
          <w:sz w:val="26"/>
          <w:szCs w:val="26"/>
        </w:rPr>
        <w:t>с. Устье</w:t>
      </w:r>
    </w:p>
    <w:p w:rsidR="00AC3290" w:rsidRPr="001C6969" w:rsidRDefault="00AC3290" w:rsidP="00AC3290">
      <w:pPr>
        <w:jc w:val="both"/>
        <w:rPr>
          <w:sz w:val="26"/>
          <w:szCs w:val="26"/>
        </w:rPr>
      </w:pPr>
    </w:p>
    <w:p w:rsidR="00AC3290" w:rsidRPr="005E7789" w:rsidRDefault="00AC3290" w:rsidP="00AC3290">
      <w:pPr>
        <w:tabs>
          <w:tab w:val="left" w:pos="8222"/>
        </w:tabs>
        <w:jc w:val="both"/>
        <w:rPr>
          <w:sz w:val="26"/>
          <w:szCs w:val="26"/>
        </w:rPr>
      </w:pPr>
      <w:r w:rsidRPr="005E7789">
        <w:rPr>
          <w:sz w:val="26"/>
          <w:szCs w:val="26"/>
        </w:rPr>
        <w:t>от</w:t>
      </w:r>
      <w:r w:rsidRPr="005E7789">
        <w:rPr>
          <w:sz w:val="26"/>
          <w:szCs w:val="26"/>
        </w:rPr>
        <w:tab/>
        <w:t>№ ____</w:t>
      </w: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 xml:space="preserve">Об утверждении </w:t>
      </w:r>
      <w:proofErr w:type="gramStart"/>
      <w:r w:rsidRPr="005E7789">
        <w:rPr>
          <w:b w:val="0"/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На основании </w:t>
      </w:r>
      <w:hyperlink r:id="rId7" w:history="1">
        <w:r w:rsidRPr="005E7789">
          <w:rPr>
            <w:b w:val="0"/>
            <w:i w:val="0"/>
            <w:sz w:val="26"/>
            <w:szCs w:val="26"/>
          </w:rPr>
          <w:t>статьи 81</w:t>
        </w:r>
      </w:hyperlink>
      <w:r w:rsidRPr="005E7789">
        <w:rPr>
          <w:b w:val="0"/>
          <w:i w:val="0"/>
          <w:sz w:val="26"/>
          <w:szCs w:val="26"/>
        </w:rPr>
        <w:t xml:space="preserve"> Бюджетного кодекса Российской Федерации, ст. 42 Устава округа администрация округа </w:t>
      </w:r>
    </w:p>
    <w:p w:rsidR="00AC3290" w:rsidRPr="00AC3290" w:rsidRDefault="00AC3290" w:rsidP="00AC3290">
      <w:pPr>
        <w:pStyle w:val="ConsPlusNormal"/>
        <w:jc w:val="both"/>
        <w:rPr>
          <w:i w:val="0"/>
          <w:sz w:val="26"/>
          <w:szCs w:val="26"/>
        </w:rPr>
      </w:pPr>
      <w:r w:rsidRPr="00AC3290">
        <w:rPr>
          <w:i w:val="0"/>
          <w:sz w:val="26"/>
          <w:szCs w:val="26"/>
        </w:rPr>
        <w:t>ПОСТАНОВЛЯЕТ: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1. Утвердить прилагаемый </w:t>
      </w:r>
      <w:hyperlink w:anchor="P55" w:history="1">
        <w:r w:rsidRPr="005E7789">
          <w:rPr>
            <w:b w:val="0"/>
            <w:i w:val="0"/>
            <w:sz w:val="26"/>
            <w:szCs w:val="26"/>
          </w:rPr>
          <w:t>Порядок</w:t>
        </w:r>
      </w:hyperlink>
      <w:r w:rsidRPr="005E7789">
        <w:rPr>
          <w:b w:val="0"/>
          <w:i w:val="0"/>
          <w:sz w:val="26"/>
          <w:szCs w:val="26"/>
        </w:rPr>
        <w:t xml:space="preserve"> </w:t>
      </w:r>
      <w:proofErr w:type="gramStart"/>
      <w:r w:rsidRPr="005E7789">
        <w:rPr>
          <w:b w:val="0"/>
          <w:i w:val="0"/>
          <w:sz w:val="26"/>
          <w:szCs w:val="26"/>
        </w:rPr>
        <w:t>использования бюджетных ассигнований резервного фонда администрации округа</w:t>
      </w:r>
      <w:proofErr w:type="gramEnd"/>
      <w:r w:rsidRPr="005E7789">
        <w:rPr>
          <w:b w:val="0"/>
          <w:i w:val="0"/>
          <w:sz w:val="26"/>
          <w:szCs w:val="26"/>
        </w:rPr>
        <w:t>.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2. Установить, что финансирование расходов из резервного фонда администрации округа осуществляется </w:t>
      </w:r>
      <w:r>
        <w:rPr>
          <w:b w:val="0"/>
          <w:i w:val="0"/>
          <w:sz w:val="26"/>
          <w:szCs w:val="26"/>
        </w:rPr>
        <w:t>ф</w:t>
      </w:r>
      <w:r w:rsidRPr="005E7789">
        <w:rPr>
          <w:b w:val="0"/>
          <w:i w:val="0"/>
          <w:sz w:val="26"/>
          <w:szCs w:val="26"/>
        </w:rPr>
        <w:t>инансовым управлением администрации округа в соответствии с постановлениями администрации округа.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hyperlink r:id="rId8" w:history="1">
        <w:r w:rsidRPr="005E7789">
          <w:rPr>
            <w:b w:val="0"/>
            <w:i w:val="0"/>
            <w:sz w:val="26"/>
            <w:szCs w:val="26"/>
          </w:rPr>
          <w:t>3</w:t>
        </w:r>
      </w:hyperlink>
      <w:r w:rsidRPr="005E7789">
        <w:rPr>
          <w:b w:val="0"/>
          <w:i w:val="0"/>
          <w:sz w:val="26"/>
          <w:szCs w:val="26"/>
        </w:rPr>
        <w:t xml:space="preserve">. </w:t>
      </w:r>
      <w:proofErr w:type="gramStart"/>
      <w:r w:rsidRPr="005E7789">
        <w:rPr>
          <w:b w:val="0"/>
          <w:i w:val="0"/>
          <w:sz w:val="26"/>
          <w:szCs w:val="26"/>
        </w:rPr>
        <w:t>Контроль за</w:t>
      </w:r>
      <w:proofErr w:type="gramEnd"/>
      <w:r w:rsidRPr="005E7789">
        <w:rPr>
          <w:b w:val="0"/>
          <w:i w:val="0"/>
          <w:sz w:val="26"/>
          <w:szCs w:val="26"/>
        </w:rPr>
        <w:t xml:space="preserve"> использованием средств резервного фонда администрации округа возложить на </w:t>
      </w:r>
      <w:r>
        <w:rPr>
          <w:b w:val="0"/>
          <w:i w:val="0"/>
          <w:sz w:val="26"/>
          <w:szCs w:val="26"/>
        </w:rPr>
        <w:t>ф</w:t>
      </w:r>
      <w:r w:rsidRPr="005E7789">
        <w:rPr>
          <w:b w:val="0"/>
          <w:i w:val="0"/>
          <w:sz w:val="26"/>
          <w:szCs w:val="26"/>
        </w:rPr>
        <w:t>инансовое управление администрации округа.</w:t>
      </w:r>
    </w:p>
    <w:p w:rsidR="00AC3290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hyperlink r:id="rId9" w:history="1">
        <w:r w:rsidRPr="005E7789">
          <w:rPr>
            <w:b w:val="0"/>
            <w:i w:val="0"/>
            <w:sz w:val="26"/>
            <w:szCs w:val="26"/>
          </w:rPr>
          <w:t>4</w:t>
        </w:r>
      </w:hyperlink>
      <w:r w:rsidRPr="005E7789">
        <w:rPr>
          <w:b w:val="0"/>
          <w:i w:val="0"/>
          <w:sz w:val="26"/>
          <w:szCs w:val="26"/>
        </w:rPr>
        <w:t>. Признать утратившими силу</w:t>
      </w:r>
      <w:r>
        <w:rPr>
          <w:b w:val="0"/>
          <w:i w:val="0"/>
          <w:sz w:val="26"/>
          <w:szCs w:val="26"/>
        </w:rPr>
        <w:t xml:space="preserve"> следующие</w:t>
      </w:r>
      <w:r w:rsidRPr="005E7789">
        <w:rPr>
          <w:b w:val="0"/>
          <w:i w:val="0"/>
          <w:sz w:val="26"/>
          <w:szCs w:val="26"/>
        </w:rPr>
        <w:t xml:space="preserve"> постановлени</w:t>
      </w:r>
      <w:r>
        <w:rPr>
          <w:b w:val="0"/>
          <w:i w:val="0"/>
          <w:sz w:val="26"/>
          <w:szCs w:val="26"/>
        </w:rPr>
        <w:t>я</w:t>
      </w:r>
      <w:r w:rsidRPr="005E7789">
        <w:rPr>
          <w:b w:val="0"/>
          <w:i w:val="0"/>
          <w:sz w:val="26"/>
          <w:szCs w:val="26"/>
        </w:rPr>
        <w:t xml:space="preserve"> администрации округа</w:t>
      </w:r>
      <w:r>
        <w:rPr>
          <w:b w:val="0"/>
          <w:i w:val="0"/>
          <w:sz w:val="26"/>
          <w:szCs w:val="26"/>
        </w:rPr>
        <w:t>:</w:t>
      </w:r>
      <w:r w:rsidRPr="005E7789">
        <w:rPr>
          <w:b w:val="0"/>
          <w:i w:val="0"/>
          <w:sz w:val="26"/>
          <w:szCs w:val="26"/>
        </w:rPr>
        <w:t xml:space="preserve"> </w:t>
      </w:r>
    </w:p>
    <w:p w:rsidR="00AC3290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</w:t>
      </w:r>
      <w:r w:rsidRPr="005E7789">
        <w:rPr>
          <w:b w:val="0"/>
          <w:i w:val="0"/>
          <w:sz w:val="26"/>
          <w:szCs w:val="26"/>
        </w:rPr>
        <w:t xml:space="preserve">от 18 апреля 2018 года № 398 «Об утверждении </w:t>
      </w:r>
      <w:proofErr w:type="gramStart"/>
      <w:r w:rsidRPr="005E7789">
        <w:rPr>
          <w:b w:val="0"/>
          <w:i w:val="0"/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  <w:r>
        <w:rPr>
          <w:b w:val="0"/>
          <w:i w:val="0"/>
          <w:sz w:val="26"/>
          <w:szCs w:val="26"/>
        </w:rPr>
        <w:t>»;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-от 24 мая 2021 года № 443 «О внесении изменений в постановление администрации района от 18 апреля 2018 года № 398 «Об утверждении </w:t>
      </w:r>
      <w:proofErr w:type="gramStart"/>
      <w:r>
        <w:rPr>
          <w:b w:val="0"/>
          <w:i w:val="0"/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  <w:r>
        <w:rPr>
          <w:b w:val="0"/>
          <w:i w:val="0"/>
          <w:sz w:val="26"/>
          <w:szCs w:val="26"/>
        </w:rPr>
        <w:t>».</w:t>
      </w:r>
    </w:p>
    <w:p w:rsidR="00AC3290" w:rsidRPr="005E7789" w:rsidRDefault="00AC3290" w:rsidP="00AC3290">
      <w:pPr>
        <w:pStyle w:val="ConsPlusNormal"/>
        <w:ind w:firstLine="709"/>
        <w:jc w:val="both"/>
        <w:rPr>
          <w:b w:val="0"/>
          <w:i w:val="0"/>
          <w:sz w:val="26"/>
          <w:szCs w:val="26"/>
        </w:rPr>
      </w:pPr>
      <w:hyperlink r:id="rId10" w:history="1">
        <w:r w:rsidRPr="005E7789">
          <w:rPr>
            <w:b w:val="0"/>
            <w:i w:val="0"/>
            <w:sz w:val="26"/>
            <w:szCs w:val="26"/>
          </w:rPr>
          <w:t>5</w:t>
        </w:r>
      </w:hyperlink>
      <w:r w:rsidRPr="005E7789">
        <w:rPr>
          <w:b w:val="0"/>
          <w:i w:val="0"/>
          <w:sz w:val="26"/>
          <w:szCs w:val="26"/>
        </w:rPr>
        <w:t>. Настоящее постановление вступает в силу со дня подписания и под</w:t>
      </w:r>
      <w:r>
        <w:rPr>
          <w:b w:val="0"/>
          <w:i w:val="0"/>
          <w:sz w:val="26"/>
          <w:szCs w:val="26"/>
        </w:rPr>
        <w:t>лежит обнародованию.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tabs>
          <w:tab w:val="left" w:pos="7655"/>
        </w:tabs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Глава округа</w:t>
      </w:r>
      <w:r w:rsidRPr="005E7789"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 xml:space="preserve">     </w:t>
      </w:r>
      <w:r w:rsidRPr="005E7789">
        <w:rPr>
          <w:b w:val="0"/>
          <w:i w:val="0"/>
          <w:sz w:val="26"/>
          <w:szCs w:val="26"/>
        </w:rPr>
        <w:t>И.В. Быков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tabs>
          <w:tab w:val="left" w:pos="6840"/>
        </w:tabs>
        <w:jc w:val="both"/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jc w:val="right"/>
        <w:outlineLvl w:val="0"/>
        <w:rPr>
          <w:b w:val="0"/>
          <w:i w:val="0"/>
          <w:sz w:val="26"/>
          <w:szCs w:val="26"/>
        </w:rPr>
        <w:sectPr w:rsidR="00AC3290" w:rsidRPr="005E7789" w:rsidSect="00AC3290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5E7789" w:rsidRDefault="00AC3290" w:rsidP="00AC3290">
      <w:pPr>
        <w:pStyle w:val="ConsPlusNormal"/>
        <w:ind w:left="4820"/>
        <w:jc w:val="center"/>
        <w:outlineLvl w:val="0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lastRenderedPageBreak/>
        <w:t>Утвержден</w:t>
      </w:r>
    </w:p>
    <w:p w:rsidR="00AC3290" w:rsidRPr="005E7789" w:rsidRDefault="00AC3290" w:rsidP="00AC3290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постановлением администрации округа от «___» ___________ 2023 года </w:t>
      </w:r>
    </w:p>
    <w:p w:rsidR="00AC3290" w:rsidRPr="005E7789" w:rsidRDefault="00AC3290" w:rsidP="00AC3290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№ ___</w:t>
      </w:r>
    </w:p>
    <w:p w:rsidR="00AC3290" w:rsidRPr="005E7789" w:rsidRDefault="00AC3290" w:rsidP="00AC3290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left="4820"/>
        <w:jc w:val="center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(приложение)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bookmarkStart w:id="0" w:name="P55"/>
      <w:bookmarkEnd w:id="0"/>
      <w:r w:rsidRPr="005E7789">
        <w:rPr>
          <w:b w:val="0"/>
          <w:sz w:val="26"/>
          <w:szCs w:val="26"/>
        </w:rPr>
        <w:t>ПОРЯДОК</w:t>
      </w: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>ИСПОЛЬЗОВАНИЯ БЮДЖЕТНЫХ АССИГНОВАНИЙ РЕЗЕРВНОГО ФОНДА АДМИНИСТРАЦИИ ОКРУГА</w:t>
      </w:r>
    </w:p>
    <w:p w:rsidR="00AC3290" w:rsidRPr="005E7789" w:rsidRDefault="00AC3290" w:rsidP="00AC3290">
      <w:pPr>
        <w:pStyle w:val="ConsPlusTitle"/>
        <w:ind w:left="567" w:right="566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>(далее - Порядок)</w:t>
      </w:r>
    </w:p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1. Настоящий Порядок определяет правила выделения и использования бюджетных ассигнований резервного фонда администрации округа (далее - резервный фонд).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2. Резервный фонд создан в соответствии со </w:t>
      </w:r>
      <w:hyperlink r:id="rId12" w:history="1">
        <w:r w:rsidRPr="005E7789">
          <w:rPr>
            <w:b w:val="0"/>
            <w:i w:val="0"/>
            <w:sz w:val="26"/>
            <w:szCs w:val="26"/>
          </w:rPr>
          <w:t>статьей 81</w:t>
        </w:r>
      </w:hyperlink>
      <w:r w:rsidRPr="005E7789">
        <w:rPr>
          <w:b w:val="0"/>
          <w:i w:val="0"/>
          <w:sz w:val="26"/>
          <w:szCs w:val="26"/>
        </w:rPr>
        <w:t xml:space="preserve"> Бюджетного кодекса Российской Федерации для финансового обеспечения непредвиденных расходов, в том числе аварийно-восстановительных работ и иных мероприятий, связанных с ликвидацией последствий стихийных бедствий и других чрезвычайных ситуаций, террористических актов и не предусмотренных в бюджете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" w:name="P68"/>
      <w:bookmarkEnd w:id="1"/>
      <w:r w:rsidRPr="005E7789">
        <w:rPr>
          <w:b w:val="0"/>
          <w:i w:val="0"/>
          <w:sz w:val="26"/>
          <w:szCs w:val="26"/>
        </w:rPr>
        <w:t xml:space="preserve">3. В процессе исполнения бюджета округа бюджетные ассигнования резервного фонда используются на финансовое обеспечение </w:t>
      </w:r>
      <w:proofErr w:type="gramStart"/>
      <w:r w:rsidRPr="005E7789">
        <w:rPr>
          <w:b w:val="0"/>
          <w:i w:val="0"/>
          <w:sz w:val="26"/>
          <w:szCs w:val="26"/>
        </w:rPr>
        <w:t>расходов</w:t>
      </w:r>
      <w:proofErr w:type="gramEnd"/>
      <w:r w:rsidRPr="005E7789">
        <w:rPr>
          <w:b w:val="0"/>
          <w:i w:val="0"/>
          <w:sz w:val="26"/>
          <w:szCs w:val="26"/>
        </w:rPr>
        <w:t xml:space="preserve"> на проведение следующих мероприятий: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2" w:name="P69"/>
      <w:bookmarkEnd w:id="2"/>
      <w:r w:rsidRPr="005E7789">
        <w:rPr>
          <w:b w:val="0"/>
          <w:i w:val="0"/>
          <w:sz w:val="26"/>
          <w:szCs w:val="26"/>
        </w:rPr>
        <w:t xml:space="preserve">3.1. Предупреждение и ликвидация чрезвычайных ситуаций природного и техногенного характера, определенных </w:t>
      </w:r>
      <w:hyperlink r:id="rId13" w:history="1">
        <w:r w:rsidRPr="005E7789">
          <w:rPr>
            <w:b w:val="0"/>
            <w:i w:val="0"/>
            <w:sz w:val="26"/>
            <w:szCs w:val="26"/>
          </w:rPr>
          <w:t>статьей 1</w:t>
        </w:r>
      </w:hyperlink>
      <w:r w:rsidRPr="005E7789">
        <w:rPr>
          <w:b w:val="0"/>
          <w:i w:val="0"/>
          <w:sz w:val="26"/>
          <w:szCs w:val="26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(далее - чрезвычайные ситуации), предупреждение и ликвидация последствий террористических актов, в том числе: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3.1.1. Проведение аварийно-спасательных работ в зоне чрезвычайной ситуации, террористического акта, в том числе ведение авиационной и других видов разведки.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3" w:name="P74"/>
      <w:bookmarkEnd w:id="3"/>
      <w:r w:rsidRPr="005E7789">
        <w:rPr>
          <w:b w:val="0"/>
          <w:i w:val="0"/>
          <w:sz w:val="26"/>
          <w:szCs w:val="26"/>
        </w:rPr>
        <w:t>3.1.2. 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ситуации, террористического акта.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3.1.3.</w:t>
      </w:r>
      <w:r w:rsidRPr="005E7789">
        <w:rPr>
          <w:b/>
          <w:i/>
          <w:sz w:val="26"/>
          <w:szCs w:val="26"/>
        </w:rPr>
        <w:t xml:space="preserve"> </w:t>
      </w:r>
      <w:r w:rsidRPr="005E7789">
        <w:rPr>
          <w:sz w:val="26"/>
          <w:szCs w:val="26"/>
        </w:rPr>
        <w:t>Развертывание и содержание временных пунктов проживания и питания, аренда зданий (сооружений) для эвакуируемых пострадавших от чрезвычайных ситуаций или террористических актов граждан в течение необходимого срока, но не более месяца (из расчета за временное размещение - до 550 рублей на человека в сутки, за питание - до 250 рублей на человека в сутки).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 xml:space="preserve">3.1.4. </w:t>
      </w:r>
      <w:bookmarkStart w:id="4" w:name="P77"/>
      <w:bookmarkEnd w:id="4"/>
      <w:r w:rsidRPr="005E7789">
        <w:rPr>
          <w:sz w:val="26"/>
          <w:szCs w:val="26"/>
        </w:rPr>
        <w:t>Оказание гражданам финансовой помощи в связи с утратой ими имущества первой необходимости в случаях возникновения чрезвычайных ситуаций природного и техногенного характера муниципального характера.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 xml:space="preserve">Под имуществом первой необходимости в настоящем Порядке понимается минимальный набор непродовольственных товаров общесемейного пользования, </w:t>
      </w:r>
      <w:r w:rsidRPr="005E7789">
        <w:rPr>
          <w:sz w:val="26"/>
          <w:szCs w:val="26"/>
        </w:rPr>
        <w:lastRenderedPageBreak/>
        <w:t>необходимых для сохранения здоровья человека и обеспечения его жизнедеятельности, включающий в себя: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для хранения и приготовления пищи - холодильник, газовая плита (электроплита) и шкаф для посуды;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мебели для приема пищи - стол и стул (табуретка);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мебели для сна - кровать (диван);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средств информирования граждан - телевизор (радио);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Критериями утраты имущества первой необходимости являются: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 xml:space="preserve">частичная утрата имущества первой необходимости - приведение в результате </w:t>
      </w:r>
      <w:proofErr w:type="gramStart"/>
      <w:r w:rsidRPr="005E7789">
        <w:rPr>
          <w:sz w:val="26"/>
          <w:szCs w:val="26"/>
        </w:rPr>
        <w:t>воздействия поражающих факторов источника чрезвычайной ситуации части находящегося</w:t>
      </w:r>
      <w:proofErr w:type="gramEnd"/>
      <w:r w:rsidRPr="005E7789">
        <w:rPr>
          <w:sz w:val="26"/>
          <w:szCs w:val="26"/>
        </w:rPr>
        <w:t xml:space="preserve"> в жилом помещении, попавшем в зону чрезвычайной ситуации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 имущества первой необходимости в состояние, непригодное для дальнейшего использования.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E7789">
        <w:rPr>
          <w:sz w:val="26"/>
          <w:szCs w:val="26"/>
        </w:rPr>
        <w:t>3.1.5. Предоставление единовременных денежных выплат гражданам в случаях возникновения чрезвычайных ситуаций природного и техногенного характера в соответствии с Правилами оказания материальной (финансовой) помощи гражданам, которым был причинен ущерб чрезвычайной ситуацией природного и (или) техногенного характера, утвержденными администрацией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3.1.6. Приобретение автомобильной, специальной техники и оборудования, проведение работ в целях предупреждения и ликвидации чрезвычайных ситуаций, предупреждения и ликвидации последствий террористических актов.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5" w:name="P80"/>
      <w:bookmarkEnd w:id="5"/>
      <w:r w:rsidRPr="005E7789">
        <w:rPr>
          <w:b w:val="0"/>
          <w:i w:val="0"/>
          <w:sz w:val="26"/>
          <w:szCs w:val="26"/>
        </w:rPr>
        <w:t>3.2. Приобретение оборудования, инвентаря, медикаментов муниципальным учреждениям округа для устранения ситуаций, угрожающих жизни и здоровью населения.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3.3. </w:t>
      </w:r>
      <w:proofErr w:type="gramStart"/>
      <w:r w:rsidRPr="005E7789">
        <w:rPr>
          <w:b w:val="0"/>
          <w:i w:val="0"/>
          <w:sz w:val="26"/>
          <w:szCs w:val="26"/>
        </w:rPr>
        <w:t>Проведение и участие в мероприятиях областного, межрегионального, общероссийского, международного уровней: семинарах, симпозиумах, презентациях, выставках, конференциях, «круглых столах», совещаниях, фестивалях, чемпионатах и других аналогичных мероприятиях.</w:t>
      </w:r>
      <w:proofErr w:type="gramEnd"/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3.5. Проведение праздничных мероприятий по решениям администрации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6" w:name="P88"/>
      <w:bookmarkEnd w:id="6"/>
      <w:r w:rsidRPr="005E7789">
        <w:rPr>
          <w:b w:val="0"/>
          <w:i w:val="0"/>
          <w:sz w:val="26"/>
          <w:szCs w:val="26"/>
        </w:rPr>
        <w:t>3.8. Приобретение ценных подарков гражданам в связи с юбилеем, за высокие достижения в труде, учебе и спорте, особый вклад и заслуги в социально-экономическом развитии округа на основании письменного поручения Главы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7" w:name="P91"/>
      <w:bookmarkStart w:id="8" w:name="P93"/>
      <w:bookmarkStart w:id="9" w:name="P95"/>
      <w:bookmarkEnd w:id="7"/>
      <w:bookmarkEnd w:id="8"/>
      <w:bookmarkEnd w:id="9"/>
      <w:r w:rsidRPr="005E7789">
        <w:rPr>
          <w:b w:val="0"/>
          <w:i w:val="0"/>
          <w:sz w:val="26"/>
          <w:szCs w:val="26"/>
        </w:rPr>
        <w:t>3.9. Проведение в муниципальных бюджетных, автономных и казенных учреждениях округа ремонтов для устранения ситуаций, угрожающих жизнедеятельности населения.</w:t>
      </w:r>
    </w:p>
    <w:p w:rsidR="00AC3290" w:rsidRPr="005E7789" w:rsidRDefault="00AC3290" w:rsidP="00AC32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10" w:name="P100"/>
      <w:bookmarkEnd w:id="10"/>
      <w:r w:rsidRPr="005E7789">
        <w:rPr>
          <w:sz w:val="26"/>
          <w:szCs w:val="26"/>
        </w:rPr>
        <w:t>3.10. Оказание разовой материальной помощи гражданам, оказавшимся в чрезвычайных обстоятельствах.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lastRenderedPageBreak/>
        <w:t xml:space="preserve">3.11. Проведение мероприятий и осуществление выплат непредвиденного характера, не указанных в </w:t>
      </w:r>
      <w:hyperlink w:anchor="P69" w:history="1">
        <w:r w:rsidRPr="005E7789">
          <w:rPr>
            <w:b w:val="0"/>
            <w:i w:val="0"/>
            <w:sz w:val="26"/>
            <w:szCs w:val="26"/>
          </w:rPr>
          <w:t>подпунктах 3.1</w:t>
        </w:r>
      </w:hyperlink>
      <w:r w:rsidRPr="005E7789">
        <w:rPr>
          <w:b w:val="0"/>
          <w:i w:val="0"/>
          <w:sz w:val="26"/>
          <w:szCs w:val="26"/>
        </w:rPr>
        <w:t xml:space="preserve"> - </w:t>
      </w:r>
      <w:hyperlink w:anchor="P95" w:history="1">
        <w:r w:rsidRPr="005E7789">
          <w:rPr>
            <w:b w:val="0"/>
            <w:i w:val="0"/>
            <w:sz w:val="26"/>
            <w:szCs w:val="26"/>
          </w:rPr>
          <w:t>3.</w:t>
        </w:r>
      </w:hyperlink>
      <w:r w:rsidRPr="005E7789">
        <w:rPr>
          <w:b w:val="0"/>
          <w:i w:val="0"/>
          <w:sz w:val="26"/>
          <w:szCs w:val="26"/>
        </w:rPr>
        <w:t>10 настоящего пункта, - в пределах двадцати пяти процентов утвержденного размера резервного фонда (на основании письменного решения Главы округа).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4. </w:t>
      </w:r>
      <w:proofErr w:type="gramStart"/>
      <w:r w:rsidRPr="005E7789">
        <w:rPr>
          <w:b w:val="0"/>
          <w:i w:val="0"/>
          <w:sz w:val="26"/>
          <w:szCs w:val="26"/>
        </w:rPr>
        <w:t>Использование бюджетных ассигнований резервного фонда для финансового обеспечения расходов на проведение мероприятий, предусмотренных настоящим Порядком, осуществляется в случае, если потребность в финансовом обеспечении расходов данных мероприятий возникла в течение текущего финансового года и расходы не могли быть предусмотрены при составлении, рассмотрении и утверждении бюджета округа на очередной финансовый год и плановый период, либо при внесении изменений в решение Представительного Собрания</w:t>
      </w:r>
      <w:proofErr w:type="gramEnd"/>
      <w:r w:rsidRPr="005E7789">
        <w:rPr>
          <w:b w:val="0"/>
          <w:i w:val="0"/>
          <w:sz w:val="26"/>
          <w:szCs w:val="26"/>
        </w:rPr>
        <w:t xml:space="preserve"> округа о бюджете округа на текущий финансовый год и плановый период.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5. Средства резервного фонда на прием и обслуживание делегаций и отдельных лиц органами местного самоуправления округа, муниципальными учреждениями округа, выделяются в пределах норм, установленных Представительным Собранием округа на представительские расходы.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4" w:history="1">
        <w:r w:rsidRPr="005E7789">
          <w:rPr>
            <w:b w:val="0"/>
            <w:i w:val="0"/>
            <w:sz w:val="26"/>
            <w:szCs w:val="26"/>
          </w:rPr>
          <w:t>6</w:t>
        </w:r>
      </w:hyperlink>
      <w:r w:rsidRPr="005E7789">
        <w:rPr>
          <w:b w:val="0"/>
          <w:i w:val="0"/>
          <w:sz w:val="26"/>
          <w:szCs w:val="26"/>
        </w:rPr>
        <w:t>. Решение о выделении средств из резервного фонда принимается в форме постановления администрации округа. Проект постановления администрации округа о выделении средств из резервного фонда готовится и согласовывается в порядке, установленном администрацией округа, с учетом особенностей, определенных настоящим Порядком.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5" w:history="1">
        <w:proofErr w:type="gramStart"/>
        <w:r w:rsidRPr="005E7789">
          <w:rPr>
            <w:b w:val="0"/>
            <w:i w:val="0"/>
            <w:sz w:val="26"/>
            <w:szCs w:val="26"/>
          </w:rPr>
          <w:t>7</w:t>
        </w:r>
      </w:hyperlink>
      <w:r w:rsidRPr="005E7789">
        <w:rPr>
          <w:b w:val="0"/>
          <w:i w:val="0"/>
          <w:sz w:val="26"/>
          <w:szCs w:val="26"/>
        </w:rPr>
        <w:t xml:space="preserve">. Проект постановления администрации округа о выделении средств из резервного фонда на финансовое обеспечение расходов на проведение мероприятий, предусмотренных </w:t>
      </w:r>
      <w:hyperlink w:anchor="P69" w:history="1">
        <w:r w:rsidRPr="005E7789">
          <w:rPr>
            <w:b w:val="0"/>
            <w:i w:val="0"/>
            <w:sz w:val="26"/>
            <w:szCs w:val="26"/>
          </w:rPr>
          <w:t>подпунктом 3.1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разрабатывается </w:t>
      </w:r>
      <w:r>
        <w:rPr>
          <w:b w:val="0"/>
          <w:i w:val="0"/>
          <w:sz w:val="26"/>
          <w:szCs w:val="26"/>
        </w:rPr>
        <w:t>о</w:t>
      </w:r>
      <w:r w:rsidRPr="005E7789">
        <w:rPr>
          <w:b w:val="0"/>
          <w:i w:val="0"/>
          <w:sz w:val="26"/>
          <w:szCs w:val="26"/>
        </w:rPr>
        <w:t>тделом безопасности, мобилизационной работы, ГО и ЧС администрации округа на основании решения комиссии по предупреждению и ликвидации чрезвычайных ситуаций и обеспечению пожарной безопасности администрации округа (далее - Комиссия) о выделении средств из резервного фонда.</w:t>
      </w:r>
      <w:proofErr w:type="gramEnd"/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Представление и рассмотрение обращений </w:t>
      </w:r>
      <w:proofErr w:type="gramStart"/>
      <w:r w:rsidRPr="005E7789">
        <w:rPr>
          <w:b w:val="0"/>
          <w:i w:val="0"/>
          <w:sz w:val="26"/>
          <w:szCs w:val="26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5E7789">
        <w:rPr>
          <w:b w:val="0"/>
          <w:i w:val="0"/>
          <w:sz w:val="26"/>
          <w:szCs w:val="26"/>
        </w:rPr>
        <w:t xml:space="preserve"> и ликвидации чрезвычайных ситуаций, ликвидации последствий террористических актов осуществляется в соответствии с Правилами согласно приложению 1 к настоящему Порядку.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6" w:history="1">
        <w:r w:rsidRPr="005E7789">
          <w:rPr>
            <w:b w:val="0"/>
            <w:i w:val="0"/>
            <w:sz w:val="26"/>
            <w:szCs w:val="26"/>
          </w:rPr>
          <w:t>8</w:t>
        </w:r>
      </w:hyperlink>
      <w:r w:rsidRPr="005E7789">
        <w:rPr>
          <w:b w:val="0"/>
          <w:i w:val="0"/>
          <w:sz w:val="26"/>
          <w:szCs w:val="26"/>
        </w:rPr>
        <w:t xml:space="preserve">. Органы и структурные подразделения администрации округа, в компетенцию которых входит проведение мероприятий и решение вопросов, указанных в </w:t>
      </w:r>
      <w:hyperlink w:anchor="P80" w:history="1">
        <w:r w:rsidRPr="005E7789">
          <w:rPr>
            <w:b w:val="0"/>
            <w:i w:val="0"/>
            <w:sz w:val="26"/>
            <w:szCs w:val="26"/>
          </w:rPr>
          <w:t>подпунктах 3.2</w:t>
        </w:r>
      </w:hyperlink>
      <w:r w:rsidRPr="005E7789">
        <w:rPr>
          <w:b w:val="0"/>
          <w:i w:val="0"/>
          <w:sz w:val="26"/>
          <w:szCs w:val="26"/>
        </w:rPr>
        <w:t xml:space="preserve"> – 3.11 пункта 3 настоящего Порядка, при необходимости осуществляют подготовку проектов постановлений администрации округа о выделении средств из резервного фонда в порядке, определенном администрацией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Одновременно с проектами постановлений администрации округа представляются документы, содержащие: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обоснование размеров потребности в средствах резервного фонда, включая сметно-финансовые расчеты;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подтверждение основания выделения сре</w:t>
      </w:r>
      <w:proofErr w:type="gramStart"/>
      <w:r w:rsidRPr="005E7789">
        <w:rPr>
          <w:b w:val="0"/>
          <w:i w:val="0"/>
          <w:sz w:val="26"/>
          <w:szCs w:val="26"/>
        </w:rPr>
        <w:t>дств в с</w:t>
      </w:r>
      <w:proofErr w:type="gramEnd"/>
      <w:r w:rsidRPr="005E7789">
        <w:rPr>
          <w:b w:val="0"/>
          <w:i w:val="0"/>
          <w:sz w:val="26"/>
          <w:szCs w:val="26"/>
        </w:rPr>
        <w:t xml:space="preserve">оответствии с </w:t>
      </w:r>
      <w:hyperlink w:anchor="P68" w:history="1">
        <w:r w:rsidRPr="005E7789">
          <w:rPr>
            <w:b w:val="0"/>
            <w:i w:val="0"/>
            <w:sz w:val="26"/>
            <w:szCs w:val="26"/>
          </w:rPr>
          <w:t>пунктом 3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 и обоснование непредвиденного характера данных оснований;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письменное решение Главы округа на выделение средств на проведение </w:t>
      </w:r>
      <w:r w:rsidRPr="005E7789">
        <w:rPr>
          <w:b w:val="0"/>
          <w:i w:val="0"/>
          <w:sz w:val="26"/>
          <w:szCs w:val="26"/>
        </w:rPr>
        <w:lastRenderedPageBreak/>
        <w:t xml:space="preserve">мероприятий и выплат, указанных в </w:t>
      </w:r>
      <w:hyperlink w:anchor="P88" w:history="1">
        <w:r w:rsidRPr="005E7789">
          <w:rPr>
            <w:b w:val="0"/>
            <w:i w:val="0"/>
            <w:sz w:val="26"/>
            <w:szCs w:val="26"/>
          </w:rPr>
          <w:t>подпунктах 3.8</w:t>
        </w:r>
      </w:hyperlink>
      <w:r w:rsidRPr="005E7789">
        <w:rPr>
          <w:b w:val="0"/>
          <w:i w:val="0"/>
          <w:sz w:val="26"/>
          <w:szCs w:val="26"/>
        </w:rPr>
        <w:t xml:space="preserve"> и </w:t>
      </w:r>
      <w:hyperlink w:anchor="P100" w:history="1">
        <w:r w:rsidRPr="005E7789">
          <w:rPr>
            <w:b w:val="0"/>
            <w:i w:val="0"/>
            <w:sz w:val="26"/>
            <w:szCs w:val="26"/>
          </w:rPr>
          <w:t>3.1</w:t>
        </w:r>
      </w:hyperlink>
      <w:r w:rsidRPr="005E7789">
        <w:rPr>
          <w:b w:val="0"/>
          <w:i w:val="0"/>
          <w:sz w:val="26"/>
          <w:szCs w:val="26"/>
        </w:rPr>
        <w:t>1 настоящего Порядка.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7" w:history="1">
        <w:r w:rsidRPr="005E7789">
          <w:rPr>
            <w:b w:val="0"/>
            <w:i w:val="0"/>
            <w:sz w:val="26"/>
            <w:szCs w:val="26"/>
          </w:rPr>
          <w:t>9</w:t>
        </w:r>
      </w:hyperlink>
      <w:r w:rsidRPr="005E7789">
        <w:rPr>
          <w:b w:val="0"/>
          <w:i w:val="0"/>
          <w:sz w:val="26"/>
          <w:szCs w:val="26"/>
        </w:rPr>
        <w:t>. В случае выделения средств из резервного фонда гражданам, организациям, не являющимся получателями средств бюджета округа, главные распорядители (получатели) средств бюджета округа обеспечивают перечисление средств на счета граждан, организаций, открытые в кредитных организациях.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hyperlink r:id="rId18" w:history="1">
        <w:r w:rsidRPr="005E7789">
          <w:rPr>
            <w:b w:val="0"/>
            <w:i w:val="0"/>
            <w:sz w:val="26"/>
            <w:szCs w:val="26"/>
          </w:rPr>
          <w:t>10</w:t>
        </w:r>
      </w:hyperlink>
      <w:r w:rsidRPr="005E7789">
        <w:rPr>
          <w:b w:val="0"/>
          <w:i w:val="0"/>
          <w:sz w:val="26"/>
          <w:szCs w:val="26"/>
        </w:rPr>
        <w:t xml:space="preserve">. Получатели средств резервного фонда в срок, указанный в постановлении администрации округа, представляют в финансовое управление администрации округа </w:t>
      </w:r>
      <w:hyperlink w:anchor="P725" w:history="1">
        <w:r w:rsidRPr="005E7789">
          <w:rPr>
            <w:b w:val="0"/>
            <w:i w:val="0"/>
            <w:sz w:val="26"/>
            <w:szCs w:val="26"/>
          </w:rPr>
          <w:t>отчет</w:t>
        </w:r>
      </w:hyperlink>
      <w:r w:rsidRPr="005E7789">
        <w:rPr>
          <w:b w:val="0"/>
          <w:i w:val="0"/>
          <w:sz w:val="26"/>
          <w:szCs w:val="26"/>
        </w:rPr>
        <w:t xml:space="preserve"> о целевом использовании средств по форме согласно приложению 2 к настоящему Порядку с подтверждающими документами.</w:t>
      </w:r>
    </w:p>
    <w:p w:rsidR="00AC3290" w:rsidRPr="005E7789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left="6237"/>
        <w:jc w:val="both"/>
        <w:outlineLvl w:val="1"/>
        <w:rPr>
          <w:b w:val="0"/>
          <w:i w:val="0"/>
          <w:sz w:val="26"/>
          <w:szCs w:val="26"/>
        </w:rPr>
        <w:sectPr w:rsidR="00AC3290" w:rsidRPr="005E7789" w:rsidSect="00BA6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5E7789" w:rsidRDefault="00AC3290" w:rsidP="00AC3290">
      <w:pPr>
        <w:pStyle w:val="ConsPlusNormal"/>
        <w:ind w:left="6379"/>
        <w:jc w:val="both"/>
        <w:outlineLvl w:val="1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lastRenderedPageBreak/>
        <w:t>Приложение 1</w:t>
      </w:r>
    </w:p>
    <w:p w:rsidR="00AC3290" w:rsidRPr="005E7789" w:rsidRDefault="00AC3290" w:rsidP="00AC3290">
      <w:pPr>
        <w:pStyle w:val="ConsPlusNormal"/>
        <w:ind w:left="6379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к Порядку </w:t>
      </w:r>
      <w:proofErr w:type="gramStart"/>
      <w:r w:rsidR="005A6936">
        <w:rPr>
          <w:b w:val="0"/>
          <w:i w:val="0"/>
          <w:sz w:val="26"/>
          <w:szCs w:val="26"/>
        </w:rPr>
        <w:t>использования бюджетных ассигнований резервного фонда администрации округа</w:t>
      </w:r>
      <w:proofErr w:type="gramEnd"/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  <w:bookmarkStart w:id="11" w:name="P131"/>
      <w:bookmarkEnd w:id="11"/>
      <w:r w:rsidRPr="005E7789">
        <w:rPr>
          <w:b w:val="0"/>
          <w:sz w:val="26"/>
          <w:szCs w:val="26"/>
        </w:rPr>
        <w:t>ПРАВИЛА</w:t>
      </w: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 xml:space="preserve">ПРЕДСТАВЛЕНИЯ И РАССМОТРЕНИЯ ОБРАЩЕНИЙ </w:t>
      </w:r>
      <w:proofErr w:type="gramStart"/>
      <w:r w:rsidRPr="005E7789">
        <w:rPr>
          <w:b w:val="0"/>
          <w:sz w:val="26"/>
          <w:szCs w:val="26"/>
        </w:rPr>
        <w:t>О ВЫДЕЛЕНИИ СРЕДСТВ ИЗ РЕЗЕРВНОГО ФОНДА АДМИНИСТРАЦИИ ОКРУГА НА ФИНАНСОВОЕ ОБЕСПЕЧЕНИЕ РАСХОДОВ НА ПРОВЕДЕНИЕ МЕРОПРИЯТИЙ ПО ПРЕДУПРЕЖДЕНИЮ</w:t>
      </w:r>
      <w:proofErr w:type="gramEnd"/>
      <w:r w:rsidRPr="005E7789">
        <w:rPr>
          <w:b w:val="0"/>
          <w:sz w:val="26"/>
          <w:szCs w:val="26"/>
        </w:rPr>
        <w:t xml:space="preserve"> И ЛИКВИДАЦИИ ЧРЕЗВЫЧАЙНЫХ СИТУАЦИЙ, ПРЕДУПРЕЖДЕНИЮ И ЛИКВИДАЦИИ ПОСЛЕДСТВИЙ ТЕРРОРИСТИЧЕСКИХ АКТОВ</w:t>
      </w:r>
    </w:p>
    <w:p w:rsidR="00AC3290" w:rsidRPr="005E7789" w:rsidRDefault="00AC3290" w:rsidP="00AC3290">
      <w:pPr>
        <w:pStyle w:val="ConsPlusTitle"/>
        <w:jc w:val="center"/>
        <w:rPr>
          <w:b w:val="0"/>
          <w:sz w:val="26"/>
          <w:szCs w:val="26"/>
        </w:rPr>
      </w:pPr>
      <w:r w:rsidRPr="005E7789">
        <w:rPr>
          <w:b w:val="0"/>
          <w:sz w:val="26"/>
          <w:szCs w:val="26"/>
        </w:rPr>
        <w:t>(далее - Правила)</w:t>
      </w:r>
    </w:p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1. Руководители органов и структурных подразделений администрации округа направляют письменное обращение о выделении средств из резервного фонда администрации округа (далее – резервный фонд) в</w:t>
      </w:r>
      <w:r w:rsidR="005A6936">
        <w:rPr>
          <w:b w:val="0"/>
          <w:i w:val="0"/>
          <w:sz w:val="26"/>
          <w:szCs w:val="26"/>
        </w:rPr>
        <w:t xml:space="preserve"> о</w:t>
      </w:r>
      <w:r w:rsidRPr="005E7789">
        <w:rPr>
          <w:b w:val="0"/>
          <w:i w:val="0"/>
          <w:sz w:val="26"/>
          <w:szCs w:val="26"/>
        </w:rPr>
        <w:t>тдел безопасности, мобилизационной работы, ГО и ЧС администрации округа (далее – Отдел).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2. Одновременно с обращением о выделении средств из резервного фонда представляются: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2" w:name="P144"/>
      <w:bookmarkEnd w:id="12"/>
      <w:r w:rsidRPr="005E7789">
        <w:rPr>
          <w:b w:val="0"/>
          <w:i w:val="0"/>
          <w:sz w:val="26"/>
          <w:szCs w:val="26"/>
        </w:rPr>
        <w:t>2.1. При обращении о выделении средств из резервного фонда на финансовое обеспечение мероприятий, связанных с предупреждением чрезвычайных ситуаций, террористических актов: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а) финансово-экономическое обоснование (смета) потребности в денежных средствах на комплекс мероприятий, планируемых или проводимых заблаговременно и направленных на максимально возможное уменьшение риска возникновения чрезвычайных ситуаций, террористических актов,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б) </w:t>
      </w:r>
      <w:hyperlink w:anchor="P182" w:history="1">
        <w:r w:rsidRPr="005E7789">
          <w:rPr>
            <w:b w:val="0"/>
            <w:i w:val="0"/>
            <w:sz w:val="26"/>
            <w:szCs w:val="26"/>
          </w:rPr>
          <w:t>акт</w:t>
        </w:r>
      </w:hyperlink>
      <w:r w:rsidRPr="005E7789">
        <w:rPr>
          <w:b w:val="0"/>
          <w:i w:val="0"/>
          <w:sz w:val="26"/>
          <w:szCs w:val="26"/>
        </w:rPr>
        <w:t xml:space="preserve"> обследования объекта (на каждый объект, нуждающийся в финансовой поддержке) по форме согласно приложению 1 к настоящим Правилам (при выделении средств на проведение аварийно-восстановительных работ объектов).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3" w:name="P150"/>
      <w:bookmarkEnd w:id="13"/>
      <w:r w:rsidRPr="005E7789">
        <w:rPr>
          <w:b w:val="0"/>
          <w:i w:val="0"/>
          <w:sz w:val="26"/>
          <w:szCs w:val="26"/>
        </w:rPr>
        <w:t>2.2. При обращении о выделении средств из резервного фонда на финансовое обеспечение мероприятий, связанных с ликвидацией чрезвычайных ситуаций, последствий террористических актов, оказанием материальной помощи пострадавшим: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а) </w:t>
      </w:r>
      <w:hyperlink w:anchor="P225" w:history="1">
        <w:r w:rsidRPr="005E7789">
          <w:rPr>
            <w:b w:val="0"/>
            <w:i w:val="0"/>
            <w:sz w:val="26"/>
            <w:szCs w:val="26"/>
          </w:rPr>
          <w:t>смета-заявка</w:t>
        </w:r>
      </w:hyperlink>
      <w:r w:rsidRPr="005E7789">
        <w:rPr>
          <w:b w:val="0"/>
          <w:i w:val="0"/>
          <w:sz w:val="26"/>
          <w:szCs w:val="26"/>
        </w:rPr>
        <w:t xml:space="preserve"> потребности в денежных средствах по форме согласно приложению 2 к настоящим Правилам;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б) </w:t>
      </w:r>
      <w:hyperlink w:anchor="P546" w:history="1">
        <w:r w:rsidRPr="005E7789">
          <w:rPr>
            <w:b w:val="0"/>
            <w:i w:val="0"/>
            <w:sz w:val="26"/>
            <w:szCs w:val="26"/>
          </w:rPr>
          <w:t>акт</w:t>
        </w:r>
      </w:hyperlink>
      <w:r w:rsidRPr="005E7789">
        <w:rPr>
          <w:b w:val="0"/>
          <w:i w:val="0"/>
          <w:sz w:val="26"/>
          <w:szCs w:val="26"/>
        </w:rPr>
        <w:t xml:space="preserve"> обследования объекта (на каждый пострадавший объект) по форме согласно приложению 3 к настоящим Правилам;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в) договоры, счета-фактуры с приложением расчетов произведенных затрат (при проведении аварийно-спасательных и аварийно-восстановительных работ);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г) основные </w:t>
      </w:r>
      <w:hyperlink w:anchor="P593" w:history="1">
        <w:r w:rsidRPr="005E7789">
          <w:rPr>
            <w:b w:val="0"/>
            <w:i w:val="0"/>
            <w:sz w:val="26"/>
            <w:szCs w:val="26"/>
          </w:rPr>
          <w:t>сведения</w:t>
        </w:r>
      </w:hyperlink>
      <w:r w:rsidRPr="005E7789">
        <w:rPr>
          <w:b w:val="0"/>
          <w:i w:val="0"/>
          <w:sz w:val="26"/>
          <w:szCs w:val="26"/>
        </w:rPr>
        <w:t xml:space="preserve"> о повреждении (разрушении) и материальном ущербе </w:t>
      </w:r>
      <w:r w:rsidRPr="005E7789">
        <w:rPr>
          <w:b w:val="0"/>
          <w:i w:val="0"/>
          <w:sz w:val="26"/>
          <w:szCs w:val="26"/>
        </w:rPr>
        <w:lastRenderedPageBreak/>
        <w:t>по форме согласно приложению 4 к настоящим Правилам;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proofErr w:type="spellStart"/>
      <w:r w:rsidRPr="005E7789">
        <w:rPr>
          <w:b w:val="0"/>
          <w:i w:val="0"/>
          <w:sz w:val="26"/>
          <w:szCs w:val="26"/>
        </w:rPr>
        <w:t>д</w:t>
      </w:r>
      <w:proofErr w:type="spellEnd"/>
      <w:r w:rsidRPr="005E7789">
        <w:rPr>
          <w:b w:val="0"/>
          <w:i w:val="0"/>
          <w:sz w:val="26"/>
          <w:szCs w:val="26"/>
        </w:rPr>
        <w:t>) документы от страховых организаций о сумме страхового возмещения (в случае если объект застрахован);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е) </w:t>
      </w:r>
      <w:hyperlink w:anchor="P674" w:history="1">
        <w:r w:rsidRPr="005E7789">
          <w:rPr>
            <w:b w:val="0"/>
            <w:i w:val="0"/>
            <w:sz w:val="26"/>
            <w:szCs w:val="26"/>
          </w:rPr>
          <w:t>список</w:t>
        </w:r>
      </w:hyperlink>
      <w:r w:rsidRPr="005E7789">
        <w:rPr>
          <w:b w:val="0"/>
          <w:i w:val="0"/>
          <w:sz w:val="26"/>
          <w:szCs w:val="26"/>
        </w:rPr>
        <w:t xml:space="preserve"> пострадавших для получения материальной помощи по форме согласно приложению 5 к настоящим Правилам (в случае если есть пострадавшие);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ж) справки соответствующих органов, подтверждающие факт и характер чрезвычайной ситуации, террористического акта.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bookmarkStart w:id="14" w:name="P159"/>
      <w:bookmarkEnd w:id="14"/>
      <w:r w:rsidRPr="005E7789">
        <w:rPr>
          <w:b w:val="0"/>
          <w:i w:val="0"/>
          <w:sz w:val="26"/>
          <w:szCs w:val="26"/>
        </w:rPr>
        <w:t xml:space="preserve">3. Обращение о выделении средств из резервного фонда и документы, указанные в </w:t>
      </w:r>
      <w:hyperlink w:anchor="P150" w:history="1">
        <w:r w:rsidRPr="005E7789">
          <w:rPr>
            <w:b w:val="0"/>
            <w:i w:val="0"/>
            <w:sz w:val="26"/>
            <w:szCs w:val="26"/>
          </w:rPr>
          <w:t>подпункте 2.2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представляются в Отдел не позднее трех месяцев со дня возникновения чрезвычайной ситуации, совершения террористического акта.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4. В случае если представлены не все документы, предусмотренные </w:t>
      </w:r>
      <w:hyperlink w:anchor="P144" w:history="1">
        <w:r w:rsidRPr="005E7789">
          <w:rPr>
            <w:b w:val="0"/>
            <w:i w:val="0"/>
            <w:sz w:val="26"/>
            <w:szCs w:val="26"/>
          </w:rPr>
          <w:t>подпунктами 2.1</w:t>
        </w:r>
      </w:hyperlink>
      <w:r w:rsidRPr="005E7789">
        <w:rPr>
          <w:b w:val="0"/>
          <w:i w:val="0"/>
          <w:sz w:val="26"/>
          <w:szCs w:val="26"/>
        </w:rPr>
        <w:t xml:space="preserve"> или </w:t>
      </w:r>
      <w:hyperlink w:anchor="P150" w:history="1">
        <w:r w:rsidRPr="005E7789">
          <w:rPr>
            <w:b w:val="0"/>
            <w:i w:val="0"/>
            <w:sz w:val="26"/>
            <w:szCs w:val="26"/>
          </w:rPr>
          <w:t>2.2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и (</w:t>
      </w:r>
      <w:proofErr w:type="gramStart"/>
      <w:r w:rsidRPr="005E7789">
        <w:rPr>
          <w:b w:val="0"/>
          <w:i w:val="0"/>
          <w:sz w:val="26"/>
          <w:szCs w:val="26"/>
        </w:rPr>
        <w:t xml:space="preserve">или) </w:t>
      </w:r>
      <w:proofErr w:type="gramEnd"/>
      <w:r w:rsidRPr="005E7789">
        <w:rPr>
          <w:b w:val="0"/>
          <w:i w:val="0"/>
          <w:sz w:val="26"/>
          <w:szCs w:val="26"/>
        </w:rPr>
        <w:t xml:space="preserve">они представлены по истечении срока, указанного в </w:t>
      </w:r>
      <w:hyperlink w:anchor="P159" w:history="1">
        <w:r w:rsidRPr="005E7789">
          <w:rPr>
            <w:b w:val="0"/>
            <w:i w:val="0"/>
            <w:sz w:val="26"/>
            <w:szCs w:val="26"/>
          </w:rPr>
          <w:t>пункте 3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документы не принимаются, а вопрос о выделения средств из резервного фонда не рассматривается.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 xml:space="preserve">5. В течение 3 рабочих дней после поступления обращения о выделении средств из резервного фонда и документов, предусмотренных </w:t>
      </w:r>
      <w:hyperlink w:anchor="P144" w:history="1">
        <w:r w:rsidRPr="005E7789">
          <w:rPr>
            <w:b w:val="0"/>
            <w:i w:val="0"/>
            <w:sz w:val="26"/>
            <w:szCs w:val="26"/>
          </w:rPr>
          <w:t>подпунктом 2.1</w:t>
        </w:r>
      </w:hyperlink>
      <w:r w:rsidRPr="005E7789">
        <w:rPr>
          <w:b w:val="0"/>
          <w:i w:val="0"/>
          <w:sz w:val="26"/>
          <w:szCs w:val="26"/>
        </w:rPr>
        <w:t xml:space="preserve"> или </w:t>
      </w:r>
      <w:hyperlink w:anchor="P150" w:history="1">
        <w:r w:rsidRPr="005E7789">
          <w:rPr>
            <w:b w:val="0"/>
            <w:i w:val="0"/>
            <w:sz w:val="26"/>
            <w:szCs w:val="26"/>
          </w:rPr>
          <w:t>2.2</w:t>
        </w:r>
      </w:hyperlink>
      <w:r w:rsidRPr="005E7789">
        <w:rPr>
          <w:b w:val="0"/>
          <w:i w:val="0"/>
          <w:sz w:val="26"/>
          <w:szCs w:val="26"/>
        </w:rPr>
        <w:t xml:space="preserve"> настоящего Порядка, Отдел направляет их в Комиссию по предупреждению и ликвидации чрезвычайных ситуаций и обеспечению пожарной безопасности администрации округа (далее – Комиссия).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Комиссия в течение 3 рабочих дней со дня поступления документов с участием заинтересованных органов и структурных подразделений администрации округа рассматривает их и принимает одно из следующих решений с рекомендацией к администрации округа: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 выделении средств из резервного фонда;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об отказе в выделении средств из резервного фонда.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6. Решение о выделения средств из резервного фонда либо об отказе в выделении средств из резервного фонда принимается в порядке, определенном Положением о комиссии по предупреждению и ликвидации чрезвычайных ситуаций и обеспечению пожарной безопасности администрации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Решение о выделения средств из резервного фонда не позднее трех рабочих дней, следующих за днем принятия решения, направляется в Отдел для подготовки проекта постановления администрации округа.</w:t>
      </w:r>
    </w:p>
    <w:p w:rsidR="00AC3290" w:rsidRPr="005E7789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ind w:firstLine="851"/>
        <w:jc w:val="right"/>
        <w:outlineLvl w:val="2"/>
        <w:rPr>
          <w:b w:val="0"/>
          <w:i w:val="0"/>
          <w:sz w:val="26"/>
          <w:szCs w:val="26"/>
        </w:rPr>
        <w:sectPr w:rsidR="00AC3290" w:rsidSect="00BA6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D21FE8" w:rsidRDefault="00AC3290" w:rsidP="00AC3290">
      <w:pPr>
        <w:pStyle w:val="ConsPlusNormal"/>
        <w:ind w:left="7371"/>
        <w:jc w:val="both"/>
        <w:outlineLvl w:val="2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lastRenderedPageBreak/>
        <w:t>Приложение 1</w:t>
      </w:r>
    </w:p>
    <w:p w:rsidR="00AC3290" w:rsidRDefault="00AC3290" w:rsidP="00AC3290">
      <w:pPr>
        <w:pStyle w:val="ConsPlusNormal"/>
        <w:ind w:left="7371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D21FE8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Форма</w:t>
      </w: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290" w:rsidTr="00A35174">
        <w:tc>
          <w:tcPr>
            <w:tcW w:w="4785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СОГЛАСОВАНО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0A2BB1" w:rsidRDefault="005A6936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AC3290" w:rsidRPr="000A2BB1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="00AC32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3290" w:rsidRPr="000A2BB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безопасности, мобилизационной работы, ГО и ЧС администрации </w:t>
            </w:r>
            <w:r w:rsidR="00AC329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Pr="000956E0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УТВЕРЖДАЮ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Default="00AC3290" w:rsidP="00AC3290">
            <w:pPr>
              <w:pStyle w:val="ConsPlusNormal"/>
              <w:rPr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М.П.</w:t>
            </w:r>
          </w:p>
        </w:tc>
      </w:tr>
    </w:tbl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182"/>
      <w:bookmarkEnd w:id="15"/>
      <w:r w:rsidRPr="000956E0">
        <w:rPr>
          <w:rFonts w:ascii="Times New Roman" w:hAnsi="Times New Roman" w:cs="Times New Roman"/>
          <w:sz w:val="26"/>
          <w:szCs w:val="26"/>
        </w:rPr>
        <w:t>АКТ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обследования объекта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(адрес объекта)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Наименование объекта 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Собственник объекта 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Характеристика объекта по конструктивным элементам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956E0">
        <w:rPr>
          <w:rFonts w:ascii="Times New Roman" w:hAnsi="Times New Roman" w:cs="Times New Roman"/>
          <w:sz w:val="26"/>
          <w:szCs w:val="26"/>
        </w:rPr>
        <w:t>_______________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(размеры, материалы, год постройки, балансовая стоимость)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Характеристика повреждений (разрушений) по конструктивным элементам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AC3290" w:rsidRPr="000956E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 xml:space="preserve">(длина, ширина, высота, </w:t>
      </w:r>
      <w:proofErr w:type="gramStart"/>
      <w:r w:rsidRPr="000956E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956E0">
        <w:rPr>
          <w:rFonts w:ascii="Times New Roman" w:hAnsi="Times New Roman" w:cs="Times New Roman"/>
          <w:sz w:val="26"/>
          <w:szCs w:val="26"/>
        </w:rPr>
        <w:t>, куб. м)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lastRenderedPageBreak/>
        <w:t>Члены комиссии: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 xml:space="preserve">Руководитель обследуемого объекта 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56E0">
        <w:rPr>
          <w:rFonts w:ascii="Times New Roman" w:hAnsi="Times New Roman" w:cs="Times New Roman"/>
          <w:sz w:val="26"/>
          <w:szCs w:val="26"/>
        </w:rPr>
        <w:t>_________________ __________________ _________________ ________________</w:t>
      </w:r>
    </w:p>
    <w:p w:rsidR="00AC3290" w:rsidRPr="000956E0" w:rsidRDefault="00AC3290" w:rsidP="00AC3290">
      <w:pPr>
        <w:pStyle w:val="ConsPlusNonformat"/>
        <w:tabs>
          <w:tab w:val="left" w:pos="567"/>
          <w:tab w:val="left" w:pos="2977"/>
          <w:tab w:val="left" w:pos="5245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(должность)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(Ф.И.О.)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 w:rsidRPr="000956E0">
        <w:rPr>
          <w:rFonts w:ascii="Times New Roman" w:hAnsi="Times New Roman" w:cs="Times New Roman"/>
          <w:sz w:val="26"/>
          <w:szCs w:val="26"/>
        </w:rPr>
        <w:t>(дата)</w:t>
      </w:r>
    </w:p>
    <w:p w:rsidR="00AC3290" w:rsidRPr="000956E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956E0" w:rsidRDefault="00AC3290" w:rsidP="00AC3290">
      <w:pPr>
        <w:pStyle w:val="ConsPlusNormal"/>
        <w:jc w:val="right"/>
        <w:outlineLvl w:val="2"/>
        <w:rPr>
          <w:sz w:val="26"/>
          <w:szCs w:val="26"/>
        </w:rPr>
        <w:sectPr w:rsidR="00AC3290" w:rsidRPr="000956E0" w:rsidSect="00BA6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D21FE8" w:rsidRDefault="00AC3290" w:rsidP="00AC3290">
      <w:pPr>
        <w:pStyle w:val="ConsPlusNormal"/>
        <w:ind w:left="7371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2</w:t>
      </w:r>
    </w:p>
    <w:p w:rsidR="00AC3290" w:rsidRDefault="00AC3290" w:rsidP="00AC3290">
      <w:pPr>
        <w:pStyle w:val="ConsPlusNormal"/>
        <w:ind w:left="7371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rPr>
          <w:b w:val="0"/>
          <w:i w:val="0"/>
        </w:rPr>
      </w:pPr>
    </w:p>
    <w:p w:rsidR="00AC3290" w:rsidRPr="00D21FE8" w:rsidRDefault="00AC3290" w:rsidP="00AC3290">
      <w:pPr>
        <w:pStyle w:val="ConsPlusNormal"/>
        <w:jc w:val="right"/>
        <w:rPr>
          <w:b w:val="0"/>
          <w:i w:val="0"/>
        </w:rPr>
      </w:pPr>
      <w:r w:rsidRPr="00D21FE8">
        <w:rPr>
          <w:b w:val="0"/>
          <w:i w:val="0"/>
        </w:rPr>
        <w:t>Форма</w:t>
      </w:r>
    </w:p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225"/>
      <w:bookmarkEnd w:id="16"/>
      <w:r w:rsidRPr="00D21FE8">
        <w:rPr>
          <w:rFonts w:ascii="Times New Roman" w:hAnsi="Times New Roman" w:cs="Times New Roman"/>
          <w:sz w:val="26"/>
          <w:szCs w:val="26"/>
        </w:rPr>
        <w:t>СМЕТА-ЗАЯВКА</w:t>
      </w:r>
    </w:p>
    <w:p w:rsidR="00AC329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потребности в денежных средствах</w:t>
      </w: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D21FE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21FE8">
        <w:rPr>
          <w:rFonts w:ascii="Times New Roman" w:hAnsi="Times New Roman" w:cs="Times New Roman"/>
          <w:sz w:val="26"/>
          <w:szCs w:val="26"/>
        </w:rPr>
        <w:t>____________________</w:t>
      </w: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21FE8">
        <w:rPr>
          <w:rFonts w:ascii="Times New Roman" w:hAnsi="Times New Roman" w:cs="Times New Roman"/>
          <w:sz w:val="26"/>
          <w:szCs w:val="26"/>
        </w:rPr>
        <w:t>(наименование ЧС; ликвидации последствий</w:t>
      </w:r>
      <w:proofErr w:type="gramEnd"/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террористического акта)</w:t>
      </w:r>
    </w:p>
    <w:p w:rsidR="00AC3290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21FE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D21FE8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C3290" w:rsidRPr="00D21FE8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1FE8">
        <w:rPr>
          <w:rFonts w:ascii="Times New Roman" w:hAnsi="Times New Roman" w:cs="Times New Roman"/>
          <w:sz w:val="26"/>
          <w:szCs w:val="26"/>
        </w:rPr>
        <w:t>(наименование заявителя)</w:t>
      </w:r>
    </w:p>
    <w:p w:rsidR="00AC3290" w:rsidRPr="000E2BD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21FE8" w:rsidRDefault="00AC3290" w:rsidP="00AC3290">
      <w:pPr>
        <w:pStyle w:val="ConsPlusNormal"/>
        <w:ind w:firstLine="540"/>
        <w:jc w:val="both"/>
        <w:rPr>
          <w:sz w:val="26"/>
          <w:szCs w:val="26"/>
        </w:rPr>
      </w:pPr>
    </w:p>
    <w:p w:rsidR="00AC3290" w:rsidRPr="00D21FE8" w:rsidRDefault="00AC3290" w:rsidP="00AC3290">
      <w:pPr>
        <w:rPr>
          <w:sz w:val="26"/>
          <w:szCs w:val="26"/>
        </w:rPr>
        <w:sectPr w:rsidR="00AC3290" w:rsidRPr="00D21FE8" w:rsidSect="00BA6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90" w:rsidRPr="00D416A7" w:rsidRDefault="00AC3290" w:rsidP="00AC3290">
      <w:pPr>
        <w:pStyle w:val="ConsPlusNormal"/>
        <w:ind w:firstLine="540"/>
        <w:jc w:val="both"/>
        <w:rPr>
          <w:b w:val="0"/>
          <w:i w:val="0"/>
          <w:sz w:val="24"/>
          <w:szCs w:val="24"/>
        </w:rPr>
      </w:pPr>
      <w:r w:rsidRPr="00D416A7">
        <w:rPr>
          <w:b w:val="0"/>
          <w:i w:val="0"/>
          <w:sz w:val="24"/>
          <w:szCs w:val="24"/>
        </w:rPr>
        <w:lastRenderedPageBreak/>
        <w:t xml:space="preserve">1. Оказание материальной помощи пострадавшим ______________________ (тыс. </w:t>
      </w:r>
      <w:proofErr w:type="spellStart"/>
      <w:r w:rsidRPr="00D416A7">
        <w:rPr>
          <w:b w:val="0"/>
          <w:i w:val="0"/>
          <w:sz w:val="24"/>
          <w:szCs w:val="24"/>
        </w:rPr>
        <w:t>руб</w:t>
      </w:r>
      <w:proofErr w:type="spellEnd"/>
      <w:r w:rsidRPr="00D416A7">
        <w:rPr>
          <w:b w:val="0"/>
          <w:i w:val="0"/>
          <w:sz w:val="24"/>
          <w:szCs w:val="24"/>
        </w:rPr>
        <w:t>).</w:t>
      </w:r>
    </w:p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954"/>
        <w:gridCol w:w="1701"/>
        <w:gridCol w:w="1843"/>
        <w:gridCol w:w="2232"/>
        <w:gridCol w:w="2233"/>
        <w:gridCol w:w="2232"/>
        <w:gridCol w:w="2233"/>
      </w:tblGrid>
      <w:tr w:rsidR="00AC3290" w:rsidRPr="00D416A7" w:rsidTr="00A35174">
        <w:tc>
          <w:tcPr>
            <w:tcW w:w="660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Количество пострадавших (чел.)</w:t>
            </w:r>
          </w:p>
        </w:tc>
        <w:tc>
          <w:tcPr>
            <w:tcW w:w="1701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Сумма затрат (тыс. руб.)</w:t>
            </w:r>
          </w:p>
        </w:tc>
        <w:tc>
          <w:tcPr>
            <w:tcW w:w="1843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Страховое возмещение (тыс. руб.)</w:t>
            </w:r>
          </w:p>
        </w:tc>
        <w:tc>
          <w:tcPr>
            <w:tcW w:w="8930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Источники финансирования по оказанию материальной помощи</w:t>
            </w:r>
          </w:p>
        </w:tc>
      </w:tr>
      <w:tr w:rsidR="00AC3290" w:rsidRPr="00D416A7" w:rsidTr="00A35174">
        <w:tc>
          <w:tcPr>
            <w:tcW w:w="660" w:type="dxa"/>
            <w:vMerge/>
          </w:tcPr>
          <w:p w:rsidR="00AC3290" w:rsidRPr="00D416A7" w:rsidRDefault="00AC3290" w:rsidP="00AC3290"/>
        </w:tc>
        <w:tc>
          <w:tcPr>
            <w:tcW w:w="1954" w:type="dxa"/>
            <w:vMerge/>
          </w:tcPr>
          <w:p w:rsidR="00AC3290" w:rsidRPr="00D416A7" w:rsidRDefault="00AC3290" w:rsidP="00AC3290"/>
        </w:tc>
        <w:tc>
          <w:tcPr>
            <w:tcW w:w="1701" w:type="dxa"/>
            <w:vMerge/>
          </w:tcPr>
          <w:p w:rsidR="00AC3290" w:rsidRPr="00D416A7" w:rsidRDefault="00AC3290" w:rsidP="00AC3290"/>
        </w:tc>
        <w:tc>
          <w:tcPr>
            <w:tcW w:w="1843" w:type="dxa"/>
            <w:vMerge/>
          </w:tcPr>
          <w:p w:rsidR="00AC3290" w:rsidRPr="00D416A7" w:rsidRDefault="00AC3290" w:rsidP="00AC3290"/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федеральный и областной бюджет (тыс. руб.)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средства организаций (тыс. руб.)</w:t>
            </w: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всего (тыс. руб.)</w:t>
            </w:r>
          </w:p>
        </w:tc>
      </w:tr>
      <w:tr w:rsidR="00AC3290" w:rsidRPr="00D416A7" w:rsidTr="00A35174">
        <w:tc>
          <w:tcPr>
            <w:tcW w:w="660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D416A7" w:rsidTr="00A35174">
        <w:tc>
          <w:tcPr>
            <w:tcW w:w="660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D416A7" w:rsidTr="00A35174">
        <w:tc>
          <w:tcPr>
            <w:tcW w:w="660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p w:rsidR="00AC3290" w:rsidRPr="00D416A7" w:rsidRDefault="00AC3290" w:rsidP="00AC3290">
      <w:pPr>
        <w:pStyle w:val="ConsPlusNormal"/>
        <w:ind w:firstLine="540"/>
        <w:jc w:val="both"/>
        <w:rPr>
          <w:b w:val="0"/>
          <w:i w:val="0"/>
          <w:sz w:val="24"/>
          <w:szCs w:val="24"/>
        </w:rPr>
      </w:pPr>
      <w:r w:rsidRPr="00D416A7">
        <w:rPr>
          <w:b w:val="0"/>
          <w:i w:val="0"/>
          <w:sz w:val="24"/>
          <w:szCs w:val="24"/>
        </w:rPr>
        <w:t>2. Развертывание и содержание временных пунктов проживания и питания, аренда зданий (сооружений) для пострадавших __________ (тыс. руб.)</w:t>
      </w:r>
    </w:p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88"/>
        <w:gridCol w:w="992"/>
        <w:gridCol w:w="1134"/>
        <w:gridCol w:w="992"/>
        <w:gridCol w:w="1277"/>
        <w:gridCol w:w="1701"/>
        <w:gridCol w:w="1843"/>
        <w:gridCol w:w="1984"/>
        <w:gridCol w:w="1418"/>
      </w:tblGrid>
      <w:tr w:rsidR="00AC3290" w:rsidRPr="00D416A7" w:rsidTr="00A35174">
        <w:tc>
          <w:tcPr>
            <w:tcW w:w="659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  <w:vMerge w:val="restart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Наименование расходов</w:t>
            </w:r>
          </w:p>
        </w:tc>
        <w:tc>
          <w:tcPr>
            <w:tcW w:w="4395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Потребность</w:t>
            </w:r>
          </w:p>
        </w:tc>
        <w:tc>
          <w:tcPr>
            <w:tcW w:w="6946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Источники финансирования</w:t>
            </w:r>
          </w:p>
        </w:tc>
      </w:tr>
      <w:tr w:rsidR="00AC3290" w:rsidRPr="00D416A7" w:rsidTr="00A35174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  <w:vMerge/>
          </w:tcPr>
          <w:p w:rsidR="00AC3290" w:rsidRPr="00D416A7" w:rsidRDefault="00AC3290" w:rsidP="00AC3290"/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Едини-цы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измере-ния</w:t>
            </w:r>
            <w:proofErr w:type="spellEnd"/>
            <w:r w:rsidRPr="00D416A7">
              <w:rPr>
                <w:b w:val="0"/>
                <w:i w:val="0"/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(чел.)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Цена (тыс. руб.)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сумма (тыс. руб.)</w:t>
            </w: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федеральный и областной бюджет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средства организаций (тыс. руб.)</w:t>
            </w: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всего (тыс. руб.)</w:t>
            </w:r>
          </w:p>
        </w:tc>
      </w:tr>
      <w:tr w:rsidR="00AC3290" w:rsidRPr="00D416A7" w:rsidTr="00A35174">
        <w:tc>
          <w:tcPr>
            <w:tcW w:w="659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AC3290" w:rsidRPr="000E2BD0" w:rsidTr="00A35174">
        <w:trPr>
          <w:trHeight w:val="891"/>
        </w:trPr>
        <w:tc>
          <w:tcPr>
            <w:tcW w:w="659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Оборудование пунктов временного размещения граждан, в том числе: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Приобретение </w:t>
            </w:r>
            <w:r w:rsidRPr="00D416A7">
              <w:rPr>
                <w:b w:val="0"/>
                <w:i w:val="0"/>
                <w:sz w:val="24"/>
                <w:szCs w:val="24"/>
              </w:rPr>
              <w:lastRenderedPageBreak/>
              <w:t>хозяйственного инвентаря (указывается по предметам)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Приобретение строительных материалов (указывается каждый вид)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Оплата работ по возведению пунктов временного размещения граждан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rPr>
          <w:trHeight w:val="932"/>
        </w:trPr>
        <w:tc>
          <w:tcPr>
            <w:tcW w:w="659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Содержание пунктов временного размещения граждан, в том числе: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Расходы на проживание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9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308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Расходы на питание </w:t>
            </w: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Pr="000E2BD0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D416A7" w:rsidRDefault="00AC3290" w:rsidP="00AC3290">
      <w:pPr>
        <w:pStyle w:val="ConsPlusNormal"/>
        <w:ind w:firstLine="540"/>
        <w:jc w:val="both"/>
        <w:rPr>
          <w:b w:val="0"/>
          <w:i w:val="0"/>
          <w:sz w:val="24"/>
          <w:szCs w:val="24"/>
        </w:rPr>
      </w:pPr>
      <w:r w:rsidRPr="00D416A7">
        <w:rPr>
          <w:b w:val="0"/>
          <w:i w:val="0"/>
          <w:sz w:val="24"/>
          <w:szCs w:val="24"/>
        </w:rPr>
        <w:t>3. Расходы на проведение неотложных аварийно-восстановительных работ на объектах, пострадавших в результате чрезвычайных ситуаций, террористических актов ________________ (тыс. руб.)</w:t>
      </w:r>
    </w:p>
    <w:p w:rsidR="00AC3290" w:rsidRPr="00D416A7" w:rsidRDefault="00AC3290" w:rsidP="00AC3290">
      <w:pPr>
        <w:pStyle w:val="ConsPlusNormal"/>
        <w:jc w:val="both"/>
        <w:rPr>
          <w:b w:val="0"/>
          <w:i w:val="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946"/>
        <w:gridCol w:w="1418"/>
        <w:gridCol w:w="1842"/>
        <w:gridCol w:w="1645"/>
        <w:gridCol w:w="1645"/>
        <w:gridCol w:w="1645"/>
        <w:gridCol w:w="1645"/>
        <w:gridCol w:w="1645"/>
      </w:tblGrid>
      <w:tr w:rsidR="00AC3290" w:rsidRPr="00D416A7" w:rsidTr="00A35174">
        <w:tc>
          <w:tcPr>
            <w:tcW w:w="657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6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Наименование отраслей (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подотраслей</w:t>
            </w:r>
            <w:proofErr w:type="spellEnd"/>
            <w:r w:rsidRPr="00D416A7">
              <w:rPr>
                <w:b w:val="0"/>
                <w:i w:val="0"/>
                <w:sz w:val="24"/>
                <w:szCs w:val="24"/>
              </w:rPr>
              <w:t>) объектов экономики</w:t>
            </w:r>
          </w:p>
        </w:tc>
        <w:tc>
          <w:tcPr>
            <w:tcW w:w="1418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пострада-вших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объектов (чел.)</w:t>
            </w:r>
          </w:p>
        </w:tc>
        <w:tc>
          <w:tcPr>
            <w:tcW w:w="1842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 xml:space="preserve">Стоимость неотложных </w:t>
            </w:r>
            <w:proofErr w:type="spellStart"/>
            <w:r w:rsidRPr="00D416A7">
              <w:rPr>
                <w:b w:val="0"/>
                <w:i w:val="0"/>
                <w:sz w:val="24"/>
                <w:szCs w:val="24"/>
              </w:rPr>
              <w:t>аварийно-восстанови-тельных</w:t>
            </w:r>
            <w:proofErr w:type="spellEnd"/>
            <w:r w:rsidRPr="00D416A7">
              <w:rPr>
                <w:b w:val="0"/>
                <w:i w:val="0"/>
                <w:sz w:val="24"/>
                <w:szCs w:val="24"/>
              </w:rPr>
              <w:t xml:space="preserve"> работ (тыс. руб.)</w:t>
            </w:r>
          </w:p>
        </w:tc>
        <w:tc>
          <w:tcPr>
            <w:tcW w:w="6580" w:type="dxa"/>
            <w:gridSpan w:val="4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45" w:type="dxa"/>
            <w:vMerge w:val="restart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Всего</w:t>
            </w:r>
          </w:p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</w:tr>
      <w:tr w:rsidR="00AC3290" w:rsidRPr="00D416A7" w:rsidTr="00A35174">
        <w:tc>
          <w:tcPr>
            <w:tcW w:w="657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2946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1418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1842" w:type="dxa"/>
            <w:vMerge/>
          </w:tcPr>
          <w:p w:rsidR="00AC3290" w:rsidRPr="00D416A7" w:rsidRDefault="00AC3290" w:rsidP="00AC3290">
            <w:pPr>
              <w:jc w:val="center"/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федеральный и областной бюджет (тыс. руб.)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средства организаций (тыс. руб.)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D416A7">
              <w:rPr>
                <w:b w:val="0"/>
                <w:i w:val="0"/>
                <w:sz w:val="24"/>
                <w:szCs w:val="24"/>
              </w:rPr>
              <w:t>внебюдже-тные</w:t>
            </w:r>
            <w:proofErr w:type="spellEnd"/>
            <w:proofErr w:type="gramEnd"/>
            <w:r w:rsidRPr="00D416A7">
              <w:rPr>
                <w:b w:val="0"/>
                <w:i w:val="0"/>
                <w:sz w:val="24"/>
                <w:szCs w:val="24"/>
              </w:rPr>
              <w:t xml:space="preserve"> источники (тыс. руб.)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  <w:tc>
          <w:tcPr>
            <w:tcW w:w="1645" w:type="dxa"/>
            <w:vMerge/>
          </w:tcPr>
          <w:p w:rsidR="00AC3290" w:rsidRPr="00D416A7" w:rsidRDefault="00AC3290" w:rsidP="00AC3290"/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9</w:t>
            </w: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Жилищный фонд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Объекты социальной сферы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4.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Связь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jc w:val="both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Сельское хозяйство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Энергетика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0E2BD0" w:rsidTr="00A35174">
        <w:tc>
          <w:tcPr>
            <w:tcW w:w="657" w:type="dxa"/>
          </w:tcPr>
          <w:p w:rsidR="00AC3290" w:rsidRPr="00D416A7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946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D416A7">
              <w:rPr>
                <w:b w:val="0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AC3290" w:rsidRPr="00D416A7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Pr="005E7789" w:rsidRDefault="00AC3290" w:rsidP="00AC3290">
      <w:pPr>
        <w:rPr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Примечание. Составляется с учетом актов и смет.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 w:rsidRPr="005E7789">
        <w:rPr>
          <w:b w:val="0"/>
          <w:i w:val="0"/>
          <w:sz w:val="26"/>
          <w:szCs w:val="26"/>
        </w:rPr>
        <w:t>5. Всего по смете-заявке - _________________ тыс. руб., в том числе за счет средств резервного фонда администрации округа - ________________ тыс. руб.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Заявитель (руководитель заявителя)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______________________________ __________________ _________________ </w:t>
      </w:r>
    </w:p>
    <w:p w:rsidR="00AC3290" w:rsidRPr="005E7789" w:rsidRDefault="00AC3290" w:rsidP="00AC3290">
      <w:pPr>
        <w:pStyle w:val="ConsPlusNonformat"/>
        <w:tabs>
          <w:tab w:val="left" w:pos="1134"/>
          <w:tab w:val="left" w:pos="4820"/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 </w:t>
      </w:r>
      <w:r w:rsidRPr="005E7789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5E7789">
        <w:rPr>
          <w:rFonts w:ascii="Times New Roman" w:hAnsi="Times New Roman" w:cs="Times New Roman"/>
          <w:sz w:val="26"/>
          <w:szCs w:val="26"/>
        </w:rPr>
        <w:tab/>
        <w:t>(Ф.И.О.)</w:t>
      </w:r>
      <w:r w:rsidRPr="005E7789">
        <w:rPr>
          <w:rFonts w:ascii="Times New Roman" w:hAnsi="Times New Roman" w:cs="Times New Roman"/>
          <w:sz w:val="26"/>
          <w:szCs w:val="26"/>
        </w:rPr>
        <w:tab/>
        <w:t>(подпись)</w:t>
      </w:r>
    </w:p>
    <w:p w:rsidR="00AC3290" w:rsidRPr="005E7789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"__"___________ 20_ г.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Default="00AC3290" w:rsidP="00AC3290">
      <w:r w:rsidRPr="005E7789">
        <w:rPr>
          <w:sz w:val="26"/>
          <w:szCs w:val="26"/>
        </w:rPr>
        <w:t>М.П.</w:t>
      </w:r>
    </w:p>
    <w:p w:rsidR="00AC3290" w:rsidRPr="00D416A7" w:rsidRDefault="00AC3290" w:rsidP="00AC3290">
      <w:pPr>
        <w:sectPr w:rsidR="00AC3290" w:rsidRPr="00D416A7" w:rsidSect="00D416A7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C3290" w:rsidRPr="00D21FE8" w:rsidRDefault="00AC3290" w:rsidP="00AC3290">
      <w:pPr>
        <w:pStyle w:val="ConsPlusNormal"/>
        <w:ind w:left="7371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3</w:t>
      </w:r>
    </w:p>
    <w:p w:rsidR="00AC3290" w:rsidRPr="00F945A5" w:rsidRDefault="00AC3290" w:rsidP="00AC3290">
      <w:pPr>
        <w:pStyle w:val="ConsPlusNormal"/>
        <w:ind w:left="7371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F945A5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F945A5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F945A5">
        <w:rPr>
          <w:b w:val="0"/>
          <w:i w:val="0"/>
          <w:sz w:val="26"/>
          <w:szCs w:val="26"/>
        </w:rPr>
        <w:t>Форма</w:t>
      </w:r>
    </w:p>
    <w:p w:rsidR="00AC3290" w:rsidRPr="00F945A5" w:rsidRDefault="00AC3290" w:rsidP="00AC3290">
      <w:pPr>
        <w:pStyle w:val="ConsPlusNormal"/>
        <w:jc w:val="both"/>
        <w:rPr>
          <w:b w:val="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C3290" w:rsidRPr="00F945A5" w:rsidTr="00A35174">
        <w:trPr>
          <w:trHeight w:val="2803"/>
        </w:trPr>
        <w:tc>
          <w:tcPr>
            <w:tcW w:w="4785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СОГЛАСОВАНО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0A2BB1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BB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5A69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2BB1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2BB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безопасности, мобилизационной работы, ГО и ЧС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Pr="000956E0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УТВЕРЖДАЮ</w:t>
            </w:r>
          </w:p>
          <w:p w:rsidR="00AC3290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A97B0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_______________________________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(подпись, Ф.И.О.)</w:t>
            </w: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</w:p>
          <w:p w:rsidR="00AC3290" w:rsidRPr="00A97B08" w:rsidRDefault="00AC3290" w:rsidP="00AC3290">
            <w:pPr>
              <w:pStyle w:val="ConsPlusNormal"/>
              <w:jc w:val="center"/>
              <w:rPr>
                <w:b w:val="0"/>
                <w:i w:val="0"/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"__"___________ 20__ г.</w:t>
            </w:r>
          </w:p>
          <w:p w:rsidR="00AC3290" w:rsidRDefault="00AC3290" w:rsidP="00AC3290">
            <w:pPr>
              <w:pStyle w:val="ConsPlusNormal"/>
              <w:rPr>
                <w:sz w:val="26"/>
                <w:szCs w:val="26"/>
              </w:rPr>
            </w:pPr>
            <w:r w:rsidRPr="00A97B08">
              <w:rPr>
                <w:b w:val="0"/>
                <w:i w:val="0"/>
                <w:sz w:val="26"/>
                <w:szCs w:val="26"/>
              </w:rPr>
              <w:t>М.П.</w:t>
            </w:r>
          </w:p>
        </w:tc>
      </w:tr>
    </w:tbl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546"/>
      <w:bookmarkEnd w:id="17"/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АКТ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обследования объекта, поврежденного (разрушенного) в результате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 в 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(наименование ЧС; террористического акта; дата)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(адрес объекта)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Наименование объекта 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Собственник объекта 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Характеристика объекта по конструктивным элементам 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(размеры, материалы, год постройки, балансовая стоимость)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Характеристика повреждений (разрушений) по конструктивным элементам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3290" w:rsidRPr="00F945A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(длина, ширина, высота, </w:t>
      </w:r>
      <w:proofErr w:type="gramStart"/>
      <w:r w:rsidRPr="00F945A5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945A5">
        <w:rPr>
          <w:rFonts w:ascii="Times New Roman" w:hAnsi="Times New Roman" w:cs="Times New Roman"/>
          <w:sz w:val="26"/>
          <w:szCs w:val="26"/>
        </w:rPr>
        <w:t>, куб. м)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Сумма нанесенного ущерба __________________________________________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lastRenderedPageBreak/>
        <w:t>Комиссия в составе: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Руководитель обследуемого объекта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F945A5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5A5">
        <w:rPr>
          <w:rFonts w:ascii="Times New Roman" w:hAnsi="Times New Roman" w:cs="Times New Roman"/>
          <w:sz w:val="26"/>
          <w:szCs w:val="26"/>
        </w:rPr>
        <w:t xml:space="preserve"> </w:t>
      </w:r>
      <w:r w:rsidRPr="00F945A5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F945A5">
        <w:rPr>
          <w:rFonts w:ascii="Times New Roman" w:hAnsi="Times New Roman" w:cs="Times New Roman"/>
          <w:sz w:val="26"/>
          <w:szCs w:val="26"/>
        </w:rPr>
        <w:tab/>
        <w:t>(Ф.И.О.)</w:t>
      </w:r>
      <w:r w:rsidRPr="00F945A5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945A5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F945A5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F945A5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F945A5" w:rsidRDefault="00AC3290" w:rsidP="00AC3290">
      <w:pPr>
        <w:rPr>
          <w:sz w:val="26"/>
          <w:szCs w:val="26"/>
        </w:rPr>
        <w:sectPr w:rsidR="00AC3290" w:rsidRPr="00F945A5">
          <w:pgSz w:w="11905" w:h="16838"/>
          <w:pgMar w:top="1134" w:right="850" w:bottom="1134" w:left="1701" w:header="0" w:footer="0" w:gutter="0"/>
          <w:cols w:space="720"/>
        </w:sectPr>
      </w:pPr>
    </w:p>
    <w:p w:rsidR="00AC3290" w:rsidRPr="00D21FE8" w:rsidRDefault="00AC3290" w:rsidP="00AC3290">
      <w:pPr>
        <w:pStyle w:val="ConsPlusNormal"/>
        <w:ind w:left="12900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4</w:t>
      </w:r>
    </w:p>
    <w:p w:rsidR="00AC3290" w:rsidRPr="00F945A5" w:rsidRDefault="00AC3290" w:rsidP="00AC3290">
      <w:pPr>
        <w:pStyle w:val="ConsPlusNormal"/>
        <w:ind w:left="12900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BA69C2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Pr="00BA69C2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>Форма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93"/>
      <w:bookmarkEnd w:id="18"/>
      <w:r w:rsidRPr="00BA69C2">
        <w:rPr>
          <w:rFonts w:ascii="Times New Roman" w:hAnsi="Times New Roman" w:cs="Times New Roman"/>
          <w:sz w:val="26"/>
          <w:szCs w:val="26"/>
        </w:rPr>
        <w:t>ОСНОВНЫЕ СВЕДЕНИЯ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о повреждении (разрушении)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C3290" w:rsidRPr="00BA69C2" w:rsidRDefault="00AC3290" w:rsidP="00AC3290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A69C2">
        <w:rPr>
          <w:rFonts w:ascii="Times New Roman" w:hAnsi="Times New Roman" w:cs="Times New Roman"/>
          <w:sz w:val="26"/>
          <w:szCs w:val="26"/>
        </w:rPr>
        <w:t>(производственных зданий и сооружений,</w:t>
      </w:r>
      <w:proofErr w:type="gramEnd"/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C3290" w:rsidRPr="00BA69C2" w:rsidRDefault="00AC3290" w:rsidP="00AC329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объектов социальной сферы и жилищно-коммунального хозяйства,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</w:t>
      </w:r>
    </w:p>
    <w:p w:rsidR="00AC3290" w:rsidRPr="00BA69C2" w:rsidRDefault="00AC3290" w:rsidP="00AC329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энергетики, промышленности, транспорта, связи, сельского хозяйства)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 xml:space="preserve">и материальном ущербе </w:t>
      </w:r>
      <w:proofErr w:type="gramStart"/>
      <w:r w:rsidRPr="00BA69C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A69C2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69C2">
        <w:rPr>
          <w:rFonts w:ascii="Times New Roman" w:hAnsi="Times New Roman" w:cs="Times New Roman"/>
          <w:sz w:val="26"/>
          <w:szCs w:val="26"/>
        </w:rPr>
        <w:t>____________</w:t>
      </w:r>
    </w:p>
    <w:p w:rsidR="00AC3290" w:rsidRPr="00BA69C2" w:rsidRDefault="00AC3290" w:rsidP="00AC3290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(наименование ЧС; террористического акта) (дата)</w:t>
      </w:r>
    </w:p>
    <w:p w:rsidR="00AC3290" w:rsidRPr="00BA69C2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BA69C2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A69C2">
        <w:rPr>
          <w:rFonts w:ascii="Times New Roman" w:hAnsi="Times New Roman" w:cs="Times New Roman"/>
          <w:sz w:val="26"/>
          <w:szCs w:val="26"/>
        </w:rPr>
        <w:t>___</w:t>
      </w:r>
    </w:p>
    <w:p w:rsidR="00AC3290" w:rsidRPr="00BA69C2" w:rsidRDefault="00AC3290" w:rsidP="00AC3290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69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A69C2">
        <w:rPr>
          <w:rFonts w:ascii="Times New Roman" w:hAnsi="Times New Roman" w:cs="Times New Roman"/>
          <w:sz w:val="26"/>
          <w:szCs w:val="26"/>
        </w:rPr>
        <w:t>(хозяйство, муниципальное образование,</w:t>
      </w:r>
      <w:r>
        <w:rPr>
          <w:rFonts w:ascii="Times New Roman" w:hAnsi="Times New Roman" w:cs="Times New Roman"/>
          <w:sz w:val="26"/>
          <w:szCs w:val="26"/>
        </w:rPr>
        <w:t xml:space="preserve"> район, область</w:t>
      </w:r>
      <w:r w:rsidRPr="00BA69C2">
        <w:rPr>
          <w:rFonts w:ascii="Times New Roman" w:hAnsi="Times New Roman" w:cs="Times New Roman"/>
          <w:sz w:val="26"/>
          <w:szCs w:val="26"/>
        </w:rPr>
        <w:t>)</w:t>
      </w:r>
    </w:p>
    <w:p w:rsidR="00AC3290" w:rsidRPr="003B4AA9" w:rsidRDefault="00AC3290" w:rsidP="00AC3290">
      <w:pPr>
        <w:pStyle w:val="ConsPlusNormal"/>
        <w:jc w:val="both"/>
        <w:rPr>
          <w:b w:val="0"/>
          <w:i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521"/>
        <w:gridCol w:w="2126"/>
        <w:gridCol w:w="1418"/>
        <w:gridCol w:w="2693"/>
        <w:gridCol w:w="1984"/>
        <w:gridCol w:w="2268"/>
        <w:gridCol w:w="1560"/>
      </w:tblGrid>
      <w:tr w:rsidR="00AC3290" w:rsidRPr="00BA69C2" w:rsidTr="00A35174">
        <w:tc>
          <w:tcPr>
            <w:tcW w:w="660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7233CC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7233CC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7233CC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1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Наименование пострадавшего здания (сооружения), его ведомственная принадлежность</w:t>
            </w:r>
          </w:p>
        </w:tc>
        <w:tc>
          <w:tcPr>
            <w:tcW w:w="2126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Степень повреждения (разрушения) (слабая, средняя, сильная)</w:t>
            </w:r>
          </w:p>
        </w:tc>
        <w:tc>
          <w:tcPr>
            <w:tcW w:w="6095" w:type="dxa"/>
            <w:gridSpan w:val="3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Согласно данным бухгалтерского учета</w:t>
            </w:r>
          </w:p>
        </w:tc>
        <w:tc>
          <w:tcPr>
            <w:tcW w:w="2268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Остаточная стоимость по состоянию на ________ 20__ г.</w:t>
            </w:r>
          </w:p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Сумма ущерба</w:t>
            </w:r>
          </w:p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(тыс. руб.)</w:t>
            </w:r>
          </w:p>
        </w:tc>
      </w:tr>
      <w:tr w:rsidR="00AC3290" w:rsidRPr="00BA69C2" w:rsidTr="00A35174">
        <w:tc>
          <w:tcPr>
            <w:tcW w:w="660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2521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год возведения</w:t>
            </w:r>
          </w:p>
        </w:tc>
        <w:tc>
          <w:tcPr>
            <w:tcW w:w="2693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балансовая стоимость по состоянию на ___________ 20__ г. (тыс. руб.)</w:t>
            </w:r>
          </w:p>
        </w:tc>
        <w:tc>
          <w:tcPr>
            <w:tcW w:w="1984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амортизация по состоянию на _______ 20__ г. (тыс. руб.)</w:t>
            </w:r>
          </w:p>
        </w:tc>
        <w:tc>
          <w:tcPr>
            <w:tcW w:w="2268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  <w:tc>
          <w:tcPr>
            <w:tcW w:w="1560" w:type="dxa"/>
            <w:vMerge/>
          </w:tcPr>
          <w:p w:rsidR="00AC3290" w:rsidRPr="007233CC" w:rsidRDefault="00AC3290" w:rsidP="00AC3290">
            <w:pPr>
              <w:rPr>
                <w:b/>
                <w:i/>
              </w:rPr>
            </w:pPr>
          </w:p>
        </w:tc>
      </w:tr>
      <w:tr w:rsidR="00AC3290" w:rsidRPr="00BA69C2" w:rsidTr="00A35174">
        <w:tc>
          <w:tcPr>
            <w:tcW w:w="660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C3290" w:rsidRPr="007233CC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7233CC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BA69C2" w:rsidTr="00A35174">
        <w:tc>
          <w:tcPr>
            <w:tcW w:w="660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21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290" w:rsidRPr="007233CC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Default="00AC3290" w:rsidP="00AC3290">
      <w:pPr>
        <w:pStyle w:val="ConsPlusNormal"/>
        <w:ind w:firstLine="539"/>
        <w:jc w:val="both"/>
        <w:rPr>
          <w:b w:val="0"/>
          <w:i w:val="0"/>
          <w:sz w:val="26"/>
          <w:szCs w:val="26"/>
        </w:rPr>
      </w:pP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Примечание:</w:t>
      </w: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Слабая степень - разрушены до 30% кровли, окна, двери.</w:t>
      </w: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Средняя степень - разрушены до 50% кровли, оконные и дверные проемы. В стенах имеются трещины.</w:t>
      </w:r>
    </w:p>
    <w:p w:rsidR="00AC3290" w:rsidRPr="00CD3D40" w:rsidRDefault="00AC3290" w:rsidP="00AC3290">
      <w:pPr>
        <w:pStyle w:val="ConsPlusNormal"/>
        <w:ind w:firstLine="539"/>
        <w:jc w:val="both"/>
        <w:rPr>
          <w:b w:val="0"/>
          <w:i w:val="0"/>
          <w:sz w:val="24"/>
          <w:szCs w:val="24"/>
        </w:rPr>
      </w:pPr>
      <w:r w:rsidRPr="00CD3D40">
        <w:rPr>
          <w:b w:val="0"/>
          <w:i w:val="0"/>
          <w:sz w:val="24"/>
          <w:szCs w:val="24"/>
        </w:rPr>
        <w:t>Сильная степень - разрушены и обрушены на 100% все стены (крыша) и перекрытия. Балки, колонны, ригеля, фермы могут сохраниться.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Представитель </w:t>
      </w:r>
      <w:proofErr w:type="gramStart"/>
      <w:r w:rsidRPr="005E7789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5E7789">
        <w:rPr>
          <w:rFonts w:ascii="Times New Roman" w:hAnsi="Times New Roman" w:cs="Times New Roman"/>
          <w:sz w:val="26"/>
          <w:szCs w:val="26"/>
        </w:rPr>
        <w:t xml:space="preserve"> на балансе которой находятся объекты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proofErr w:type="gramStart"/>
      <w:r w:rsidRPr="005E7789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5E7789">
        <w:rPr>
          <w:rFonts w:ascii="Times New Roman" w:hAnsi="Times New Roman" w:cs="Times New Roman"/>
          <w:sz w:val="26"/>
          <w:szCs w:val="26"/>
        </w:rPr>
        <w:t xml:space="preserve"> на балансе которой находятся объекты)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5E7789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 </w:t>
      </w:r>
      <w:r w:rsidRPr="005E7789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5E7789">
        <w:rPr>
          <w:rFonts w:ascii="Times New Roman" w:hAnsi="Times New Roman" w:cs="Times New Roman"/>
          <w:sz w:val="26"/>
          <w:szCs w:val="26"/>
        </w:rPr>
        <w:tab/>
        <w:t>(Ф.И.О.)</w:t>
      </w:r>
      <w:r w:rsidRPr="005E778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E7789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М.П.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Представитель организации технической инвентаризации (кадастровый инженер)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5E7789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7789">
        <w:rPr>
          <w:rFonts w:ascii="Times New Roman" w:hAnsi="Times New Roman" w:cs="Times New Roman"/>
          <w:sz w:val="26"/>
          <w:szCs w:val="26"/>
        </w:rPr>
        <w:t xml:space="preserve"> </w:t>
      </w:r>
      <w:r w:rsidRPr="005E7789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5E7789">
        <w:rPr>
          <w:rFonts w:ascii="Times New Roman" w:hAnsi="Times New Roman" w:cs="Times New Roman"/>
          <w:sz w:val="26"/>
          <w:szCs w:val="26"/>
        </w:rPr>
        <w:tab/>
        <w:t>(Ф.И.О.)</w:t>
      </w:r>
      <w:r w:rsidRPr="005E778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5E7789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5E7789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AC3290" w:rsidRPr="005E7789" w:rsidSect="009E74A9">
          <w:pgSz w:w="16838" w:h="11905" w:orient="landscape"/>
          <w:pgMar w:top="1701" w:right="536" w:bottom="850" w:left="1134" w:header="0" w:footer="0" w:gutter="0"/>
          <w:cols w:space="720"/>
        </w:sectPr>
      </w:pPr>
      <w:r w:rsidRPr="005E7789">
        <w:rPr>
          <w:rFonts w:ascii="Times New Roman" w:hAnsi="Times New Roman" w:cs="Times New Roman"/>
          <w:sz w:val="26"/>
          <w:szCs w:val="26"/>
        </w:rPr>
        <w:t>М.П.</w:t>
      </w:r>
    </w:p>
    <w:p w:rsidR="00AC3290" w:rsidRPr="00D21FE8" w:rsidRDefault="00AC3290" w:rsidP="00AC3290">
      <w:pPr>
        <w:pStyle w:val="ConsPlusNormal"/>
        <w:ind w:left="12474"/>
        <w:jc w:val="both"/>
        <w:outlineLvl w:val="2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5</w:t>
      </w:r>
    </w:p>
    <w:p w:rsidR="00AC3290" w:rsidRPr="00F945A5" w:rsidRDefault="00AC3290" w:rsidP="00AC3290">
      <w:pPr>
        <w:pStyle w:val="ConsPlusNormal"/>
        <w:ind w:left="12474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</w:t>
      </w:r>
      <w:r>
        <w:rPr>
          <w:b w:val="0"/>
          <w:i w:val="0"/>
          <w:sz w:val="26"/>
          <w:szCs w:val="26"/>
        </w:rPr>
        <w:t xml:space="preserve">равилам </w:t>
      </w:r>
    </w:p>
    <w:p w:rsidR="00AC3290" w:rsidRPr="00386795" w:rsidRDefault="00AC3290" w:rsidP="00AC3290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pStyle w:val="ConsPlusNormal"/>
        <w:jc w:val="right"/>
        <w:rPr>
          <w:b w:val="0"/>
          <w:i w:val="0"/>
          <w:sz w:val="26"/>
          <w:szCs w:val="26"/>
        </w:rPr>
      </w:pPr>
      <w:r w:rsidRPr="00386795">
        <w:rPr>
          <w:b w:val="0"/>
          <w:i w:val="0"/>
          <w:sz w:val="26"/>
          <w:szCs w:val="26"/>
        </w:rPr>
        <w:t>Форма</w:t>
      </w:r>
    </w:p>
    <w:p w:rsidR="00AC3290" w:rsidRPr="00386795" w:rsidRDefault="00AC3290" w:rsidP="00AC3290">
      <w:pPr>
        <w:pStyle w:val="ConsPlusNormal"/>
        <w:rPr>
          <w:b w:val="0"/>
          <w:i w:val="0"/>
          <w:sz w:val="26"/>
          <w:szCs w:val="26"/>
        </w:rPr>
      </w:pP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674"/>
      <w:bookmarkEnd w:id="19"/>
      <w:r w:rsidRPr="00386795">
        <w:rPr>
          <w:rFonts w:ascii="Times New Roman" w:hAnsi="Times New Roman" w:cs="Times New Roman"/>
          <w:sz w:val="26"/>
          <w:szCs w:val="26"/>
        </w:rPr>
        <w:t>СПИСОК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пострадавших в результате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86795">
        <w:rPr>
          <w:rFonts w:ascii="Times New Roman" w:hAnsi="Times New Roman" w:cs="Times New Roman"/>
          <w:sz w:val="26"/>
          <w:szCs w:val="26"/>
        </w:rPr>
        <w:t>____________________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(наименование ЧС; террористического акта)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38679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округ (район)</w:t>
      </w:r>
      <w:r w:rsidRPr="00386795">
        <w:rPr>
          <w:rFonts w:ascii="Times New Roman" w:hAnsi="Times New Roman" w:cs="Times New Roman"/>
          <w:sz w:val="26"/>
          <w:szCs w:val="26"/>
        </w:rPr>
        <w:t>, поселок, село</w:t>
      </w:r>
      <w:r>
        <w:rPr>
          <w:rFonts w:ascii="Times New Roman" w:hAnsi="Times New Roman" w:cs="Times New Roman"/>
          <w:sz w:val="26"/>
          <w:szCs w:val="26"/>
        </w:rPr>
        <w:t>, деревня и т.п.</w:t>
      </w:r>
      <w:r w:rsidRPr="00386795">
        <w:rPr>
          <w:rFonts w:ascii="Times New Roman" w:hAnsi="Times New Roman" w:cs="Times New Roman"/>
          <w:sz w:val="26"/>
          <w:szCs w:val="26"/>
        </w:rPr>
        <w:t>)</w:t>
      </w:r>
    </w:p>
    <w:p w:rsidR="00AC3290" w:rsidRPr="00386795" w:rsidRDefault="00AC3290" w:rsidP="00AC32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6795">
        <w:rPr>
          <w:rFonts w:ascii="Times New Roman" w:hAnsi="Times New Roman" w:cs="Times New Roman"/>
          <w:sz w:val="26"/>
          <w:szCs w:val="26"/>
        </w:rPr>
        <w:t>для получения материальной помощи</w:t>
      </w:r>
    </w:p>
    <w:p w:rsidR="00AC3290" w:rsidRPr="00B67A12" w:rsidRDefault="00AC3290" w:rsidP="00AC3290">
      <w:pPr>
        <w:pStyle w:val="ConsPlusNormal"/>
        <w:jc w:val="both"/>
        <w:rPr>
          <w:b w:val="0"/>
          <w:i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088"/>
        <w:gridCol w:w="1701"/>
        <w:gridCol w:w="2126"/>
        <w:gridCol w:w="1559"/>
        <w:gridCol w:w="1560"/>
        <w:gridCol w:w="1701"/>
        <w:gridCol w:w="2835"/>
      </w:tblGrid>
      <w:tr w:rsidR="00AC3290" w:rsidRPr="00993EEE" w:rsidTr="00A35174">
        <w:tc>
          <w:tcPr>
            <w:tcW w:w="660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№</w:t>
            </w:r>
          </w:p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993EEE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993EEE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993EEE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8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Ф.И.О. пострадавшего</w:t>
            </w:r>
          </w:p>
        </w:tc>
        <w:tc>
          <w:tcPr>
            <w:tcW w:w="1701" w:type="dxa"/>
            <w:vMerge w:val="restart"/>
          </w:tcPr>
          <w:p w:rsidR="00AC3290" w:rsidRPr="00993EEE" w:rsidRDefault="00AC3290" w:rsidP="00AC3290">
            <w:pPr>
              <w:pStyle w:val="ConsPlusNormal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Адрес, место жительства</w:t>
            </w:r>
          </w:p>
        </w:tc>
        <w:tc>
          <w:tcPr>
            <w:tcW w:w="2126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4820" w:type="dxa"/>
            <w:gridSpan w:val="3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Оказанная помощь (тыс. руб.)</w:t>
            </w:r>
          </w:p>
        </w:tc>
        <w:tc>
          <w:tcPr>
            <w:tcW w:w="2835" w:type="dxa"/>
            <w:vMerge w:val="restart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Предложения по выделению средств из резервного фонда (тыс. руб.)</w:t>
            </w:r>
          </w:p>
        </w:tc>
      </w:tr>
      <w:tr w:rsidR="00AC3290" w:rsidRPr="00993EEE" w:rsidTr="00A35174">
        <w:tc>
          <w:tcPr>
            <w:tcW w:w="660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3088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страховые выплаты</w:t>
            </w:r>
          </w:p>
        </w:tc>
        <w:tc>
          <w:tcPr>
            <w:tcW w:w="2835" w:type="dxa"/>
            <w:vMerge/>
          </w:tcPr>
          <w:p w:rsidR="00AC3290" w:rsidRPr="00993EEE" w:rsidRDefault="00AC3290" w:rsidP="00AC3290">
            <w:pPr>
              <w:rPr>
                <w:b/>
                <w:i/>
              </w:rPr>
            </w:pPr>
          </w:p>
        </w:tc>
      </w:tr>
      <w:tr w:rsidR="00AC3290" w:rsidRPr="00993EEE" w:rsidTr="00A35174">
        <w:trPr>
          <w:trHeight w:val="261"/>
        </w:trPr>
        <w:tc>
          <w:tcPr>
            <w:tcW w:w="6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993EEE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993EEE" w:rsidTr="00A35174">
        <w:tc>
          <w:tcPr>
            <w:tcW w:w="6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C3290" w:rsidRPr="00993EEE" w:rsidTr="00A35174">
        <w:tc>
          <w:tcPr>
            <w:tcW w:w="6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290" w:rsidRPr="00993EEE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AC3290" w:rsidRDefault="00AC3290" w:rsidP="00AC3290">
      <w:pPr>
        <w:tabs>
          <w:tab w:val="left" w:pos="3119"/>
        </w:tabs>
        <w:adjustRightInd w:val="0"/>
        <w:jc w:val="both"/>
      </w:pP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 xml:space="preserve">Председатель Комиссии </w:t>
      </w: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>Члены комиссии</w:t>
      </w: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 xml:space="preserve"> </w:t>
      </w: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ab/>
        <w:t>________________________</w:t>
      </w:r>
    </w:p>
    <w:p w:rsidR="00AC3290" w:rsidRPr="00FD4ADD" w:rsidRDefault="00AC3290" w:rsidP="00AC3290">
      <w:pPr>
        <w:tabs>
          <w:tab w:val="left" w:pos="3119"/>
        </w:tabs>
        <w:adjustRightInd w:val="0"/>
        <w:jc w:val="both"/>
        <w:rPr>
          <w:sz w:val="26"/>
          <w:szCs w:val="26"/>
        </w:rPr>
      </w:pPr>
      <w:r w:rsidRPr="00FD4ADD">
        <w:rPr>
          <w:sz w:val="26"/>
          <w:szCs w:val="26"/>
        </w:rPr>
        <w:tab/>
        <w:t>________________________</w:t>
      </w:r>
    </w:p>
    <w:p w:rsidR="00AC3290" w:rsidRPr="00454FA6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454FA6" w:rsidRDefault="00AC3290" w:rsidP="00AC3290">
      <w:pPr>
        <w:pStyle w:val="ConsPlusNormal"/>
        <w:jc w:val="right"/>
        <w:outlineLvl w:val="1"/>
        <w:rPr>
          <w:sz w:val="26"/>
          <w:szCs w:val="26"/>
        </w:rPr>
        <w:sectPr w:rsidR="00AC3290" w:rsidRPr="00454FA6" w:rsidSect="00A9059C">
          <w:pgSz w:w="16838" w:h="11905" w:orient="landscape"/>
          <w:pgMar w:top="1418" w:right="678" w:bottom="850" w:left="1134" w:header="0" w:footer="0" w:gutter="0"/>
          <w:cols w:space="720"/>
        </w:sectPr>
      </w:pPr>
    </w:p>
    <w:p w:rsidR="00AC3290" w:rsidRPr="00D21FE8" w:rsidRDefault="00AC3290" w:rsidP="00AA2DEA">
      <w:pPr>
        <w:pStyle w:val="ConsPlusNormal"/>
        <w:ind w:left="11199"/>
        <w:jc w:val="both"/>
        <w:outlineLvl w:val="1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Приложение 2</w:t>
      </w:r>
    </w:p>
    <w:p w:rsidR="00AC3290" w:rsidRDefault="00AC3290" w:rsidP="00AA2DEA">
      <w:pPr>
        <w:pStyle w:val="ConsPlusNormal"/>
        <w:ind w:left="11199"/>
        <w:jc w:val="both"/>
        <w:rPr>
          <w:b w:val="0"/>
          <w:i w:val="0"/>
          <w:sz w:val="26"/>
          <w:szCs w:val="26"/>
        </w:rPr>
      </w:pPr>
      <w:r w:rsidRPr="00D21FE8">
        <w:rPr>
          <w:b w:val="0"/>
          <w:i w:val="0"/>
          <w:sz w:val="26"/>
          <w:szCs w:val="26"/>
        </w:rPr>
        <w:t>к Порядку</w:t>
      </w:r>
      <w:r w:rsidR="00AA2DEA">
        <w:rPr>
          <w:b w:val="0"/>
          <w:i w:val="0"/>
          <w:sz w:val="26"/>
          <w:szCs w:val="26"/>
        </w:rPr>
        <w:t xml:space="preserve"> </w:t>
      </w:r>
      <w:proofErr w:type="gramStart"/>
      <w:r w:rsidR="00AA2DEA">
        <w:rPr>
          <w:b w:val="0"/>
          <w:i w:val="0"/>
          <w:sz w:val="26"/>
          <w:szCs w:val="26"/>
        </w:rPr>
        <w:t>использования бюджетных ассигнований резервного фонда администрации округа</w:t>
      </w:r>
      <w:proofErr w:type="gramEnd"/>
      <w:r>
        <w:rPr>
          <w:b w:val="0"/>
          <w:i w:val="0"/>
          <w:sz w:val="26"/>
          <w:szCs w:val="26"/>
        </w:rPr>
        <w:t xml:space="preserve"> </w:t>
      </w:r>
    </w:p>
    <w:p w:rsidR="00AC3290" w:rsidRPr="00D21FE8" w:rsidRDefault="00AC3290" w:rsidP="00AC3290">
      <w:pPr>
        <w:pStyle w:val="ConsPlusNormal"/>
        <w:ind w:left="11907"/>
        <w:jc w:val="both"/>
        <w:rPr>
          <w:b w:val="0"/>
          <w:i w:val="0"/>
          <w:sz w:val="26"/>
          <w:szCs w:val="26"/>
        </w:rPr>
      </w:pPr>
    </w:p>
    <w:p w:rsidR="00AC3290" w:rsidRDefault="00AC3290" w:rsidP="00AC3290">
      <w:pPr>
        <w:jc w:val="right"/>
        <w:rPr>
          <w:sz w:val="26"/>
        </w:rPr>
      </w:pPr>
      <w:r>
        <w:rPr>
          <w:sz w:val="26"/>
        </w:rPr>
        <w:t>Форма</w:t>
      </w:r>
    </w:p>
    <w:p w:rsidR="00AC3290" w:rsidRPr="00C5397C" w:rsidRDefault="00AC3290" w:rsidP="00AC3290">
      <w:pPr>
        <w:rPr>
          <w:sz w:val="26"/>
        </w:rPr>
      </w:pPr>
    </w:p>
    <w:p w:rsidR="00AC3290" w:rsidRPr="00CD3D40" w:rsidRDefault="00AC3290" w:rsidP="00AC3290">
      <w:pPr>
        <w:pStyle w:val="ConsPlusNormal"/>
        <w:jc w:val="center"/>
        <w:rPr>
          <w:b w:val="0"/>
          <w:i w:val="0"/>
          <w:sz w:val="26"/>
          <w:szCs w:val="26"/>
        </w:rPr>
      </w:pPr>
      <w:bookmarkStart w:id="20" w:name="P725"/>
      <w:bookmarkEnd w:id="20"/>
      <w:r w:rsidRPr="00CD3D40">
        <w:rPr>
          <w:b w:val="0"/>
          <w:i w:val="0"/>
          <w:sz w:val="26"/>
          <w:szCs w:val="26"/>
        </w:rPr>
        <w:t>ОТЧЕТ</w:t>
      </w:r>
    </w:p>
    <w:p w:rsidR="00AC3290" w:rsidRPr="00CD3D40" w:rsidRDefault="00AC3290" w:rsidP="00AC3290">
      <w:pPr>
        <w:pStyle w:val="ConsPlusNormal"/>
        <w:jc w:val="center"/>
        <w:rPr>
          <w:b w:val="0"/>
          <w:i w:val="0"/>
          <w:sz w:val="26"/>
          <w:szCs w:val="26"/>
        </w:rPr>
      </w:pPr>
      <w:r w:rsidRPr="00CD3D40">
        <w:rPr>
          <w:b w:val="0"/>
          <w:i w:val="0"/>
          <w:sz w:val="26"/>
          <w:szCs w:val="26"/>
        </w:rPr>
        <w:t xml:space="preserve">об использовании средств </w:t>
      </w:r>
      <w:proofErr w:type="gramStart"/>
      <w:r w:rsidRPr="00CD3D40">
        <w:rPr>
          <w:b w:val="0"/>
          <w:i w:val="0"/>
          <w:sz w:val="26"/>
          <w:szCs w:val="26"/>
        </w:rPr>
        <w:t>резервного</w:t>
      </w:r>
      <w:proofErr w:type="gramEnd"/>
    </w:p>
    <w:p w:rsidR="00AC3290" w:rsidRPr="00CD3D40" w:rsidRDefault="00AC3290" w:rsidP="00AC3290">
      <w:pPr>
        <w:pStyle w:val="ConsPlusNormal"/>
        <w:jc w:val="center"/>
        <w:rPr>
          <w:b w:val="0"/>
          <w:i w:val="0"/>
          <w:sz w:val="26"/>
          <w:szCs w:val="26"/>
        </w:rPr>
      </w:pPr>
      <w:r w:rsidRPr="00CD3D40">
        <w:rPr>
          <w:b w:val="0"/>
          <w:i w:val="0"/>
          <w:sz w:val="26"/>
          <w:szCs w:val="26"/>
        </w:rPr>
        <w:t>фонда администрации округа</w:t>
      </w:r>
    </w:p>
    <w:p w:rsidR="00AC3290" w:rsidRPr="00FD4ADD" w:rsidRDefault="00AC3290" w:rsidP="00AC3290">
      <w:pPr>
        <w:pStyle w:val="ConsPlusNormal"/>
        <w:jc w:val="right"/>
        <w:rPr>
          <w:b w:val="0"/>
          <w:i w:val="0"/>
          <w:sz w:val="24"/>
          <w:szCs w:val="24"/>
        </w:rPr>
      </w:pPr>
      <w:r w:rsidRPr="00FD4ADD">
        <w:rPr>
          <w:b w:val="0"/>
          <w:i w:val="0"/>
          <w:sz w:val="24"/>
          <w:szCs w:val="24"/>
        </w:rPr>
        <w:t>Единица измерения: рубли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985"/>
        <w:gridCol w:w="1984"/>
        <w:gridCol w:w="1985"/>
        <w:gridCol w:w="2126"/>
        <w:gridCol w:w="1985"/>
        <w:gridCol w:w="1984"/>
        <w:gridCol w:w="1559"/>
      </w:tblGrid>
      <w:tr w:rsidR="00AC3290" w:rsidRPr="00FD4ADD" w:rsidTr="00A35174">
        <w:tc>
          <w:tcPr>
            <w:tcW w:w="568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ADD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FD4ADD"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FD4ADD">
              <w:rPr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Получатель средств (орган местного самоуправления, иные получатели)</w:t>
            </w:r>
          </w:p>
        </w:tc>
        <w:tc>
          <w:tcPr>
            <w:tcW w:w="1985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Реквизиты постановления администрации округа о выделении средств из резервного фонда администрации округа</w:t>
            </w:r>
          </w:p>
        </w:tc>
        <w:tc>
          <w:tcPr>
            <w:tcW w:w="1984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Вид расхода (цель) в соответствии с постановлением администрации округа о выделении средств из резервного фонда администрации округа</w:t>
            </w:r>
          </w:p>
        </w:tc>
        <w:tc>
          <w:tcPr>
            <w:tcW w:w="1985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 xml:space="preserve">Сумма, выделенная </w:t>
            </w:r>
            <w:proofErr w:type="gramStart"/>
            <w:r w:rsidRPr="00FD4ADD">
              <w:rPr>
                <w:b w:val="0"/>
                <w:i w:val="0"/>
                <w:sz w:val="24"/>
                <w:szCs w:val="24"/>
              </w:rPr>
              <w:t>соответствии</w:t>
            </w:r>
            <w:proofErr w:type="gramEnd"/>
            <w:r w:rsidRPr="00FD4ADD">
              <w:rPr>
                <w:b w:val="0"/>
                <w:i w:val="0"/>
                <w:sz w:val="24"/>
                <w:szCs w:val="24"/>
              </w:rPr>
              <w:t xml:space="preserve"> с постановлением администрации округа о выделении средств из резервного фонда администрации округа</w:t>
            </w:r>
          </w:p>
        </w:tc>
        <w:tc>
          <w:tcPr>
            <w:tcW w:w="6095" w:type="dxa"/>
            <w:gridSpan w:val="3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Фактические расходы получателя средств на цели, определенные постановлением администрации округа</w:t>
            </w:r>
          </w:p>
        </w:tc>
        <w:tc>
          <w:tcPr>
            <w:tcW w:w="1559" w:type="dxa"/>
            <w:vMerge w:val="restart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Перечень документов, подтверждающих фактическое направление средств</w:t>
            </w:r>
          </w:p>
        </w:tc>
      </w:tr>
      <w:tr w:rsidR="00AC3290" w:rsidRPr="00FD4ADD" w:rsidTr="00A35174">
        <w:tc>
          <w:tcPr>
            <w:tcW w:w="568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984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информация о фактическом направлении средств, выделенных из бюджета округа на цели, определенные постановлением администрации округа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информация о фактическом направлении средств, выделенных из иных источников на цели, определенные постановлением администрации округа&lt;*&gt;</w:t>
            </w:r>
          </w:p>
        </w:tc>
        <w:tc>
          <w:tcPr>
            <w:tcW w:w="1984" w:type="dxa"/>
          </w:tcPr>
          <w:p w:rsidR="00AC3290" w:rsidRPr="00FD4ADD" w:rsidRDefault="00AC3290" w:rsidP="00AC3290">
            <w:pPr>
              <w:jc w:val="center"/>
            </w:pPr>
            <w:r w:rsidRPr="00FD4ADD">
              <w:t>информация о фактическом направлении средств, выделенных из федерального и областного бюджетов на цели, определенные постановлением администрации округа</w:t>
            </w:r>
          </w:p>
        </w:tc>
        <w:tc>
          <w:tcPr>
            <w:tcW w:w="1559" w:type="dxa"/>
            <w:vMerge/>
          </w:tcPr>
          <w:p w:rsidR="00AC3290" w:rsidRPr="00FD4ADD" w:rsidRDefault="00AC3290" w:rsidP="00AC3290">
            <w:pPr>
              <w:rPr>
                <w:b/>
                <w:i/>
              </w:rPr>
            </w:pPr>
          </w:p>
        </w:tc>
      </w:tr>
      <w:tr w:rsidR="00AC3290" w:rsidRPr="00FD4ADD" w:rsidTr="00A35174">
        <w:tc>
          <w:tcPr>
            <w:tcW w:w="568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90" w:rsidRPr="00FD4ADD" w:rsidRDefault="00AC3290" w:rsidP="00AC3290">
            <w:pPr>
              <w:pStyle w:val="ConsPlusNormal"/>
              <w:jc w:val="center"/>
              <w:rPr>
                <w:b w:val="0"/>
                <w:i w:val="0"/>
                <w:sz w:val="24"/>
                <w:szCs w:val="24"/>
              </w:rPr>
            </w:pPr>
            <w:r w:rsidRPr="00FD4ADD">
              <w:rPr>
                <w:b w:val="0"/>
                <w:i w:val="0"/>
                <w:sz w:val="24"/>
                <w:szCs w:val="24"/>
              </w:rPr>
              <w:t>8</w:t>
            </w:r>
          </w:p>
        </w:tc>
      </w:tr>
      <w:tr w:rsidR="00AC3290" w:rsidRPr="00BA69C2" w:rsidTr="00A35174">
        <w:tc>
          <w:tcPr>
            <w:tcW w:w="568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C3290" w:rsidRPr="00BA69C2" w:rsidRDefault="00AC3290" w:rsidP="00AC3290">
            <w:pPr>
              <w:pStyle w:val="ConsPlusNormal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AC3290" w:rsidRPr="00BA69C2" w:rsidRDefault="00AC3290" w:rsidP="00AC3290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 w:rsidRPr="00BA69C2">
        <w:rPr>
          <w:b w:val="0"/>
          <w:i w:val="0"/>
          <w:sz w:val="26"/>
          <w:szCs w:val="26"/>
        </w:rPr>
        <w:t>--------------------------------</w:t>
      </w:r>
    </w:p>
    <w:p w:rsidR="00AC3290" w:rsidRPr="00004B43" w:rsidRDefault="00AC3290" w:rsidP="00AC3290">
      <w:pPr>
        <w:pStyle w:val="ConsPlusNormal"/>
        <w:ind w:firstLine="539"/>
        <w:jc w:val="both"/>
        <w:rPr>
          <w:b w:val="0"/>
          <w:i w:val="0"/>
          <w:sz w:val="26"/>
          <w:szCs w:val="26"/>
        </w:rPr>
      </w:pPr>
      <w:r w:rsidRPr="00004B43">
        <w:rPr>
          <w:b w:val="0"/>
          <w:i w:val="0"/>
          <w:sz w:val="26"/>
          <w:szCs w:val="26"/>
        </w:rPr>
        <w:lastRenderedPageBreak/>
        <w:t xml:space="preserve">&lt;*&gt; Заполняется в случае финансового обеспечения расходов, указанных в </w:t>
      </w:r>
      <w:hyperlink w:anchor="P74" w:history="1">
        <w:r w:rsidRPr="00004B43">
          <w:rPr>
            <w:b w:val="0"/>
            <w:i w:val="0"/>
            <w:sz w:val="26"/>
            <w:szCs w:val="26"/>
          </w:rPr>
          <w:t>подпунктах 3.1.2</w:t>
        </w:r>
      </w:hyperlink>
      <w:r w:rsidRPr="00004B43">
        <w:rPr>
          <w:b w:val="0"/>
          <w:i w:val="0"/>
          <w:sz w:val="26"/>
          <w:szCs w:val="26"/>
        </w:rPr>
        <w:t xml:space="preserve"> - </w:t>
      </w:r>
      <w:hyperlink w:anchor="P77" w:history="1">
        <w:r w:rsidRPr="00004B43">
          <w:rPr>
            <w:b w:val="0"/>
            <w:i w:val="0"/>
            <w:sz w:val="26"/>
            <w:szCs w:val="26"/>
          </w:rPr>
          <w:t>3.1.6 пункта 3.1</w:t>
        </w:r>
      </w:hyperlink>
      <w:r w:rsidRPr="00004B43">
        <w:rPr>
          <w:b w:val="0"/>
          <w:i w:val="0"/>
          <w:sz w:val="26"/>
          <w:szCs w:val="26"/>
        </w:rPr>
        <w:t xml:space="preserve"> Порядка.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Руководитель (органа местного самоуправления, иного получателя средств)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004B43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 xml:space="preserve"> </w:t>
      </w:r>
      <w:r w:rsidRPr="00004B43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004B43">
        <w:rPr>
          <w:rFonts w:ascii="Times New Roman" w:hAnsi="Times New Roman" w:cs="Times New Roman"/>
          <w:sz w:val="26"/>
          <w:szCs w:val="26"/>
        </w:rPr>
        <w:tab/>
        <w:t>(Ф.И.О.)</w:t>
      </w:r>
      <w:r w:rsidRPr="00004B43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04B43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Главный бухгалтер (органа местного самоуправления, иного получателя средств)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_________________ __________________ ______________ ________________</w:t>
      </w:r>
    </w:p>
    <w:p w:rsidR="00AC3290" w:rsidRPr="00004B43" w:rsidRDefault="00AC3290" w:rsidP="00AC3290">
      <w:pPr>
        <w:pStyle w:val="ConsPlusNonformat"/>
        <w:tabs>
          <w:tab w:val="left" w:pos="567"/>
          <w:tab w:val="left" w:pos="3119"/>
          <w:tab w:val="left" w:pos="5529"/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 xml:space="preserve"> </w:t>
      </w:r>
      <w:r w:rsidRPr="00004B43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004B43">
        <w:rPr>
          <w:rFonts w:ascii="Times New Roman" w:hAnsi="Times New Roman" w:cs="Times New Roman"/>
          <w:sz w:val="26"/>
          <w:szCs w:val="26"/>
        </w:rPr>
        <w:tab/>
        <w:t>(Ф.И.О.)</w:t>
      </w:r>
      <w:r w:rsidRPr="00004B43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004B43">
        <w:rPr>
          <w:rFonts w:ascii="Times New Roman" w:hAnsi="Times New Roman" w:cs="Times New Roman"/>
          <w:sz w:val="26"/>
          <w:szCs w:val="26"/>
        </w:rPr>
        <w:tab/>
        <w:t>(дата)</w:t>
      </w: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C3290" w:rsidRPr="00004B43" w:rsidRDefault="00AC3290" w:rsidP="00AC32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B43">
        <w:rPr>
          <w:rFonts w:ascii="Times New Roman" w:hAnsi="Times New Roman" w:cs="Times New Roman"/>
          <w:sz w:val="26"/>
          <w:szCs w:val="26"/>
        </w:rPr>
        <w:t>М.П.</w:t>
      </w:r>
    </w:p>
    <w:p w:rsidR="00D31B75" w:rsidRDefault="00D31B75" w:rsidP="00AC3290"/>
    <w:sectPr w:rsidR="00D31B75" w:rsidSect="00FD4ADD">
      <w:pgSz w:w="16838" w:h="11905" w:orient="landscape"/>
      <w:pgMar w:top="1418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A2" w:rsidRDefault="00E135A2" w:rsidP="00E135A2">
      <w:r>
        <w:separator/>
      </w:r>
    </w:p>
  </w:endnote>
  <w:endnote w:type="continuationSeparator" w:id="0">
    <w:p w:rsidR="00E135A2" w:rsidRDefault="00E135A2" w:rsidP="00E1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376"/>
      <w:docPartObj>
        <w:docPartGallery w:val="Page Numbers (Bottom of Page)"/>
        <w:docPartUnique/>
      </w:docPartObj>
    </w:sdtPr>
    <w:sdtContent>
      <w:p w:rsidR="00E135A2" w:rsidRDefault="00E135A2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35A2" w:rsidRDefault="00E135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A2" w:rsidRDefault="00E135A2" w:rsidP="00E135A2">
      <w:r>
        <w:separator/>
      </w:r>
    </w:p>
  </w:footnote>
  <w:footnote w:type="continuationSeparator" w:id="0">
    <w:p w:rsidR="00E135A2" w:rsidRDefault="00E135A2" w:rsidP="00E13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90"/>
    <w:rsid w:val="005A6936"/>
    <w:rsid w:val="00AA2DEA"/>
    <w:rsid w:val="00AC3290"/>
    <w:rsid w:val="00D31B75"/>
    <w:rsid w:val="00E1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290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AC3290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AC3290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AC3290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AC3290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329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3290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AC3290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AC329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TitlePage">
    <w:name w:val="ConsPlusTitlePage"/>
    <w:rsid w:val="00AC3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C3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C3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C3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329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3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2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35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5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DAF03391405453D02BF4005422BDED5A96C564E2D4BE737543B868223961DE446FFBC072B8868F4EC04C0e0I" TargetMode="External"/><Relationship Id="rId13" Type="http://schemas.openxmlformats.org/officeDocument/2006/relationships/hyperlink" Target="consultantplus://offline/ref=86C31597A3D49B6FDFFFE0F17B88A578DF6BE60B64F61026FE5686AAC5F57E6C6F8AB930BD6136C3D8e7I" TargetMode="External"/><Relationship Id="rId18" Type="http://schemas.openxmlformats.org/officeDocument/2006/relationships/hyperlink" Target="consultantplus://offline/ref=86C31597A3D49B6FDFFFFEFC6DE4FB7CD860B8076EF11B71A009DDF792FC743B28C5E072F96C37C28705FFD3e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CDAF03391405453D02A14D132E75DAD2A0325E4B2642B76F0B60DBD52A9C4AA309A6FE4722C8eEI" TargetMode="External"/><Relationship Id="rId12" Type="http://schemas.openxmlformats.org/officeDocument/2006/relationships/hyperlink" Target="consultantplus://offline/ref=86C31597A3D49B6FDFFFE0F17B88A578DF69E60F67FE1026FE5686AAC5F57E6C6F8AB930B965D3e6I" TargetMode="External"/><Relationship Id="rId17" Type="http://schemas.openxmlformats.org/officeDocument/2006/relationships/hyperlink" Target="consultantplus://offline/ref=86C31597A3D49B6FDFFFFEFC6DE4FB7CD860B8076EF11B71A009DDF792FC743B28C5E072F96C37C28705FFD3e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C31597A3D49B6FDFFFFEFC6DE4FB7CD860B8076EF11B71A009DDF792FC743B28C5E072F96C37C28705FCD3e8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6C31597A3D49B6FDFFFFEFC6DE4FB7CD860B8076EF11B71A009DDF792FC743B28C5E072F96C37C28705FCD3e9I" TargetMode="External"/><Relationship Id="rId10" Type="http://schemas.openxmlformats.org/officeDocument/2006/relationships/hyperlink" Target="consultantplus://offline/ref=86C31597A3D49B6FDFFFFEFC6DE4FB7CD860B80762F51976A609DDF792FC743B28C5E072F96C37C28705FCD3e1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CDAF03391405453D02BF4005422BDED5A96C564E2D4BE737543B868223961DE446FFBC072B8868F4EC04C0e0I" TargetMode="External"/><Relationship Id="rId14" Type="http://schemas.openxmlformats.org/officeDocument/2006/relationships/hyperlink" Target="consultantplus://offline/ref=86C31597A3D49B6FDFFFFEFC6DE4FB7CD860B8076EF11B71A009DDF792FC743B28C5E072F96C37C28705FCD3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4313</Words>
  <Characters>24587</Characters>
  <Application>Microsoft Office Word</Application>
  <DocSecurity>0</DocSecurity>
  <Lines>204</Lines>
  <Paragraphs>57</Paragraphs>
  <ScaleCrop>false</ScaleCrop>
  <Company/>
  <LinksUpToDate>false</LinksUpToDate>
  <CharactersWithSpaces>28843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2023-01-20T06:54:00Z</dcterms:created>
  <dcterms:modified xsi:type="dcterms:W3CDTF">2023-01-20T06:58:00Z</dcterms:modified>
</cp:coreProperties>
</file>