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B" w:rsidRPr="007B33B5" w:rsidRDefault="000E2F0B" w:rsidP="000E2F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33B5">
        <w:rPr>
          <w:rFonts w:ascii="Times New Roman" w:hAnsi="Times New Roman" w:cs="Times New Roman"/>
          <w:sz w:val="26"/>
          <w:szCs w:val="26"/>
        </w:rPr>
        <w:t>ПРОЕКТ</w:t>
      </w:r>
    </w:p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33B5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E2F0B" w:rsidRPr="007B33B5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2F0B" w:rsidRPr="007B33B5" w:rsidRDefault="000E2F0B" w:rsidP="000E2F0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33B5"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           № </w:t>
      </w:r>
    </w:p>
    <w:p w:rsidR="000E2F0B" w:rsidRPr="007B33B5" w:rsidRDefault="000E2F0B" w:rsidP="000E2F0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E2F0B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перечня </w:t>
      </w:r>
      <w:r w:rsidRPr="00FC2E10">
        <w:rPr>
          <w:rFonts w:ascii="Times New Roman" w:hAnsi="Times New Roman" w:cs="Times New Roman"/>
          <w:sz w:val="26"/>
          <w:szCs w:val="26"/>
        </w:rPr>
        <w:t xml:space="preserve">муниципальных услуг, </w:t>
      </w:r>
    </w:p>
    <w:p w:rsidR="000E2F0B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C2E10">
        <w:rPr>
          <w:rFonts w:ascii="Times New Roman" w:hAnsi="Times New Roman" w:cs="Times New Roman"/>
          <w:sz w:val="26"/>
          <w:szCs w:val="26"/>
        </w:rPr>
        <w:t>предоставляемых</w:t>
      </w:r>
      <w:proofErr w:type="gramEnd"/>
      <w:r w:rsidRPr="00FC2E10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E2F0B" w:rsidRPr="007B33B5" w:rsidRDefault="000E2F0B" w:rsidP="000E2F0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</w:p>
    <w:p w:rsidR="000E2F0B" w:rsidRPr="007B33B5" w:rsidRDefault="000E2F0B" w:rsidP="000E2F0B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0E2F0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Ф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едеральным законом от 27 июля </w:t>
      </w:r>
      <w:r w:rsidRP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2010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№ 210-ФЗ «Об организации предоставления государственных и муниципальных услуг», ст. 42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Устава округа</w:t>
      </w:r>
      <w:r w:rsidRP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округа</w:t>
      </w:r>
    </w:p>
    <w:p w:rsidR="000E2F0B" w:rsidRPr="007B33B5" w:rsidRDefault="000E2F0B" w:rsidP="000E2F0B">
      <w:pPr>
        <w:widowControl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</w:pPr>
      <w:r w:rsidRPr="007B33B5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E2F0B" w:rsidRPr="007B33B5" w:rsidRDefault="000E2F0B" w:rsidP="000E2F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33B5">
        <w:rPr>
          <w:rFonts w:ascii="Times New Roman" w:hAnsi="Times New Roman" w:cs="Times New Roman"/>
          <w:sz w:val="26"/>
          <w:szCs w:val="26"/>
        </w:rPr>
        <w:t xml:space="preserve">1. Утвердить прилагаемый перечень муниципальных услуг, предоставляемых администрацией </w:t>
      </w:r>
      <w:proofErr w:type="spellStart"/>
      <w:r w:rsidRP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7B33B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E2F0B" w:rsidRPr="007B33B5" w:rsidRDefault="000E2F0B" w:rsidP="000E2F0B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B33B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подписания, подлежит обнародованию и распространяется на правоотношения, возникшие с 1 января 2023 года.</w:t>
      </w:r>
    </w:p>
    <w:p w:rsidR="000E2F0B" w:rsidRPr="007B33B5" w:rsidRDefault="000E2F0B" w:rsidP="000E2F0B">
      <w:pPr>
        <w:pStyle w:val="a4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E2F0B" w:rsidRPr="007B33B5" w:rsidRDefault="000E2F0B" w:rsidP="000E2F0B">
      <w:pPr>
        <w:pStyle w:val="a4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E2F0B" w:rsidRPr="007B33B5" w:rsidRDefault="000E2F0B" w:rsidP="000E2F0B">
      <w:pPr>
        <w:pStyle w:val="a4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E2F0B" w:rsidRPr="007B33B5" w:rsidRDefault="000E2F0B" w:rsidP="000E2F0B">
      <w:pPr>
        <w:pStyle w:val="a4"/>
        <w:spacing w:after="0"/>
        <w:jc w:val="both"/>
        <w:rPr>
          <w:sz w:val="26"/>
          <w:szCs w:val="26"/>
        </w:rPr>
      </w:pPr>
      <w:r w:rsidRPr="007B33B5">
        <w:rPr>
          <w:rStyle w:val="apple-converted-space"/>
          <w:color w:val="000000"/>
          <w:sz w:val="26"/>
          <w:szCs w:val="26"/>
        </w:rPr>
        <w:t>Глава округа                                                                                                      И.В.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Pr="007B33B5">
        <w:rPr>
          <w:rStyle w:val="apple-converted-space"/>
          <w:color w:val="000000"/>
          <w:sz w:val="26"/>
          <w:szCs w:val="26"/>
        </w:rPr>
        <w:t>Быков</w:t>
      </w:r>
    </w:p>
    <w:p w:rsidR="000E2F0B" w:rsidRPr="007B33B5" w:rsidRDefault="000E2F0B" w:rsidP="000E2F0B">
      <w:pPr>
        <w:spacing w:after="0" w:line="240" w:lineRule="auto"/>
        <w:rPr>
          <w:rFonts w:ascii="Times New Roman" w:hAnsi="Times New Roman" w:cs="Times New Roman"/>
        </w:rPr>
      </w:pPr>
    </w:p>
    <w:p w:rsidR="000E2F0B" w:rsidRPr="007B33B5" w:rsidRDefault="000E2F0B" w:rsidP="000E2F0B">
      <w:pPr>
        <w:spacing w:after="0" w:line="240" w:lineRule="auto"/>
        <w:rPr>
          <w:rFonts w:ascii="Times New Roman" w:hAnsi="Times New Roman" w:cs="Times New Roman"/>
        </w:rPr>
      </w:pPr>
    </w:p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/>
    <w:p w:rsidR="000E2F0B" w:rsidRDefault="000E2F0B" w:rsidP="000E2F0B">
      <w:pPr>
        <w:sectPr w:rsidR="000E2F0B" w:rsidSect="000E2F0B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E2F0B" w:rsidRPr="000E2F0B" w:rsidRDefault="000E2F0B" w:rsidP="000E2F0B">
      <w:pPr>
        <w:pStyle w:val="ConsPlusNormal"/>
        <w:widowControl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0E2F0B">
        <w:rPr>
          <w:rStyle w:val="3"/>
          <w:rFonts w:ascii="Times New Roman" w:hAnsi="Times New Roman" w:cs="Times New Roman"/>
          <w:b w:val="0"/>
        </w:rPr>
        <w:lastRenderedPageBreak/>
        <w:t>Утвержден</w:t>
      </w:r>
    </w:p>
    <w:p w:rsidR="000E2F0B" w:rsidRPr="000E2F0B" w:rsidRDefault="000E2F0B" w:rsidP="000E2F0B">
      <w:pPr>
        <w:pStyle w:val="ConsPlusNormal"/>
        <w:widowControl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0E2F0B">
        <w:rPr>
          <w:rStyle w:val="3"/>
          <w:rFonts w:ascii="Times New Roman" w:hAnsi="Times New Roman" w:cs="Times New Roman"/>
          <w:b w:val="0"/>
        </w:rPr>
        <w:t xml:space="preserve">постановлением администрации </w:t>
      </w:r>
    </w:p>
    <w:p w:rsidR="000E2F0B" w:rsidRPr="000E2F0B" w:rsidRDefault="000E2F0B" w:rsidP="000E2F0B">
      <w:pPr>
        <w:pStyle w:val="ConsPlusNormal"/>
        <w:widowControl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0E2F0B">
        <w:rPr>
          <w:rStyle w:val="3"/>
          <w:rFonts w:ascii="Times New Roman" w:hAnsi="Times New Roman" w:cs="Times New Roman"/>
          <w:b w:val="0"/>
        </w:rPr>
        <w:t xml:space="preserve">  округа </w:t>
      </w:r>
      <w:proofErr w:type="gramStart"/>
      <w:r w:rsidRPr="000E2F0B">
        <w:rPr>
          <w:rStyle w:val="3"/>
          <w:rFonts w:ascii="Times New Roman" w:hAnsi="Times New Roman" w:cs="Times New Roman"/>
          <w:b w:val="0"/>
        </w:rPr>
        <w:t>от</w:t>
      </w:r>
      <w:proofErr w:type="gramEnd"/>
      <w:r w:rsidRPr="000E2F0B">
        <w:rPr>
          <w:rStyle w:val="3"/>
          <w:rFonts w:ascii="Times New Roman" w:hAnsi="Times New Roman" w:cs="Times New Roman"/>
          <w:b w:val="0"/>
        </w:rPr>
        <w:t xml:space="preserve"> </w:t>
      </w:r>
      <w:r>
        <w:rPr>
          <w:rStyle w:val="3"/>
          <w:rFonts w:ascii="Times New Roman" w:hAnsi="Times New Roman" w:cs="Times New Roman"/>
          <w:b w:val="0"/>
        </w:rPr>
        <w:t xml:space="preserve">        </w:t>
      </w:r>
      <w:r w:rsidRPr="000E2F0B">
        <w:rPr>
          <w:rStyle w:val="3"/>
          <w:rFonts w:ascii="Times New Roman" w:hAnsi="Times New Roman" w:cs="Times New Roman"/>
          <w:b w:val="0"/>
        </w:rPr>
        <w:t xml:space="preserve">    № </w:t>
      </w:r>
    </w:p>
    <w:p w:rsidR="000E2F0B" w:rsidRPr="000E2F0B" w:rsidRDefault="000E2F0B" w:rsidP="000E2F0B">
      <w:pPr>
        <w:pStyle w:val="ConsPlusNormal"/>
        <w:widowControl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0E2F0B">
        <w:rPr>
          <w:rStyle w:val="3"/>
          <w:rFonts w:ascii="Times New Roman" w:hAnsi="Times New Roman" w:cs="Times New Roman"/>
          <w:b w:val="0"/>
        </w:rPr>
        <w:t>(приложение)</w:t>
      </w:r>
    </w:p>
    <w:p w:rsidR="000E2F0B" w:rsidRPr="004A593E" w:rsidRDefault="000E2F0B" w:rsidP="000E2F0B"/>
    <w:p w:rsidR="000E2F0B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E10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0E2F0B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E10">
        <w:rPr>
          <w:rFonts w:ascii="Times New Roman" w:hAnsi="Times New Roman" w:cs="Times New Roman"/>
          <w:sz w:val="26"/>
          <w:szCs w:val="26"/>
        </w:rPr>
        <w:t>муниципальных услуг, предоставляемых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E2F0B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4962"/>
        <w:gridCol w:w="9497"/>
      </w:tblGrid>
      <w:tr w:rsidR="000E2F0B" w:rsidTr="00BB7225">
        <w:tc>
          <w:tcPr>
            <w:tcW w:w="675" w:type="dxa"/>
          </w:tcPr>
          <w:p w:rsidR="000E2F0B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1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2" w:type="dxa"/>
          </w:tcPr>
          <w:p w:rsidR="000E2F0B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9497" w:type="dxa"/>
          </w:tcPr>
          <w:p w:rsidR="000E2F0B" w:rsidRDefault="000E2F0B" w:rsidP="000E2F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</w:tr>
      <w:tr w:rsidR="000E2F0B" w:rsidTr="00BB7225">
        <w:tc>
          <w:tcPr>
            <w:tcW w:w="675" w:type="dxa"/>
          </w:tcPr>
          <w:p w:rsidR="000E2F0B" w:rsidRPr="00F85601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F85601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F85601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F85601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имущества в аренду, безвозмездное пользование, без проведения торгов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F85601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F85601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об объектах учета из реестра муниципального имущества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в собственность граждан занимаемых ими жилых помещений </w:t>
            </w:r>
            <w:r w:rsidRPr="002405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жилищного фонда (приватизация жилищного фонда)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2405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сведений, документов, материалов из информационной системы обеспечения градостроительной деятельности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недвижимого имущества, </w:t>
            </w:r>
            <w:r w:rsidRPr="002405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19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планируемом сносе объекта капительного строительства и уведомления о завершении сноса объекта капительного строительства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Принятие решения о подготовке и об утверждении документации по планировке территории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22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Установление сервитута в отношении земельного участка, находящегося в муниципальной собственности либо государственная собственность на который не разграничена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Установление публичного сервитута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имущественных отношений администрации округа в части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Предварительное</w:t>
            </w: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ab/>
              <w:t>согласование предоставления земельного участка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Принятие решений о размещении объектов, виды которых установлены Правительством Российской Федерации, на земельных участках, находящихся в муниципальной собственности, без предоставления земельных участков и установления сервитутов, публичных сервитутов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BA5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соответствия между </w:t>
            </w:r>
            <w:r w:rsidRPr="00353B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34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отдельным категориям граждан в собственность бесплатно земельных участков, находящихся в муниципальной собственности, либо государственная собственность на которые не разграничена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37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Отнесение земель или земельных участков к определенной категории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4962" w:type="dxa"/>
          </w:tcPr>
          <w:p w:rsidR="000E2F0B" w:rsidRPr="00353BA5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 аренду земельных 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41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в постоянное (бессрочное)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в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собственности, на которых расположены здания, строения, сооружения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44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E10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Признание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51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Согласование специально установленных мест прогона животных через автомобильные дороги местного значения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физических и юридических лиц на основе документов муниципальных архивов, действующих в статусе структурных подразделений органов местного самоуправления области, предоставление архивных справок, архивных выписок и копий архивных документов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регистрация заявлений о проведении общественной экологической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Присвоение спортивных разрядов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58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Присвоение квалификационных категорий спортивных судей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разрешения </w:t>
            </w:r>
            <w:proofErr w:type="gramStart"/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на вступление в брак лицам в возрасте от четырнадцати до восемнадцати лет</w:t>
            </w:r>
            <w:proofErr w:type="gramEnd"/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Присвоение адреса объекту адресации, аннулирование такого адреса</w:t>
            </w:r>
          </w:p>
        </w:tc>
        <w:tc>
          <w:tcPr>
            <w:tcW w:w="9497" w:type="dxa"/>
          </w:tcPr>
          <w:p w:rsidR="000E2F0B" w:rsidRPr="00E8404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E8404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отделы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  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  <w:tc>
          <w:tcPr>
            <w:tcW w:w="9497" w:type="dxa"/>
          </w:tcPr>
          <w:p w:rsidR="000E2F0B" w:rsidRPr="00E8404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E8404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отделы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  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информационной вывески, 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согласование </w:t>
            </w:r>
            <w:proofErr w:type="spellStart"/>
            <w:proofErr w:type="gramStart"/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spellEnd"/>
            <w:proofErr w:type="gramEnd"/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вывески</w:t>
            </w:r>
          </w:p>
        </w:tc>
        <w:tc>
          <w:tcPr>
            <w:tcW w:w="9497" w:type="dxa"/>
          </w:tcPr>
          <w:p w:rsidR="000E2F0B" w:rsidRPr="00866DB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</w:t>
            </w: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Управлением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64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574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9497" w:type="dxa"/>
          </w:tcPr>
          <w:p w:rsidR="000E2F0B" w:rsidRPr="00E84046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E8404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части приема заявлений и прилагаемых документов на предоставление муниципальной услуги, а так же подписании решения о предоставлении/отказе в предоставлении муниципальной услуги. </w:t>
            </w:r>
          </w:p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046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отделы администрации округа в части рассмотрения заявления и прилагаемых документов, информирования о порядке предоставления муниципальной услуге, подготовки проекта решения, информирования заявителя о принятом решении.  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О создании семейных (родовых) захоронений на территории муниципального образования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4962" w:type="dxa"/>
          </w:tcPr>
          <w:p w:rsidR="000E2F0B" w:rsidRPr="00240574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документах аэронавигационной информации</w:t>
            </w:r>
            <w:proofErr w:type="gramEnd"/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67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Предоставление водных объектов или их частей, находящихся в муниципальной собственности муниципальных образований, в пользование на основании решения о предоставлении водного объекта в пользование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Предос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тавление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 водных объектов или их частей, находящихся в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образований, в пользование на основании договоров водопользования</w:t>
            </w: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полном объеме</w:t>
            </w:r>
          </w:p>
        </w:tc>
      </w:tr>
      <w:tr w:rsidR="000E2F0B" w:rsidTr="00BB7225">
        <w:tc>
          <w:tcPr>
            <w:tcW w:w="675" w:type="dxa"/>
          </w:tcPr>
          <w:p w:rsidR="000E2F0B" w:rsidRPr="00866DB6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4962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образования администрации округа </w:t>
            </w:r>
          </w:p>
        </w:tc>
      </w:tr>
      <w:tr w:rsidR="000E2F0B" w:rsidTr="00BB7225">
        <w:tc>
          <w:tcPr>
            <w:tcW w:w="675" w:type="dxa"/>
          </w:tcPr>
          <w:p w:rsidR="000E2F0B" w:rsidRPr="00460767" w:rsidRDefault="000E2F0B" w:rsidP="00BB7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4962" w:type="dxa"/>
          </w:tcPr>
          <w:p w:rsidR="000E2F0B" w:rsidRPr="00F2107A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07A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 </w:t>
            </w:r>
            <w:proofErr w:type="gramStart"/>
            <w:r w:rsidRPr="00F2107A">
              <w:rPr>
                <w:rFonts w:ascii="Times New Roman" w:hAnsi="Times New Roman" w:cs="Times New Roman"/>
                <w:sz w:val="26"/>
                <w:szCs w:val="26"/>
              </w:rPr>
              <w:t>в лагеря с дневным пребыванием на базе муниципальных образовательных учреждений для организации отдыха детей в каникулярное время</w:t>
            </w:r>
            <w:proofErr w:type="gramEnd"/>
          </w:p>
        </w:tc>
        <w:tc>
          <w:tcPr>
            <w:tcW w:w="9497" w:type="dxa"/>
          </w:tcPr>
          <w:p w:rsidR="000E2F0B" w:rsidRDefault="000E2F0B" w:rsidP="00BB72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B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образования администрации округа </w:t>
            </w:r>
          </w:p>
        </w:tc>
      </w:tr>
    </w:tbl>
    <w:p w:rsidR="000E2F0B" w:rsidRDefault="000E2F0B" w:rsidP="000E2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0E2F0B" w:rsidSect="00866DB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7381E" w:rsidRDefault="0067381E" w:rsidP="000E2F0B"/>
    <w:sectPr w:rsidR="0067381E" w:rsidSect="00866D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0B" w:rsidRDefault="000E2F0B" w:rsidP="000E2F0B">
      <w:pPr>
        <w:spacing w:after="0" w:line="240" w:lineRule="auto"/>
      </w:pPr>
      <w:r>
        <w:separator/>
      </w:r>
    </w:p>
  </w:endnote>
  <w:endnote w:type="continuationSeparator" w:id="0">
    <w:p w:rsidR="000E2F0B" w:rsidRDefault="000E2F0B" w:rsidP="000E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1188"/>
      <w:docPartObj>
        <w:docPartGallery w:val="Page Numbers (Bottom of Page)"/>
        <w:docPartUnique/>
      </w:docPartObj>
    </w:sdtPr>
    <w:sdtContent>
      <w:p w:rsidR="000E2F0B" w:rsidRDefault="000E2F0B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2F0B" w:rsidRDefault="000E2F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0B" w:rsidRDefault="000E2F0B" w:rsidP="000E2F0B">
      <w:pPr>
        <w:spacing w:after="0" w:line="240" w:lineRule="auto"/>
      </w:pPr>
      <w:r>
        <w:separator/>
      </w:r>
    </w:p>
  </w:footnote>
  <w:footnote w:type="continuationSeparator" w:id="0">
    <w:p w:rsidR="000E2F0B" w:rsidRDefault="000E2F0B" w:rsidP="000E2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B"/>
    <w:rsid w:val="000E2F0B"/>
    <w:rsid w:val="0067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E2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E2F0B"/>
  </w:style>
  <w:style w:type="paragraph" w:styleId="a4">
    <w:name w:val="Body Text"/>
    <w:basedOn w:val="a"/>
    <w:link w:val="a5"/>
    <w:uiPriority w:val="99"/>
    <w:unhideWhenUsed/>
    <w:rsid w:val="000E2F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E2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2F0B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Заголовок 3 Знак"/>
    <w:basedOn w:val="a0"/>
    <w:rsid w:val="000E2F0B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F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E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F0B"/>
  </w:style>
  <w:style w:type="paragraph" w:styleId="aa">
    <w:name w:val="footer"/>
    <w:basedOn w:val="a"/>
    <w:link w:val="ab"/>
    <w:uiPriority w:val="99"/>
    <w:unhideWhenUsed/>
    <w:rsid w:val="000E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5430</Words>
  <Characters>30955</Characters>
  <Application>Microsoft Office Word</Application>
  <DocSecurity>0</DocSecurity>
  <Lines>257</Lines>
  <Paragraphs>72</Paragraphs>
  <ScaleCrop>false</ScaleCrop>
  <Company/>
  <LinksUpToDate>false</LinksUpToDate>
  <CharactersWithSpaces>36313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2023-02-10T14:09:00Z</cp:lastPrinted>
  <dcterms:created xsi:type="dcterms:W3CDTF">2023-02-10T14:04:00Z</dcterms:created>
  <dcterms:modified xsi:type="dcterms:W3CDTF">2023-02-10T14:11:00Z</dcterms:modified>
</cp:coreProperties>
</file>