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B9" w:rsidRDefault="005B0FB9" w:rsidP="005B0FB9">
      <w:pPr>
        <w:jc w:val="center"/>
        <w:rPr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</w:t>
      </w:r>
    </w:p>
    <w:p w:rsidR="005B0FB9" w:rsidRPr="00A036A8" w:rsidRDefault="005B0FB9" w:rsidP="005B0FB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ПРОЕКТ                                                                                                              </w:t>
      </w:r>
    </w:p>
    <w:p w:rsidR="005B0FB9" w:rsidRPr="00ED221C" w:rsidRDefault="005B0FB9" w:rsidP="005B0FB9">
      <w:pPr>
        <w:jc w:val="center"/>
        <w:outlineLvl w:val="0"/>
        <w:rPr>
          <w:b/>
          <w:sz w:val="26"/>
          <w:szCs w:val="26"/>
        </w:rPr>
      </w:pPr>
      <w:r w:rsidRPr="00ED221C">
        <w:rPr>
          <w:b/>
          <w:sz w:val="26"/>
          <w:szCs w:val="26"/>
        </w:rPr>
        <w:t xml:space="preserve">АДМИНИСТРАЦИЯ УСТЬ-КУБИНСКОГО </w:t>
      </w:r>
    </w:p>
    <w:p w:rsidR="005B0FB9" w:rsidRPr="00ED221C" w:rsidRDefault="005B0FB9" w:rsidP="005B0FB9">
      <w:pPr>
        <w:jc w:val="center"/>
        <w:outlineLvl w:val="0"/>
        <w:rPr>
          <w:b/>
          <w:sz w:val="26"/>
          <w:szCs w:val="26"/>
        </w:rPr>
      </w:pPr>
      <w:r w:rsidRPr="00ED221C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5B0FB9" w:rsidRPr="00ED221C" w:rsidRDefault="005B0FB9" w:rsidP="005B0FB9">
      <w:pPr>
        <w:jc w:val="center"/>
        <w:outlineLvl w:val="0"/>
        <w:rPr>
          <w:b/>
          <w:sz w:val="26"/>
          <w:szCs w:val="26"/>
        </w:rPr>
      </w:pPr>
    </w:p>
    <w:p w:rsidR="005B0FB9" w:rsidRPr="00ED221C" w:rsidRDefault="005B0FB9" w:rsidP="005B0FB9">
      <w:pPr>
        <w:jc w:val="center"/>
        <w:outlineLvl w:val="0"/>
        <w:rPr>
          <w:b/>
          <w:sz w:val="26"/>
          <w:szCs w:val="26"/>
        </w:rPr>
      </w:pPr>
      <w:r w:rsidRPr="00ED221C">
        <w:rPr>
          <w:b/>
          <w:sz w:val="26"/>
          <w:szCs w:val="26"/>
        </w:rPr>
        <w:t>ПОСТАНОВЛЕНИЕ</w:t>
      </w:r>
    </w:p>
    <w:p w:rsidR="005B0FB9" w:rsidRPr="00A036A8" w:rsidRDefault="005B0FB9" w:rsidP="005B0FB9">
      <w:pPr>
        <w:jc w:val="center"/>
        <w:outlineLvl w:val="0"/>
        <w:rPr>
          <w:sz w:val="26"/>
          <w:szCs w:val="26"/>
        </w:rPr>
      </w:pPr>
    </w:p>
    <w:p w:rsidR="005B0FB9" w:rsidRDefault="005B0FB9" w:rsidP="005B0FB9">
      <w:pPr>
        <w:jc w:val="center"/>
        <w:outlineLvl w:val="0"/>
        <w:rPr>
          <w:sz w:val="26"/>
          <w:szCs w:val="26"/>
        </w:rPr>
      </w:pPr>
      <w:r w:rsidRPr="00A036A8">
        <w:rPr>
          <w:sz w:val="26"/>
          <w:szCs w:val="26"/>
        </w:rPr>
        <w:t>с.</w:t>
      </w:r>
      <w:r>
        <w:rPr>
          <w:sz w:val="26"/>
          <w:szCs w:val="26"/>
        </w:rPr>
        <w:t xml:space="preserve"> </w:t>
      </w:r>
      <w:r w:rsidRPr="00A036A8">
        <w:rPr>
          <w:sz w:val="26"/>
          <w:szCs w:val="26"/>
        </w:rPr>
        <w:t>Устье</w:t>
      </w:r>
    </w:p>
    <w:p w:rsidR="005B0FB9" w:rsidRPr="00A036A8" w:rsidRDefault="005B0FB9" w:rsidP="005B0FB9">
      <w:pPr>
        <w:jc w:val="center"/>
        <w:outlineLvl w:val="0"/>
        <w:rPr>
          <w:sz w:val="26"/>
          <w:szCs w:val="26"/>
        </w:rPr>
      </w:pPr>
    </w:p>
    <w:p w:rsidR="005B0FB9" w:rsidRDefault="005B0FB9" w:rsidP="005B0FB9">
      <w:pPr>
        <w:tabs>
          <w:tab w:val="left" w:pos="8505"/>
        </w:tabs>
        <w:rPr>
          <w:sz w:val="26"/>
          <w:szCs w:val="26"/>
        </w:rPr>
      </w:pPr>
      <w:r>
        <w:rPr>
          <w:sz w:val="26"/>
          <w:szCs w:val="26"/>
        </w:rPr>
        <w:t>от                                                                                                                          №</w:t>
      </w:r>
    </w:p>
    <w:p w:rsidR="005B0FB9" w:rsidRDefault="005B0FB9" w:rsidP="005B0FB9">
      <w:pPr>
        <w:tabs>
          <w:tab w:val="left" w:pos="8505"/>
        </w:tabs>
        <w:rPr>
          <w:sz w:val="26"/>
          <w:szCs w:val="26"/>
        </w:rPr>
      </w:pPr>
    </w:p>
    <w:p w:rsidR="005B0FB9" w:rsidRDefault="005B0FB9" w:rsidP="005B0FB9">
      <w:pPr>
        <w:tabs>
          <w:tab w:val="left" w:pos="850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норматива стоимости 1 квадратного метра общей площади жилья </w:t>
      </w:r>
    </w:p>
    <w:p w:rsidR="005B0FB9" w:rsidRDefault="005B0FB9" w:rsidP="005B0FB9">
      <w:pPr>
        <w:tabs>
          <w:tab w:val="left" w:pos="8505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в 2024 году</w:t>
      </w:r>
    </w:p>
    <w:p w:rsidR="005B0FB9" w:rsidRDefault="005B0FB9" w:rsidP="005B0FB9">
      <w:pPr>
        <w:rPr>
          <w:sz w:val="26"/>
          <w:szCs w:val="26"/>
        </w:rPr>
      </w:pPr>
    </w:p>
    <w:p w:rsidR="005B0FB9" w:rsidRPr="007D2A44" w:rsidRDefault="005B0FB9" w:rsidP="005B0FB9">
      <w:pPr>
        <w:pStyle w:val="1"/>
        <w:ind w:firstLine="708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В целях предоставления социальных выплат на приобретение (строительство) жилья молодым семьям в соответствие</w:t>
      </w:r>
      <w:r w:rsidRPr="007D2A4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</w:t>
      </w:r>
      <w:r w:rsidRPr="007D2A44">
        <w:rPr>
          <w:b w:val="0"/>
          <w:sz w:val="26"/>
          <w:szCs w:val="26"/>
        </w:rPr>
        <w:t xml:space="preserve">с  постановлением Правительства Российской Федерации от 17 декабря 2010 года  № 1050 «"О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на основании ст. 42 Устава округа администрация округа </w:t>
      </w:r>
      <w:proofErr w:type="gramEnd"/>
    </w:p>
    <w:p w:rsidR="005B0FB9" w:rsidRPr="00ED221C" w:rsidRDefault="005B0FB9" w:rsidP="005B0FB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ED221C">
        <w:rPr>
          <w:b/>
          <w:sz w:val="26"/>
          <w:szCs w:val="26"/>
        </w:rPr>
        <w:t>ПОСТАНОВЛЯЕТ:</w:t>
      </w:r>
    </w:p>
    <w:p w:rsidR="005B0FB9" w:rsidRDefault="005B0FB9" w:rsidP="005B0FB9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норматив стоимости 1 квадратного метра общей площади жилья по </w:t>
      </w:r>
      <w:proofErr w:type="spellStart"/>
      <w:r>
        <w:rPr>
          <w:sz w:val="26"/>
          <w:szCs w:val="26"/>
        </w:rPr>
        <w:t>Усть-Кубинскому</w:t>
      </w:r>
      <w:proofErr w:type="spellEnd"/>
      <w:r>
        <w:rPr>
          <w:sz w:val="26"/>
          <w:szCs w:val="26"/>
        </w:rPr>
        <w:t xml:space="preserve"> муниципальному округу для расчета социальной выплаты </w:t>
      </w:r>
      <w:r w:rsidRPr="002807FC">
        <w:rPr>
          <w:sz w:val="26"/>
          <w:szCs w:val="26"/>
        </w:rPr>
        <w:t>на приобретение</w:t>
      </w:r>
      <w:r>
        <w:rPr>
          <w:sz w:val="26"/>
          <w:szCs w:val="26"/>
        </w:rPr>
        <w:t xml:space="preserve"> (строительство)</w:t>
      </w:r>
      <w:r w:rsidRPr="002807FC">
        <w:rPr>
          <w:sz w:val="26"/>
          <w:szCs w:val="26"/>
        </w:rPr>
        <w:t xml:space="preserve"> жилья</w:t>
      </w:r>
      <w:r>
        <w:rPr>
          <w:sz w:val="26"/>
          <w:szCs w:val="26"/>
        </w:rPr>
        <w:t xml:space="preserve"> молодым семьям в 2024 году в размере 74213 рублей 00 копеек.</w:t>
      </w:r>
    </w:p>
    <w:p w:rsidR="005B0FB9" w:rsidRDefault="005B0FB9" w:rsidP="005B0FB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подлежит официальному опубликованию и  вступает в силу с 1 января 2024 года. </w:t>
      </w:r>
    </w:p>
    <w:p w:rsidR="005B0FB9" w:rsidRDefault="005B0FB9" w:rsidP="005B0FB9">
      <w:pPr>
        <w:tabs>
          <w:tab w:val="left" w:pos="7371"/>
        </w:tabs>
        <w:jc w:val="both"/>
        <w:rPr>
          <w:sz w:val="26"/>
          <w:szCs w:val="26"/>
        </w:rPr>
      </w:pPr>
    </w:p>
    <w:p w:rsidR="005B0FB9" w:rsidRDefault="005B0FB9" w:rsidP="005B0FB9">
      <w:pPr>
        <w:tabs>
          <w:tab w:val="left" w:pos="7371"/>
        </w:tabs>
        <w:jc w:val="both"/>
        <w:rPr>
          <w:sz w:val="26"/>
          <w:szCs w:val="26"/>
        </w:rPr>
      </w:pPr>
    </w:p>
    <w:p w:rsidR="005B0FB9" w:rsidRDefault="005B0FB9" w:rsidP="005B0FB9">
      <w:pPr>
        <w:tabs>
          <w:tab w:val="left" w:pos="7371"/>
        </w:tabs>
        <w:jc w:val="both"/>
        <w:rPr>
          <w:sz w:val="26"/>
          <w:szCs w:val="26"/>
        </w:rPr>
      </w:pPr>
    </w:p>
    <w:p w:rsidR="005B0FB9" w:rsidRDefault="005B0FB9" w:rsidP="005B0FB9">
      <w:pPr>
        <w:tabs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   И.В. Быков</w:t>
      </w:r>
    </w:p>
    <w:p w:rsidR="005B0FB9" w:rsidRDefault="005B0FB9" w:rsidP="005B0FB9">
      <w:pPr>
        <w:tabs>
          <w:tab w:val="left" w:pos="7371"/>
        </w:tabs>
        <w:jc w:val="both"/>
        <w:rPr>
          <w:sz w:val="26"/>
          <w:szCs w:val="26"/>
        </w:rPr>
      </w:pPr>
    </w:p>
    <w:p w:rsidR="005B0FB9" w:rsidRDefault="005B0FB9" w:rsidP="005B0FB9">
      <w:pPr>
        <w:tabs>
          <w:tab w:val="left" w:pos="7371"/>
        </w:tabs>
        <w:jc w:val="both"/>
        <w:rPr>
          <w:sz w:val="26"/>
          <w:szCs w:val="26"/>
        </w:rPr>
      </w:pPr>
    </w:p>
    <w:p w:rsidR="005B0FB9" w:rsidRDefault="005B0FB9" w:rsidP="005B0FB9">
      <w:pPr>
        <w:tabs>
          <w:tab w:val="left" w:pos="7371"/>
        </w:tabs>
        <w:jc w:val="both"/>
        <w:rPr>
          <w:sz w:val="26"/>
          <w:szCs w:val="26"/>
        </w:rPr>
      </w:pPr>
    </w:p>
    <w:p w:rsidR="005B0FB9" w:rsidRDefault="005B0FB9" w:rsidP="005B0FB9">
      <w:pPr>
        <w:tabs>
          <w:tab w:val="left" w:pos="7371"/>
        </w:tabs>
        <w:jc w:val="both"/>
        <w:rPr>
          <w:sz w:val="26"/>
          <w:szCs w:val="26"/>
        </w:rPr>
      </w:pPr>
    </w:p>
    <w:p w:rsidR="005B0FB9" w:rsidRDefault="005B0FB9" w:rsidP="005B0FB9">
      <w:pPr>
        <w:tabs>
          <w:tab w:val="left" w:pos="7371"/>
        </w:tabs>
        <w:jc w:val="both"/>
        <w:rPr>
          <w:sz w:val="26"/>
          <w:szCs w:val="26"/>
        </w:rPr>
      </w:pPr>
    </w:p>
    <w:p w:rsidR="005B0FB9" w:rsidRDefault="005B0FB9" w:rsidP="005B0FB9">
      <w:pPr>
        <w:tabs>
          <w:tab w:val="left" w:pos="7371"/>
        </w:tabs>
        <w:jc w:val="both"/>
        <w:rPr>
          <w:sz w:val="26"/>
          <w:szCs w:val="26"/>
        </w:rPr>
      </w:pPr>
    </w:p>
    <w:p w:rsidR="005B0FB9" w:rsidRDefault="005B0FB9" w:rsidP="005B0FB9">
      <w:pPr>
        <w:tabs>
          <w:tab w:val="left" w:pos="7371"/>
        </w:tabs>
        <w:jc w:val="both"/>
        <w:rPr>
          <w:sz w:val="26"/>
          <w:szCs w:val="26"/>
        </w:rPr>
      </w:pPr>
    </w:p>
    <w:p w:rsidR="005B0FB9" w:rsidRDefault="005B0FB9" w:rsidP="005B0FB9">
      <w:pPr>
        <w:tabs>
          <w:tab w:val="left" w:pos="7371"/>
        </w:tabs>
        <w:jc w:val="both"/>
        <w:rPr>
          <w:sz w:val="26"/>
          <w:szCs w:val="26"/>
        </w:rPr>
      </w:pPr>
    </w:p>
    <w:p w:rsidR="005B0FB9" w:rsidRDefault="005B0FB9" w:rsidP="005B0FB9">
      <w:pPr>
        <w:tabs>
          <w:tab w:val="left" w:pos="7371"/>
        </w:tabs>
        <w:jc w:val="both"/>
        <w:rPr>
          <w:sz w:val="26"/>
          <w:szCs w:val="26"/>
        </w:rPr>
      </w:pPr>
    </w:p>
    <w:p w:rsidR="005B0FB9" w:rsidRDefault="005B0FB9" w:rsidP="005B0FB9">
      <w:pPr>
        <w:tabs>
          <w:tab w:val="left" w:pos="7371"/>
        </w:tabs>
        <w:jc w:val="both"/>
        <w:rPr>
          <w:sz w:val="26"/>
          <w:szCs w:val="26"/>
        </w:rPr>
      </w:pPr>
    </w:p>
    <w:p w:rsidR="005B0FB9" w:rsidRDefault="005B0FB9" w:rsidP="005B0FB9">
      <w:pPr>
        <w:tabs>
          <w:tab w:val="left" w:pos="7371"/>
        </w:tabs>
        <w:jc w:val="both"/>
        <w:rPr>
          <w:sz w:val="26"/>
          <w:szCs w:val="26"/>
        </w:rPr>
      </w:pPr>
    </w:p>
    <w:p w:rsidR="005B0FB9" w:rsidRDefault="005B0FB9" w:rsidP="005B0FB9">
      <w:pPr>
        <w:tabs>
          <w:tab w:val="left" w:pos="7371"/>
        </w:tabs>
        <w:jc w:val="both"/>
        <w:rPr>
          <w:sz w:val="26"/>
          <w:szCs w:val="26"/>
        </w:rPr>
      </w:pPr>
    </w:p>
    <w:p w:rsidR="005B0FB9" w:rsidRDefault="005B0FB9" w:rsidP="005B0FB9">
      <w:pPr>
        <w:tabs>
          <w:tab w:val="left" w:pos="8505"/>
        </w:tabs>
        <w:jc w:val="center"/>
        <w:rPr>
          <w:sz w:val="26"/>
          <w:szCs w:val="26"/>
        </w:rPr>
      </w:pPr>
    </w:p>
    <w:p w:rsidR="005B0FB9" w:rsidRDefault="005B0FB9" w:rsidP="005B0FB9">
      <w:pPr>
        <w:tabs>
          <w:tab w:val="left" w:pos="8222"/>
        </w:tabs>
      </w:pPr>
      <w:r>
        <w:t xml:space="preserve">                       </w:t>
      </w:r>
    </w:p>
    <w:sectPr w:rsidR="005B0FB9" w:rsidSect="00D504A6">
      <w:headerReference w:type="default" r:id="rId5"/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DC" w:rsidRDefault="005B0FB9">
    <w:pPr>
      <w:pStyle w:val="a3"/>
      <w:jc w:val="center"/>
    </w:pPr>
  </w:p>
  <w:p w:rsidR="007416DC" w:rsidRDefault="005B0F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0FB9"/>
    <w:rsid w:val="005B0FB9"/>
    <w:rsid w:val="00F8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0FB9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FB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B0F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0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0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F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2023-10-17T06:04:00Z</cp:lastPrinted>
  <dcterms:created xsi:type="dcterms:W3CDTF">2023-10-17T06:00:00Z</dcterms:created>
  <dcterms:modified xsi:type="dcterms:W3CDTF">2023-10-17T06:05:00Z</dcterms:modified>
</cp:coreProperties>
</file>