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E1" w:rsidRPr="00A71DD1" w:rsidRDefault="00E406E1" w:rsidP="00E406E1">
      <w:pPr>
        <w:jc w:val="center"/>
        <w:rPr>
          <w:b/>
          <w:sz w:val="26"/>
          <w:szCs w:val="26"/>
        </w:rPr>
      </w:pPr>
      <w:r w:rsidRPr="00A71DD1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6E1" w:rsidRPr="00A71DD1" w:rsidRDefault="00E406E1" w:rsidP="00E406E1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E406E1" w:rsidRPr="00A71DD1" w:rsidRDefault="00E406E1" w:rsidP="00E406E1">
      <w:pPr>
        <w:jc w:val="center"/>
        <w:rPr>
          <w:b/>
          <w:sz w:val="26"/>
          <w:szCs w:val="26"/>
        </w:rPr>
      </w:pPr>
      <w:r w:rsidRPr="00A71DD1">
        <w:rPr>
          <w:b/>
          <w:sz w:val="26"/>
          <w:szCs w:val="26"/>
        </w:rPr>
        <w:t>АДМИНИСТРАЦИЯ УСТЬ-КУБИНСКОГО</w:t>
      </w:r>
    </w:p>
    <w:p w:rsidR="00E406E1" w:rsidRPr="00A71DD1" w:rsidRDefault="00E406E1" w:rsidP="00E406E1">
      <w:pPr>
        <w:jc w:val="center"/>
        <w:rPr>
          <w:b/>
          <w:sz w:val="26"/>
          <w:szCs w:val="26"/>
        </w:rPr>
      </w:pPr>
      <w:r w:rsidRPr="00A71DD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E406E1" w:rsidRPr="00A71DD1" w:rsidRDefault="00E406E1" w:rsidP="00E406E1">
      <w:pPr>
        <w:jc w:val="center"/>
        <w:rPr>
          <w:b/>
          <w:sz w:val="26"/>
          <w:szCs w:val="26"/>
        </w:rPr>
      </w:pPr>
    </w:p>
    <w:p w:rsidR="00E406E1" w:rsidRPr="00A71DD1" w:rsidRDefault="00E406E1" w:rsidP="00E406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406E1" w:rsidRPr="00A71DD1" w:rsidRDefault="00E406E1" w:rsidP="00E406E1">
      <w:pPr>
        <w:jc w:val="center"/>
        <w:rPr>
          <w:b/>
          <w:sz w:val="26"/>
          <w:szCs w:val="26"/>
        </w:rPr>
      </w:pPr>
    </w:p>
    <w:p w:rsidR="00E406E1" w:rsidRPr="00A71DD1" w:rsidRDefault="00E406E1" w:rsidP="00E406E1">
      <w:pPr>
        <w:jc w:val="center"/>
        <w:rPr>
          <w:sz w:val="26"/>
          <w:szCs w:val="26"/>
        </w:rPr>
      </w:pPr>
      <w:r w:rsidRPr="00A71DD1">
        <w:rPr>
          <w:sz w:val="26"/>
          <w:szCs w:val="26"/>
        </w:rPr>
        <w:t>с. Устье</w:t>
      </w:r>
    </w:p>
    <w:p w:rsidR="00E406E1" w:rsidRPr="00A71DD1" w:rsidRDefault="00E406E1" w:rsidP="00E406E1">
      <w:pPr>
        <w:jc w:val="center"/>
        <w:rPr>
          <w:sz w:val="26"/>
          <w:szCs w:val="26"/>
        </w:rPr>
      </w:pPr>
    </w:p>
    <w:p w:rsidR="00E406E1" w:rsidRDefault="00E406E1" w:rsidP="00E406E1">
      <w:pPr>
        <w:tabs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___________ 2024 </w:t>
      </w:r>
      <w:r>
        <w:rPr>
          <w:sz w:val="26"/>
          <w:szCs w:val="26"/>
        </w:rPr>
        <w:tab/>
        <w:t xml:space="preserve"> № ___</w:t>
      </w:r>
    </w:p>
    <w:p w:rsidR="00E406E1" w:rsidRPr="00A71DD1" w:rsidRDefault="00E406E1" w:rsidP="00E406E1">
      <w:pPr>
        <w:jc w:val="both"/>
        <w:rPr>
          <w:sz w:val="26"/>
          <w:szCs w:val="26"/>
        </w:rPr>
      </w:pPr>
    </w:p>
    <w:p w:rsidR="00E406E1" w:rsidRPr="00F9065B" w:rsidRDefault="00E406E1" w:rsidP="00E406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Об утверждении формы муниципального статистического наблюдения</w:t>
      </w:r>
    </w:p>
    <w:p w:rsidR="00E406E1" w:rsidRDefault="00E406E1" w:rsidP="00E406E1">
      <w:pPr>
        <w:jc w:val="center"/>
        <w:rPr>
          <w:rFonts w:eastAsiaTheme="minorEastAsia"/>
          <w:sz w:val="26"/>
          <w:szCs w:val="26"/>
        </w:rPr>
      </w:pPr>
    </w:p>
    <w:p w:rsidR="00E406E1" w:rsidRPr="00A71DD1" w:rsidRDefault="00E406E1" w:rsidP="00E406E1">
      <w:pPr>
        <w:jc w:val="center"/>
        <w:rPr>
          <w:rFonts w:eastAsiaTheme="minorEastAsia"/>
          <w:sz w:val="26"/>
          <w:szCs w:val="26"/>
        </w:rPr>
      </w:pPr>
    </w:p>
    <w:p w:rsidR="00E406E1" w:rsidRDefault="00E406E1" w:rsidP="00E406E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sz w:val="26"/>
          <w:szCs w:val="26"/>
        </w:rPr>
      </w:pPr>
      <w:r w:rsidRPr="00DB4014">
        <w:rPr>
          <w:sz w:val="26"/>
          <w:szCs w:val="26"/>
        </w:rPr>
        <w:t xml:space="preserve">В соответствии со </w:t>
      </w:r>
      <w:r w:rsidRPr="00DB4014">
        <w:rPr>
          <w:rFonts w:eastAsiaTheme="minorEastAsia"/>
          <w:sz w:val="26"/>
          <w:szCs w:val="26"/>
        </w:rPr>
        <w:t>статьей 17 Федерального закона от 6 октября 2003 года № 131-ФЗ «Об общих принципах организации местного самоуправления в Р</w:t>
      </w:r>
      <w:r>
        <w:rPr>
          <w:rFonts w:eastAsiaTheme="minorEastAsia"/>
          <w:sz w:val="26"/>
          <w:szCs w:val="26"/>
        </w:rPr>
        <w:t xml:space="preserve">оссийской </w:t>
      </w:r>
      <w:r w:rsidRPr="00DB4014">
        <w:rPr>
          <w:rFonts w:eastAsiaTheme="minorEastAsia"/>
          <w:sz w:val="26"/>
          <w:szCs w:val="26"/>
        </w:rPr>
        <w:t>Ф</w:t>
      </w:r>
      <w:r>
        <w:rPr>
          <w:rFonts w:eastAsiaTheme="minorEastAsia"/>
          <w:sz w:val="26"/>
          <w:szCs w:val="26"/>
        </w:rPr>
        <w:t>едерации</w:t>
      </w:r>
      <w:r w:rsidRPr="00DB4014">
        <w:rPr>
          <w:rFonts w:eastAsiaTheme="minorEastAsia"/>
          <w:sz w:val="26"/>
          <w:szCs w:val="26"/>
        </w:rPr>
        <w:t>»</w:t>
      </w:r>
      <w:r>
        <w:rPr>
          <w:rFonts w:eastAsiaTheme="minorEastAsia"/>
          <w:sz w:val="26"/>
          <w:szCs w:val="26"/>
        </w:rPr>
        <w:t>, с</w:t>
      </w:r>
      <w:r w:rsidR="00E57ECD">
        <w:rPr>
          <w:rFonts w:eastAsiaTheme="minorEastAsia"/>
          <w:sz w:val="26"/>
          <w:szCs w:val="26"/>
        </w:rPr>
        <w:t>т</w:t>
      </w:r>
      <w:r>
        <w:rPr>
          <w:rFonts w:eastAsiaTheme="minorEastAsia"/>
          <w:sz w:val="26"/>
          <w:szCs w:val="26"/>
        </w:rPr>
        <w:t xml:space="preserve">. 42 Устава округа администрация округа </w:t>
      </w:r>
    </w:p>
    <w:p w:rsidR="00E406E1" w:rsidRPr="00E406E1" w:rsidRDefault="00E406E1" w:rsidP="00E406E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/>
          <w:sz w:val="26"/>
          <w:szCs w:val="26"/>
        </w:rPr>
      </w:pPr>
      <w:r w:rsidRPr="00E406E1">
        <w:rPr>
          <w:rFonts w:eastAsiaTheme="minorEastAsia"/>
          <w:b/>
          <w:sz w:val="26"/>
          <w:szCs w:val="26"/>
        </w:rPr>
        <w:t>ПОСТАНОВЛЯЕТ:</w:t>
      </w:r>
    </w:p>
    <w:p w:rsidR="00E406E1" w:rsidRPr="00DB4014" w:rsidRDefault="00E406E1" w:rsidP="00E406E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sz w:val="26"/>
          <w:szCs w:val="26"/>
        </w:rPr>
      </w:pPr>
      <w:r w:rsidRPr="00DB4014">
        <w:rPr>
          <w:rFonts w:eastAsiaTheme="minorEastAsia"/>
          <w:sz w:val="26"/>
          <w:szCs w:val="26"/>
        </w:rPr>
        <w:t xml:space="preserve">1. Утвердить прилагаемую форму муниципального статистического наблюдения </w:t>
      </w:r>
      <w:r>
        <w:rPr>
          <w:rFonts w:eastAsiaTheme="minorEastAsia"/>
          <w:sz w:val="26"/>
          <w:szCs w:val="26"/>
        </w:rPr>
        <w:t xml:space="preserve">– отчёт </w:t>
      </w:r>
      <w:r w:rsidRPr="00DB4014">
        <w:rPr>
          <w:rFonts w:eastAsiaTheme="minorEastAsia"/>
          <w:sz w:val="26"/>
          <w:szCs w:val="26"/>
        </w:rPr>
        <w:t xml:space="preserve">об инвестициях в основной капитал </w:t>
      </w:r>
      <w:r>
        <w:rPr>
          <w:rFonts w:eastAsiaTheme="minorEastAsia"/>
          <w:sz w:val="26"/>
          <w:szCs w:val="26"/>
        </w:rPr>
        <w:t xml:space="preserve">(далее – отчёт) </w:t>
      </w:r>
      <w:r w:rsidRPr="00DB4014">
        <w:rPr>
          <w:rFonts w:eastAsiaTheme="minorEastAsia"/>
          <w:sz w:val="26"/>
          <w:szCs w:val="26"/>
        </w:rPr>
        <w:t>и порядок ее заполнения.</w:t>
      </w:r>
    </w:p>
    <w:p w:rsidR="00E406E1" w:rsidRPr="00DB4014" w:rsidRDefault="00E406E1" w:rsidP="00E406E1">
      <w:pPr>
        <w:autoSpaceDE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DB4014">
        <w:rPr>
          <w:rFonts w:eastAsiaTheme="minorEastAsia"/>
          <w:sz w:val="26"/>
          <w:szCs w:val="26"/>
        </w:rPr>
        <w:t>2. Установить, что:</w:t>
      </w:r>
    </w:p>
    <w:p w:rsidR="00E406E1" w:rsidRPr="00DB4014" w:rsidRDefault="00E406E1" w:rsidP="00E406E1">
      <w:pPr>
        <w:autoSpaceDE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DB4014">
        <w:rPr>
          <w:rFonts w:eastAsiaTheme="minorEastAsia"/>
          <w:sz w:val="26"/>
          <w:szCs w:val="26"/>
        </w:rPr>
        <w:t>о</w:t>
      </w:r>
      <w:r>
        <w:rPr>
          <w:rFonts w:eastAsiaTheme="minorEastAsia"/>
          <w:sz w:val="26"/>
          <w:szCs w:val="26"/>
        </w:rPr>
        <w:t>тчё</w:t>
      </w:r>
      <w:r w:rsidRPr="00DB4014">
        <w:rPr>
          <w:rFonts w:eastAsiaTheme="minorEastAsia"/>
          <w:sz w:val="26"/>
          <w:szCs w:val="26"/>
        </w:rPr>
        <w:t>т предоставляется</w:t>
      </w:r>
      <w:r>
        <w:rPr>
          <w:rFonts w:eastAsiaTheme="minorEastAsia"/>
          <w:sz w:val="26"/>
          <w:szCs w:val="26"/>
        </w:rPr>
        <w:t xml:space="preserve"> в администрацию округа</w:t>
      </w:r>
      <w:r w:rsidRPr="00DB4014">
        <w:rPr>
          <w:rFonts w:eastAsiaTheme="minorEastAsia"/>
          <w:sz w:val="26"/>
          <w:szCs w:val="26"/>
        </w:rPr>
        <w:t xml:space="preserve"> юридическими лицами и индивидуальными предпринимателями</w:t>
      </w:r>
      <w:r>
        <w:rPr>
          <w:rFonts w:eastAsiaTheme="minorEastAsia"/>
          <w:sz w:val="26"/>
          <w:szCs w:val="26"/>
        </w:rPr>
        <w:t xml:space="preserve">, являющимися </w:t>
      </w:r>
      <w:r w:rsidRPr="00DB4014">
        <w:rPr>
          <w:rFonts w:eastAsiaTheme="minorEastAsia"/>
          <w:sz w:val="26"/>
          <w:szCs w:val="26"/>
        </w:rPr>
        <w:t>субъектами</w:t>
      </w:r>
      <w:r>
        <w:rPr>
          <w:rFonts w:eastAsiaTheme="minorEastAsia"/>
          <w:sz w:val="26"/>
          <w:szCs w:val="26"/>
        </w:rPr>
        <w:t xml:space="preserve"> малого и среднего предпринимательства</w:t>
      </w:r>
      <w:r w:rsidRPr="00DB4014">
        <w:rPr>
          <w:rFonts w:eastAsiaTheme="minorEastAsia"/>
          <w:sz w:val="26"/>
          <w:szCs w:val="26"/>
        </w:rPr>
        <w:t xml:space="preserve">, </w:t>
      </w:r>
      <w:r w:rsidR="00E57ECD">
        <w:rPr>
          <w:rFonts w:eastAsiaTheme="minorEastAsia"/>
          <w:sz w:val="26"/>
          <w:szCs w:val="26"/>
        </w:rPr>
        <w:t xml:space="preserve">заключившими с администрацией округа договор на реализацию инвестиционного проекта на территории </w:t>
      </w:r>
      <w:proofErr w:type="spellStart"/>
      <w:r w:rsidR="00E57ECD">
        <w:rPr>
          <w:rFonts w:eastAsiaTheme="minorEastAsia"/>
          <w:sz w:val="26"/>
          <w:szCs w:val="26"/>
        </w:rPr>
        <w:t>Усть-Кубинского</w:t>
      </w:r>
      <w:proofErr w:type="spellEnd"/>
      <w:r w:rsidR="00E57ECD">
        <w:rPr>
          <w:rFonts w:eastAsiaTheme="minorEastAsia"/>
          <w:sz w:val="26"/>
          <w:szCs w:val="26"/>
        </w:rPr>
        <w:t xml:space="preserve"> муниципального округа;</w:t>
      </w:r>
    </w:p>
    <w:p w:rsidR="00E406E1" w:rsidRPr="00DB4014" w:rsidRDefault="00E406E1" w:rsidP="00E406E1">
      <w:pPr>
        <w:autoSpaceDE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DB4014">
        <w:rPr>
          <w:rFonts w:eastAsiaTheme="minorEastAsia"/>
          <w:sz w:val="26"/>
          <w:szCs w:val="26"/>
        </w:rPr>
        <w:t>срок предоставления отчетности - ежеквартально до 5 числа месяца, следующего за отчетным кварталом.</w:t>
      </w:r>
    </w:p>
    <w:p w:rsidR="00E406E1" w:rsidRPr="00DB4014" w:rsidRDefault="00E406E1" w:rsidP="00E406E1">
      <w:pPr>
        <w:autoSpaceDE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DB4014">
        <w:rPr>
          <w:rFonts w:eastAsiaTheme="minorEastAsia"/>
          <w:sz w:val="26"/>
          <w:szCs w:val="26"/>
        </w:rPr>
        <w:t xml:space="preserve">3. </w:t>
      </w:r>
      <w:proofErr w:type="gramStart"/>
      <w:r w:rsidRPr="00DB4014">
        <w:rPr>
          <w:rFonts w:eastAsiaTheme="minorEastAsia"/>
          <w:sz w:val="26"/>
          <w:szCs w:val="26"/>
        </w:rPr>
        <w:t>Контроль за</w:t>
      </w:r>
      <w:proofErr w:type="gramEnd"/>
      <w:r w:rsidRPr="00DB4014">
        <w:rPr>
          <w:rFonts w:eastAsiaTheme="minorEastAsia"/>
          <w:sz w:val="26"/>
          <w:szCs w:val="26"/>
        </w:rPr>
        <w:t xml:space="preserve"> выполнением настоящего постановления возложить на отдел экономики, отраслевого развития и контроля администрации округа.</w:t>
      </w:r>
    </w:p>
    <w:p w:rsidR="00E406E1" w:rsidRPr="00DB4014" w:rsidRDefault="00E406E1" w:rsidP="00E406E1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DB4014">
        <w:rPr>
          <w:sz w:val="26"/>
          <w:szCs w:val="26"/>
        </w:rPr>
        <w:t xml:space="preserve">4. Настоящее </w:t>
      </w:r>
      <w:r>
        <w:rPr>
          <w:sz w:val="26"/>
          <w:szCs w:val="26"/>
        </w:rPr>
        <w:t>постановление вступает в силу с 1 октября 2024 года и подлежит официальному опубликованию</w:t>
      </w:r>
      <w:r w:rsidRPr="00DB4014">
        <w:rPr>
          <w:sz w:val="26"/>
          <w:szCs w:val="26"/>
        </w:rPr>
        <w:t>.</w:t>
      </w:r>
    </w:p>
    <w:p w:rsidR="00E406E1" w:rsidRPr="00DB4014" w:rsidRDefault="00E406E1" w:rsidP="00E406E1">
      <w:pPr>
        <w:autoSpaceDE w:val="0"/>
        <w:adjustRightInd w:val="0"/>
        <w:jc w:val="both"/>
        <w:rPr>
          <w:rFonts w:eastAsiaTheme="minorEastAsia"/>
          <w:sz w:val="26"/>
          <w:szCs w:val="26"/>
        </w:rPr>
      </w:pPr>
    </w:p>
    <w:p w:rsidR="00E406E1" w:rsidRPr="00DB4014" w:rsidRDefault="00E406E1" w:rsidP="00E406E1">
      <w:pPr>
        <w:autoSpaceDE w:val="0"/>
        <w:adjustRightInd w:val="0"/>
        <w:jc w:val="both"/>
        <w:rPr>
          <w:rFonts w:eastAsiaTheme="minorEastAsia"/>
          <w:sz w:val="26"/>
          <w:szCs w:val="26"/>
        </w:rPr>
      </w:pPr>
    </w:p>
    <w:p w:rsidR="00E406E1" w:rsidRPr="00DB4014" w:rsidRDefault="00E406E1" w:rsidP="00E406E1">
      <w:pPr>
        <w:rPr>
          <w:sz w:val="26"/>
          <w:szCs w:val="26"/>
        </w:rPr>
      </w:pPr>
    </w:p>
    <w:p w:rsidR="00E406E1" w:rsidRPr="00DB4014" w:rsidRDefault="00E406E1" w:rsidP="00E406E1">
      <w:pPr>
        <w:tabs>
          <w:tab w:val="left" w:pos="7938"/>
        </w:tabs>
        <w:jc w:val="both"/>
        <w:rPr>
          <w:sz w:val="26"/>
          <w:szCs w:val="26"/>
        </w:rPr>
      </w:pPr>
      <w:r w:rsidRPr="00DB4014">
        <w:rPr>
          <w:sz w:val="26"/>
          <w:szCs w:val="26"/>
        </w:rPr>
        <w:t>Глава округа</w:t>
      </w:r>
      <w:r w:rsidRPr="00DB4014">
        <w:rPr>
          <w:sz w:val="26"/>
          <w:szCs w:val="26"/>
        </w:rPr>
        <w:tab/>
      </w:r>
      <w:r w:rsidR="00DB5D5F">
        <w:rPr>
          <w:sz w:val="26"/>
          <w:szCs w:val="26"/>
        </w:rPr>
        <w:t xml:space="preserve">  </w:t>
      </w:r>
      <w:r w:rsidRPr="00DB4014">
        <w:rPr>
          <w:sz w:val="26"/>
          <w:szCs w:val="26"/>
        </w:rPr>
        <w:t>И.В.</w:t>
      </w:r>
      <w:r w:rsidR="00DB5D5F">
        <w:rPr>
          <w:sz w:val="26"/>
          <w:szCs w:val="26"/>
        </w:rPr>
        <w:t xml:space="preserve"> </w:t>
      </w:r>
      <w:r w:rsidRPr="00DB4014">
        <w:rPr>
          <w:sz w:val="26"/>
          <w:szCs w:val="26"/>
        </w:rPr>
        <w:t>Быков</w:t>
      </w:r>
    </w:p>
    <w:p w:rsidR="00E406E1" w:rsidRDefault="00E406E1" w:rsidP="00E406E1">
      <w:pPr>
        <w:ind w:left="142" w:firstLine="215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406E1" w:rsidRDefault="00E406E1" w:rsidP="00E406E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E406E1" w:rsidRDefault="00E406E1" w:rsidP="00E406E1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E406E1" w:rsidRDefault="00E406E1" w:rsidP="00E406E1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«___»___________2024 г.  №___</w:t>
      </w:r>
    </w:p>
    <w:p w:rsidR="00DB5D5F" w:rsidRDefault="00DB5D5F" w:rsidP="00DB5D5F">
      <w:pPr>
        <w:jc w:val="right"/>
        <w:rPr>
          <w:sz w:val="26"/>
          <w:szCs w:val="26"/>
        </w:rPr>
      </w:pPr>
    </w:p>
    <w:p w:rsidR="00E406E1" w:rsidRDefault="00DB5D5F" w:rsidP="00DB5D5F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E406E1" w:rsidRDefault="00E406E1" w:rsidP="00E406E1">
      <w:pPr>
        <w:jc w:val="both"/>
        <w:rPr>
          <w:sz w:val="26"/>
          <w:szCs w:val="26"/>
        </w:rPr>
      </w:pPr>
    </w:p>
    <w:p w:rsidR="00E406E1" w:rsidRPr="00AE25CF" w:rsidRDefault="00E406E1" w:rsidP="00E406E1">
      <w:pPr>
        <w:jc w:val="both"/>
        <w:rPr>
          <w:sz w:val="26"/>
          <w:szCs w:val="26"/>
        </w:rPr>
      </w:pPr>
    </w:p>
    <w:p w:rsidR="00E406E1" w:rsidRPr="004251ED" w:rsidRDefault="00E406E1" w:rsidP="00E406E1">
      <w:pPr>
        <w:jc w:val="center"/>
        <w:rPr>
          <w:sz w:val="26"/>
          <w:szCs w:val="26"/>
          <w:shd w:val="clear" w:color="auto" w:fill="FFFFFF"/>
        </w:rPr>
      </w:pPr>
      <w:r w:rsidRPr="004251ED">
        <w:rPr>
          <w:sz w:val="26"/>
          <w:szCs w:val="26"/>
          <w:shd w:val="clear" w:color="auto" w:fill="FFFFFF"/>
        </w:rPr>
        <w:t>ОТЧЁТ</w:t>
      </w:r>
    </w:p>
    <w:p w:rsidR="00E406E1" w:rsidRPr="004251ED" w:rsidRDefault="00E406E1" w:rsidP="00E406E1">
      <w:pPr>
        <w:jc w:val="center"/>
        <w:rPr>
          <w:sz w:val="26"/>
          <w:szCs w:val="26"/>
          <w:shd w:val="clear" w:color="auto" w:fill="FFFFFF"/>
        </w:rPr>
      </w:pPr>
      <w:r w:rsidRPr="004251ED">
        <w:rPr>
          <w:sz w:val="26"/>
          <w:szCs w:val="26"/>
          <w:shd w:val="clear" w:color="auto" w:fill="FFFFFF"/>
        </w:rPr>
        <w:t>ОБ ИНВЕСТИЦИЯХ В ОСНОВНОЙ КАПИТАЛ</w:t>
      </w:r>
    </w:p>
    <w:p w:rsidR="00E406E1" w:rsidRPr="00AD03E1" w:rsidRDefault="00E406E1" w:rsidP="00E406E1">
      <w:pPr>
        <w:spacing w:before="120"/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за период ________________</w:t>
      </w:r>
    </w:p>
    <w:p w:rsidR="00E406E1" w:rsidRDefault="00E406E1" w:rsidP="00E406E1">
      <w:pPr>
        <w:rPr>
          <w:sz w:val="26"/>
          <w:szCs w:val="26"/>
          <w:shd w:val="clear" w:color="auto" w:fill="FFFFFF"/>
        </w:rPr>
      </w:pPr>
    </w:p>
    <w:p w:rsidR="00E406E1" w:rsidRDefault="00E406E1" w:rsidP="00E406E1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Полное наименование </w:t>
      </w:r>
      <w:r w:rsidRPr="00AE25CF">
        <w:rPr>
          <w:sz w:val="26"/>
          <w:szCs w:val="26"/>
          <w:shd w:val="clear" w:color="auto" w:fill="FFFFFF"/>
        </w:rPr>
        <w:t>организации</w:t>
      </w:r>
      <w:r>
        <w:rPr>
          <w:sz w:val="26"/>
          <w:szCs w:val="26"/>
          <w:shd w:val="clear" w:color="auto" w:fill="FFFFFF"/>
        </w:rPr>
        <w:t xml:space="preserve"> _________________________________________</w:t>
      </w:r>
    </w:p>
    <w:p w:rsidR="00E406E1" w:rsidRDefault="00E406E1" w:rsidP="00E406E1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_______________________________________________________________________</w:t>
      </w:r>
    </w:p>
    <w:p w:rsidR="00E406E1" w:rsidRDefault="00E406E1" w:rsidP="00E406E1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Адрес места нахождения __________________________________________________</w:t>
      </w:r>
    </w:p>
    <w:p w:rsidR="00E406E1" w:rsidRDefault="00E406E1" w:rsidP="00E406E1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ОГРН (ОГРНИП) ______________________________</w:t>
      </w:r>
    </w:p>
    <w:p w:rsidR="00E406E1" w:rsidRDefault="00E406E1" w:rsidP="00E406E1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ИНН _________________________________________</w:t>
      </w:r>
    </w:p>
    <w:p w:rsidR="00E406E1" w:rsidRDefault="00E406E1" w:rsidP="00E406E1">
      <w:pPr>
        <w:rPr>
          <w:sz w:val="26"/>
          <w:szCs w:val="26"/>
          <w:shd w:val="clear" w:color="auto" w:fill="FFFFFF"/>
        </w:rPr>
      </w:pPr>
      <w:r w:rsidRPr="00AE25CF">
        <w:rPr>
          <w:sz w:val="26"/>
          <w:szCs w:val="26"/>
          <w:shd w:val="clear" w:color="auto" w:fill="FFFFFF"/>
        </w:rPr>
        <w:t>контактный телефон</w:t>
      </w:r>
      <w:r>
        <w:rPr>
          <w:sz w:val="26"/>
          <w:szCs w:val="26"/>
          <w:shd w:val="clear" w:color="auto" w:fill="FFFFFF"/>
        </w:rPr>
        <w:t xml:space="preserve"> ____________________________</w:t>
      </w:r>
    </w:p>
    <w:p w:rsidR="00E406E1" w:rsidRPr="00AE25CF" w:rsidRDefault="00E406E1" w:rsidP="00E406E1">
      <w:pPr>
        <w:rPr>
          <w:sz w:val="26"/>
          <w:szCs w:val="26"/>
          <w:shd w:val="clear" w:color="auto" w:fill="FFFFFF"/>
        </w:rPr>
      </w:pPr>
    </w:p>
    <w:tbl>
      <w:tblPr>
        <w:tblStyle w:val="a3"/>
        <w:tblW w:w="9606" w:type="dxa"/>
        <w:tblLook w:val="04A0"/>
      </w:tblPr>
      <w:tblGrid>
        <w:gridCol w:w="2802"/>
        <w:gridCol w:w="1559"/>
        <w:gridCol w:w="1701"/>
        <w:gridCol w:w="1843"/>
        <w:gridCol w:w="1701"/>
      </w:tblGrid>
      <w:tr w:rsidR="00E406E1" w:rsidRPr="00AE25CF" w:rsidTr="00196B95">
        <w:trPr>
          <w:trHeight w:val="743"/>
        </w:trPr>
        <w:tc>
          <w:tcPr>
            <w:tcW w:w="2802" w:type="dxa"/>
            <w:vMerge w:val="restart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Наименование инвестиционного проекта</w:t>
            </w:r>
          </w:p>
        </w:tc>
        <w:tc>
          <w:tcPr>
            <w:tcW w:w="3260" w:type="dxa"/>
            <w:gridSpan w:val="2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Сумма инвестиций,</w:t>
            </w:r>
          </w:p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1843" w:type="dxa"/>
            <w:vMerge w:val="restart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Период реализации проекта</w:t>
            </w:r>
          </w:p>
        </w:tc>
        <w:tc>
          <w:tcPr>
            <w:tcW w:w="1701" w:type="dxa"/>
            <w:vMerge w:val="restart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Количество созданных новых рабочих мест (если таковые панируется создать)</w:t>
            </w:r>
          </w:p>
        </w:tc>
      </w:tr>
      <w:tr w:rsidR="00E406E1" w:rsidRPr="00AE25CF" w:rsidTr="00196B95">
        <w:tc>
          <w:tcPr>
            <w:tcW w:w="2802" w:type="dxa"/>
            <w:vMerge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701" w:type="dxa"/>
            <w:vAlign w:val="center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За отчетный период</w:t>
            </w:r>
          </w:p>
        </w:tc>
        <w:tc>
          <w:tcPr>
            <w:tcW w:w="1843" w:type="dxa"/>
            <w:vMerge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406E1" w:rsidRPr="00AE25CF" w:rsidTr="00196B95">
        <w:tc>
          <w:tcPr>
            <w:tcW w:w="2802" w:type="dxa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43" w:type="dxa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01" w:type="dxa"/>
          </w:tcPr>
          <w:p w:rsidR="00E406E1" w:rsidRPr="00871AF7" w:rsidRDefault="00E406E1" w:rsidP="00196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1AF7"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E406E1" w:rsidRPr="00AE25CF" w:rsidTr="00196B95">
        <w:tc>
          <w:tcPr>
            <w:tcW w:w="2802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406E1" w:rsidRPr="00AE25CF" w:rsidTr="00196B95">
        <w:tc>
          <w:tcPr>
            <w:tcW w:w="2802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406E1" w:rsidRPr="00AE25CF" w:rsidTr="00196B95">
        <w:tc>
          <w:tcPr>
            <w:tcW w:w="2802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406E1" w:rsidRPr="00871AF7" w:rsidRDefault="00E406E1" w:rsidP="00196B9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E406E1" w:rsidRDefault="00E406E1" w:rsidP="00E406E1">
      <w:pPr>
        <w:rPr>
          <w:sz w:val="26"/>
          <w:szCs w:val="26"/>
          <w:shd w:val="clear" w:color="auto" w:fill="FFFFFF"/>
        </w:rPr>
      </w:pPr>
    </w:p>
    <w:p w:rsidR="00E406E1" w:rsidRDefault="00E406E1" w:rsidP="00E406E1">
      <w:pPr>
        <w:rPr>
          <w:sz w:val="26"/>
          <w:szCs w:val="26"/>
          <w:shd w:val="clear" w:color="auto" w:fill="FFFFFF"/>
        </w:rPr>
      </w:pPr>
    </w:p>
    <w:p w:rsidR="00E406E1" w:rsidRPr="00AE25CF" w:rsidRDefault="00E406E1" w:rsidP="00E406E1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Руководитель ________________  ____________________  _____________________</w:t>
      </w:r>
    </w:p>
    <w:p w:rsidR="00E406E1" w:rsidRPr="003A059F" w:rsidRDefault="00E406E1" w:rsidP="00E406E1">
      <w:pPr>
        <w:tabs>
          <w:tab w:val="left" w:pos="4395"/>
          <w:tab w:val="left" w:pos="6804"/>
        </w:tabs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ab/>
        <w:t>подпись</w:t>
      </w:r>
      <w:r>
        <w:rPr>
          <w:sz w:val="26"/>
          <w:szCs w:val="26"/>
          <w:shd w:val="clear" w:color="auto" w:fill="FFFFFF"/>
        </w:rPr>
        <w:tab/>
        <w:t>расшифровка подписи</w:t>
      </w:r>
    </w:p>
    <w:p w:rsidR="00E406E1" w:rsidRDefault="00E406E1" w:rsidP="00E406E1">
      <w:pPr>
        <w:rPr>
          <w:sz w:val="26"/>
          <w:szCs w:val="26"/>
          <w:shd w:val="clear" w:color="auto" w:fill="FFFFFF"/>
        </w:rPr>
      </w:pPr>
    </w:p>
    <w:p w:rsidR="00E406E1" w:rsidRDefault="00E406E1" w:rsidP="00E406E1">
      <w:pPr>
        <w:rPr>
          <w:sz w:val="26"/>
          <w:szCs w:val="26"/>
          <w:shd w:val="clear" w:color="auto" w:fill="FFFFFF"/>
        </w:rPr>
      </w:pPr>
    </w:p>
    <w:p w:rsidR="00E406E1" w:rsidRPr="003A059F" w:rsidRDefault="00E406E1" w:rsidP="00E406E1">
      <w:pPr>
        <w:rPr>
          <w:sz w:val="26"/>
          <w:szCs w:val="26"/>
          <w:shd w:val="clear" w:color="auto" w:fill="FFFFFF"/>
        </w:rPr>
      </w:pPr>
      <w:r w:rsidRPr="003A059F">
        <w:rPr>
          <w:sz w:val="26"/>
          <w:szCs w:val="26"/>
          <w:shd w:val="clear" w:color="auto" w:fill="FFFFFF"/>
        </w:rPr>
        <w:t>Исполнитель</w:t>
      </w:r>
      <w:r>
        <w:rPr>
          <w:sz w:val="26"/>
          <w:szCs w:val="26"/>
          <w:shd w:val="clear" w:color="auto" w:fill="FFFFFF"/>
        </w:rPr>
        <w:t xml:space="preserve"> ________________  ____________________  ______________________</w:t>
      </w:r>
    </w:p>
    <w:p w:rsidR="00E406E1" w:rsidRPr="003A059F" w:rsidRDefault="00E406E1" w:rsidP="00E406E1">
      <w:pPr>
        <w:tabs>
          <w:tab w:val="left" w:pos="4395"/>
          <w:tab w:val="left" w:pos="6804"/>
        </w:tabs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подпись</w:t>
      </w:r>
      <w:r>
        <w:rPr>
          <w:sz w:val="26"/>
          <w:szCs w:val="26"/>
          <w:shd w:val="clear" w:color="auto" w:fill="FFFFFF"/>
        </w:rPr>
        <w:tab/>
        <w:t>расшифровка подписи</w:t>
      </w:r>
    </w:p>
    <w:p w:rsidR="00E406E1" w:rsidRDefault="00E406E1" w:rsidP="00E406E1">
      <w:pPr>
        <w:rPr>
          <w:sz w:val="26"/>
          <w:szCs w:val="26"/>
          <w:u w:val="single"/>
          <w:shd w:val="clear" w:color="auto" w:fill="FFFFFF"/>
        </w:rPr>
      </w:pPr>
    </w:p>
    <w:p w:rsidR="00E406E1" w:rsidRDefault="00E406E1" w:rsidP="00E406E1">
      <w:pPr>
        <w:rPr>
          <w:sz w:val="26"/>
          <w:szCs w:val="26"/>
          <w:u w:val="single"/>
          <w:shd w:val="clear" w:color="auto" w:fill="FFFFFF"/>
        </w:rPr>
      </w:pPr>
    </w:p>
    <w:p w:rsidR="00E406E1" w:rsidRDefault="00E406E1" w:rsidP="00E406E1">
      <w:pPr>
        <w:rPr>
          <w:sz w:val="26"/>
          <w:szCs w:val="26"/>
          <w:u w:val="single"/>
          <w:shd w:val="clear" w:color="auto" w:fill="FFFFFF"/>
        </w:rPr>
        <w:sectPr w:rsidR="00E406E1" w:rsidSect="003F17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6E1" w:rsidRPr="009B12E0" w:rsidRDefault="00E406E1" w:rsidP="00E406E1">
      <w:pPr>
        <w:jc w:val="center"/>
        <w:rPr>
          <w:sz w:val="26"/>
          <w:szCs w:val="26"/>
          <w:shd w:val="clear" w:color="auto" w:fill="FFFFFF"/>
        </w:rPr>
      </w:pPr>
      <w:r w:rsidRPr="009B12E0">
        <w:rPr>
          <w:sz w:val="26"/>
          <w:szCs w:val="26"/>
          <w:shd w:val="clear" w:color="auto" w:fill="FFFFFF"/>
        </w:rPr>
        <w:lastRenderedPageBreak/>
        <w:t>ПОРЯДОК ЗАПОЛНЕНИЯ ОТЧЁТА</w:t>
      </w:r>
      <w:r w:rsidRPr="008306FC">
        <w:rPr>
          <w:sz w:val="26"/>
          <w:szCs w:val="26"/>
          <w:shd w:val="clear" w:color="auto" w:fill="FFFFFF"/>
        </w:rPr>
        <w:t xml:space="preserve"> </w:t>
      </w:r>
      <w:r w:rsidRPr="004251ED">
        <w:rPr>
          <w:sz w:val="26"/>
          <w:szCs w:val="26"/>
          <w:shd w:val="clear" w:color="auto" w:fill="FFFFFF"/>
        </w:rPr>
        <w:t>ОБ ИНВЕСТИЦИЯХ В ОСНОВНОЙ КАПИТАЛ</w:t>
      </w:r>
    </w:p>
    <w:p w:rsidR="00E406E1" w:rsidRDefault="00E406E1" w:rsidP="00E406E1">
      <w:pPr>
        <w:rPr>
          <w:sz w:val="26"/>
          <w:szCs w:val="26"/>
          <w:u w:val="single"/>
          <w:shd w:val="clear" w:color="auto" w:fill="FFFFFF"/>
        </w:rPr>
      </w:pP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1. В столбце 1 «Наименование инвестиционного проекта» указывается полное название (наименование) инвестиционного проекта.</w:t>
      </w: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2. В столбце «Сумма инвестиций» отражается:</w:t>
      </w: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в столбце 2 общая сумма денежных средств направленная на реализацию инвестиционного проекта с начала его реализации.</w:t>
      </w: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в столбце 3 указывается сумма инвестиций за отчетный период (квартал, полугодие, 9 месяцев, год).</w:t>
      </w: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Для расчета в сумму инвестиций включается:</w:t>
      </w: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а) сумма расходов на строительство нового объекта капитального строительства (здания, строения или сооружения);</w:t>
      </w: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б) сумма затрат на модернизацию и (или) реконструкцию существующих объектов, которые приводят к увеличению первоначальной стоимости объекта;</w:t>
      </w: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в) приобретение машин, оборудования и транспортных средств;</w:t>
      </w: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г) затраты на формирование основного стада, выращивание многолетних насаждений и т.д.</w:t>
      </w:r>
    </w:p>
    <w:p w:rsidR="00E406E1" w:rsidRPr="00D910F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910FB">
        <w:rPr>
          <w:sz w:val="26"/>
          <w:szCs w:val="26"/>
          <w:shd w:val="clear" w:color="auto" w:fill="FFFFFF"/>
        </w:rPr>
        <w:t>Сумма инвестиций в столбце «Всего» отражается нарастающим итогом с начала периода реализации инвестиционного проекта.</w:t>
      </w:r>
    </w:p>
    <w:p w:rsidR="00E406E1" w:rsidRPr="00D015CB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D015CB">
        <w:rPr>
          <w:sz w:val="26"/>
          <w:szCs w:val="26"/>
          <w:shd w:val="clear" w:color="auto" w:fill="FFFFFF"/>
        </w:rPr>
        <w:t>Сумма инвестиции в столбце «За отчетный период» отражается за отчетный период (квартал, полугодие, 9 месяцев, год) нарастающим итогом с начала года.</w:t>
      </w:r>
    </w:p>
    <w:p w:rsidR="00E406E1" w:rsidRPr="002F3010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2F3010">
        <w:rPr>
          <w:sz w:val="26"/>
          <w:szCs w:val="26"/>
          <w:shd w:val="clear" w:color="auto" w:fill="FFFFFF"/>
        </w:rPr>
        <w:t xml:space="preserve">3. В столбце </w:t>
      </w:r>
      <w:r>
        <w:rPr>
          <w:sz w:val="26"/>
          <w:szCs w:val="26"/>
          <w:shd w:val="clear" w:color="auto" w:fill="FFFFFF"/>
        </w:rPr>
        <w:t xml:space="preserve">4 </w:t>
      </w:r>
      <w:r w:rsidRPr="002F3010">
        <w:rPr>
          <w:sz w:val="26"/>
          <w:szCs w:val="26"/>
          <w:shd w:val="clear" w:color="auto" w:fill="FFFFFF"/>
        </w:rPr>
        <w:t>«Период реализации проекта» указываются годы, в течение которых будет осуществляться реализация инвестиционного проекта.</w:t>
      </w:r>
    </w:p>
    <w:p w:rsidR="00E406E1" w:rsidRPr="002F3010" w:rsidRDefault="00E406E1" w:rsidP="00E406E1">
      <w:pPr>
        <w:ind w:firstLine="709"/>
        <w:jc w:val="both"/>
        <w:rPr>
          <w:sz w:val="26"/>
          <w:szCs w:val="26"/>
          <w:shd w:val="clear" w:color="auto" w:fill="FFFFFF"/>
        </w:rPr>
      </w:pPr>
      <w:r w:rsidRPr="002F3010">
        <w:rPr>
          <w:sz w:val="26"/>
          <w:szCs w:val="26"/>
          <w:shd w:val="clear" w:color="auto" w:fill="FFFFFF"/>
        </w:rPr>
        <w:t>4. В столбце 5 «Количество созданных новых рабочих мест</w:t>
      </w:r>
      <w:r>
        <w:rPr>
          <w:sz w:val="26"/>
          <w:szCs w:val="26"/>
          <w:shd w:val="clear" w:color="auto" w:fill="FFFFFF"/>
        </w:rPr>
        <w:t xml:space="preserve">» отражается количество рабочих мест созданных при реализации инвестиционного проекта </w:t>
      </w:r>
      <w:r w:rsidRPr="00D015CB">
        <w:rPr>
          <w:sz w:val="26"/>
          <w:szCs w:val="26"/>
          <w:shd w:val="clear" w:color="auto" w:fill="FFFFFF"/>
        </w:rPr>
        <w:t>за отчетный период (квартал, полугодие, 9 месяцев, год) нарастающим итогом с начала года</w:t>
      </w:r>
      <w:r>
        <w:rPr>
          <w:sz w:val="26"/>
          <w:szCs w:val="26"/>
          <w:shd w:val="clear" w:color="auto" w:fill="FFFFFF"/>
        </w:rPr>
        <w:t>.</w:t>
      </w:r>
    </w:p>
    <w:p w:rsidR="00E406E1" w:rsidRPr="00D910FB" w:rsidRDefault="00E406E1" w:rsidP="00E406E1">
      <w:pPr>
        <w:rPr>
          <w:sz w:val="26"/>
          <w:szCs w:val="26"/>
          <w:shd w:val="clear" w:color="auto" w:fill="FFFFFF"/>
        </w:rPr>
      </w:pPr>
    </w:p>
    <w:p w:rsidR="00E406E1" w:rsidRPr="00AE25CF" w:rsidRDefault="00E406E1" w:rsidP="00E406E1">
      <w:pPr>
        <w:rPr>
          <w:sz w:val="26"/>
          <w:szCs w:val="26"/>
        </w:rPr>
      </w:pPr>
    </w:p>
    <w:p w:rsidR="00682148" w:rsidRDefault="00682148"/>
    <w:sectPr w:rsidR="00682148" w:rsidSect="003F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06E1"/>
    <w:rsid w:val="00682148"/>
    <w:rsid w:val="00DB5D5F"/>
    <w:rsid w:val="00E406E1"/>
    <w:rsid w:val="00E5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406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06E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E406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06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6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2024-08-20T12:53:00Z</cp:lastPrinted>
  <dcterms:created xsi:type="dcterms:W3CDTF">2024-08-20T12:47:00Z</dcterms:created>
  <dcterms:modified xsi:type="dcterms:W3CDTF">2024-08-20T12:53:00Z</dcterms:modified>
</cp:coreProperties>
</file>