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86" w:rsidRPr="0061782A" w:rsidRDefault="00F31F86" w:rsidP="00F31F86">
      <w:pPr>
        <w:tabs>
          <w:tab w:val="lef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82A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F31F86" w:rsidRPr="00F31F86" w:rsidRDefault="00F31F86" w:rsidP="00F31F8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121D4">
        <w:rPr>
          <w:rFonts w:ascii="Times New Roman" w:hAnsi="Times New Roman"/>
          <w:sz w:val="26"/>
          <w:szCs w:val="26"/>
        </w:rPr>
        <w:t>ПРОЕКТ</w:t>
      </w:r>
    </w:p>
    <w:p w:rsidR="00F31F86" w:rsidRPr="007055AE" w:rsidRDefault="00F31F86" w:rsidP="00F31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F31F86" w:rsidRPr="007055AE" w:rsidRDefault="00F31F86" w:rsidP="00F31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>МУНИЦИПАЛЬНОГО  ОКРУГА</w:t>
      </w:r>
    </w:p>
    <w:p w:rsidR="00F31F86" w:rsidRPr="007055AE" w:rsidRDefault="00F31F86" w:rsidP="00F31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 xml:space="preserve"> </w:t>
      </w:r>
    </w:p>
    <w:p w:rsidR="00F31F86" w:rsidRPr="007055AE" w:rsidRDefault="00F31F86" w:rsidP="00F31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>ПОСТАНОВЛЕНИЕ</w:t>
      </w:r>
    </w:p>
    <w:p w:rsidR="00F31F86" w:rsidRPr="007055AE" w:rsidRDefault="00F31F86" w:rsidP="00F31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31F86" w:rsidRPr="0024255C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255C">
        <w:rPr>
          <w:rFonts w:ascii="Times New Roman" w:hAnsi="Times New Roman"/>
          <w:sz w:val="26"/>
          <w:szCs w:val="26"/>
        </w:rPr>
        <w:t>с. Устье</w:t>
      </w:r>
    </w:p>
    <w:p w:rsidR="00F31F86" w:rsidRPr="0024255C" w:rsidRDefault="00F31F86" w:rsidP="00F31F8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31F86" w:rsidRPr="0061782A" w:rsidRDefault="00F31F86" w:rsidP="00F31F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A4366F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61782A">
        <w:rPr>
          <w:rFonts w:ascii="Times New Roman" w:hAnsi="Times New Roman"/>
          <w:sz w:val="26"/>
          <w:szCs w:val="26"/>
        </w:rPr>
        <w:t xml:space="preserve">                  </w:t>
      </w:r>
      <w:r w:rsidRPr="00731834">
        <w:rPr>
          <w:rFonts w:ascii="Times New Roman" w:hAnsi="Times New Roman"/>
          <w:sz w:val="26"/>
          <w:szCs w:val="26"/>
        </w:rPr>
        <w:t xml:space="preserve"> </w:t>
      </w:r>
      <w:r w:rsidRPr="006178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F86" w:rsidRPr="0061782A" w:rsidRDefault="00F31F86" w:rsidP="00F31F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464"/>
      </w:tblGrid>
      <w:tr w:rsidR="00F31F86" w:rsidRPr="006F2300" w:rsidTr="007360F7">
        <w:tc>
          <w:tcPr>
            <w:tcW w:w="9464" w:type="dxa"/>
          </w:tcPr>
          <w:p w:rsidR="00F31F86" w:rsidRPr="006F2300" w:rsidRDefault="00F31F86" w:rsidP="007360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F2300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Об утверждении  </w:t>
            </w:r>
            <w:r w:rsidRPr="006F230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Программы профилактики </w:t>
            </w:r>
            <w:r w:rsidRPr="006F2300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  <w:lang w:bidi="en-US"/>
              </w:rPr>
              <w:t>рисков причинения вреда (ущерба) охраняемым законом ценностям</w:t>
            </w:r>
            <w:r w:rsidRPr="007055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7055AE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при проведении мероприятий по осуществлению муниципального земельного контроля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 xml:space="preserve">в </w:t>
            </w:r>
            <w:proofErr w:type="spellStart"/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>Усть-Кубинском</w:t>
            </w:r>
            <w:proofErr w:type="spellEnd"/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 xml:space="preserve"> муниципальном округе</w:t>
            </w:r>
            <w:r w:rsidRPr="006F230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 xml:space="preserve"> на 202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>5</w:t>
            </w:r>
            <w:r w:rsidRPr="006F230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 xml:space="preserve"> год</w:t>
            </w:r>
            <w:r w:rsidRPr="006F230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</w:tr>
    </w:tbl>
    <w:p w:rsidR="00F31F86" w:rsidRPr="0061782A" w:rsidRDefault="00F31F86" w:rsidP="00F31F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 </w:t>
      </w:r>
    </w:p>
    <w:p w:rsidR="00F31F86" w:rsidRPr="0061782A" w:rsidRDefault="00F31F86" w:rsidP="00F31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31 июля 2020 года № 248-ФЗ "О государственном контроле (надзоре) и муниципальном контроле в Российской Федерации"</w:t>
      </w: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,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782A">
        <w:rPr>
          <w:rFonts w:ascii="Times New Roman" w:hAnsi="Times New Roman"/>
          <w:sz w:val="26"/>
          <w:szCs w:val="26"/>
        </w:rPr>
        <w:t>, ст. 42 Устава округа администрация округа</w:t>
      </w:r>
      <w:proofErr w:type="gramEnd"/>
    </w:p>
    <w:p w:rsidR="00F31F86" w:rsidRPr="0024255C" w:rsidRDefault="00F31F86" w:rsidP="00F31F86">
      <w:pPr>
        <w:tabs>
          <w:tab w:val="left" w:pos="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24255C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F31F86" w:rsidRPr="0061782A" w:rsidRDefault="00F31F86" w:rsidP="00F31F86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1. Утвердить </w:t>
      </w:r>
      <w:r w:rsidRPr="0061782A">
        <w:rPr>
          <w:rFonts w:ascii="Times New Roman" w:eastAsia="Times New Roman" w:hAnsi="Times New Roman"/>
          <w:sz w:val="26"/>
          <w:szCs w:val="26"/>
        </w:rPr>
        <w:t xml:space="preserve">Программу профилактики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 xml:space="preserve">рисков причинения вреда (ущерба) </w:t>
      </w:r>
      <w:r w:rsidRPr="006F2300">
        <w:rPr>
          <w:rFonts w:ascii="Times New Roman" w:hAnsi="Times New Roman"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sz w:val="26"/>
          <w:szCs w:val="26"/>
          <w:lang w:bidi="en-US"/>
        </w:rPr>
        <w:t>при проведении мероприятий по осуществлению муниципального земельного контроля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 xml:space="preserve">в </w:t>
      </w:r>
      <w:proofErr w:type="spellStart"/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>Усть-Кубинском</w:t>
      </w:r>
      <w:proofErr w:type="spellEnd"/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 xml:space="preserve"> муниципальном округе</w:t>
      </w: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на 202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>5</w:t>
      </w: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год</w:t>
      </w:r>
      <w:r w:rsidRPr="006F2300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(прилагается).</w:t>
      </w:r>
    </w:p>
    <w:p w:rsidR="00F31F86" w:rsidRPr="0061782A" w:rsidRDefault="00F31F86" w:rsidP="00F31F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1782A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F31F86" w:rsidRPr="0061782A" w:rsidRDefault="00F31F86" w:rsidP="00F31F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F86" w:rsidRPr="0061782A" w:rsidRDefault="00F31F86" w:rsidP="00F31F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31F86" w:rsidTr="00F31F86">
        <w:tc>
          <w:tcPr>
            <w:tcW w:w="4927" w:type="dxa"/>
          </w:tcPr>
          <w:p w:rsidR="00F31F86" w:rsidRDefault="00F31F86" w:rsidP="00F31F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8" w:type="dxa"/>
          </w:tcPr>
          <w:p w:rsidR="00F31F86" w:rsidRDefault="00F31F86" w:rsidP="00F31F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Default="00F31F86" w:rsidP="00F31F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Default="00F31F86" w:rsidP="00F31F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                                              А.О. Семичев</w:t>
            </w:r>
          </w:p>
        </w:tc>
      </w:tr>
    </w:tbl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F31F86" w:rsidRPr="006F2300" w:rsidTr="007360F7">
        <w:tc>
          <w:tcPr>
            <w:tcW w:w="5637" w:type="dxa"/>
          </w:tcPr>
          <w:p w:rsidR="00F31F86" w:rsidRPr="006F2300" w:rsidRDefault="00F31F86" w:rsidP="00736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3933" w:type="dxa"/>
          </w:tcPr>
          <w:p w:rsidR="00F31F86" w:rsidRPr="006F2300" w:rsidRDefault="00F31F86" w:rsidP="0073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Утверждена</w:t>
            </w:r>
          </w:p>
          <w:p w:rsidR="00F31F86" w:rsidRPr="006F2300" w:rsidRDefault="00F31F86" w:rsidP="0073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постановлением администрац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ии округа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                 № </w:t>
            </w:r>
          </w:p>
          <w:p w:rsidR="00F31F86" w:rsidRPr="00731834" w:rsidRDefault="00F31F86" w:rsidP="0073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(приложение)</w:t>
            </w:r>
          </w:p>
          <w:p w:rsidR="00F31F86" w:rsidRPr="00731834" w:rsidRDefault="00F31F86" w:rsidP="0073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</w:tc>
      </w:tr>
    </w:tbl>
    <w:p w:rsidR="00F31F86" w:rsidRPr="007055AE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</w:pPr>
      <w:r w:rsidRPr="007055AE">
        <w:rPr>
          <w:rFonts w:ascii="Times New Roman" w:eastAsia="Times New Roman" w:hAnsi="Times New Roman"/>
          <w:b/>
          <w:bCs/>
          <w:sz w:val="26"/>
          <w:szCs w:val="26"/>
        </w:rPr>
        <w:t xml:space="preserve">Программа профилактики рисков причинения вреда (ущерба) </w:t>
      </w:r>
      <w:r w:rsidRPr="007055AE">
        <w:rPr>
          <w:rFonts w:ascii="Times New Roman" w:hAnsi="Times New Roman"/>
          <w:b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при проведении мероприятий по осуществлению муниципального земельного контроля </w:t>
      </w:r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 xml:space="preserve">в </w:t>
      </w:r>
      <w:proofErr w:type="spellStart"/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>Усть-Кубинском</w:t>
      </w:r>
      <w:proofErr w:type="spellEnd"/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 xml:space="preserve"> муниципальном округе</w:t>
      </w:r>
      <w:r w:rsidRPr="007055AE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 xml:space="preserve"> на 202</w:t>
      </w:r>
      <w:r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>5</w:t>
      </w:r>
      <w:r w:rsidRPr="007055AE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 xml:space="preserve"> год</w:t>
      </w:r>
    </w:p>
    <w:p w:rsid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</w:pPr>
    </w:p>
    <w:p w:rsid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</w:t>
      </w:r>
    </w:p>
    <w:p w:rsidR="00F31F86" w:rsidRPr="005A366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5A366A">
        <w:rPr>
          <w:rFonts w:ascii="Times New Roman" w:eastAsia="Times New Roman" w:hAnsi="Times New Roman"/>
          <w:bCs/>
          <w:sz w:val="26"/>
          <w:szCs w:val="26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1.1. </w:t>
      </w:r>
      <w:proofErr w:type="gramStart"/>
      <w:r w:rsidRPr="0061782A">
        <w:rPr>
          <w:rFonts w:ascii="Times New Roman" w:eastAsia="Times New Roman" w:hAnsi="Times New Roman"/>
          <w:bCs/>
          <w:sz w:val="26"/>
          <w:szCs w:val="26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F31F86" w:rsidRPr="007055AE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1.2. </w:t>
      </w:r>
      <w:proofErr w:type="gramStart"/>
      <w:r w:rsidRPr="007055AE">
        <w:rPr>
          <w:rFonts w:ascii="Times New Roman" w:eastAsia="Times New Roman" w:hAnsi="Times New Roman"/>
          <w:bCs/>
          <w:sz w:val="26"/>
          <w:szCs w:val="26"/>
        </w:rPr>
        <w:t xml:space="preserve">Программа профилактики рисков причинения вреда (ущерба) </w:t>
      </w:r>
      <w:r w:rsidRPr="007055AE">
        <w:rPr>
          <w:rFonts w:ascii="Times New Roman" w:hAnsi="Times New Roman"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sz w:val="26"/>
          <w:szCs w:val="26"/>
          <w:lang w:bidi="en-US"/>
        </w:rPr>
        <w:t xml:space="preserve">при проведении мероприятий по осуществлению муниципального земельного контроля </w:t>
      </w:r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 xml:space="preserve">в </w:t>
      </w:r>
      <w:proofErr w:type="spellStart"/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>Усть-Кубинском</w:t>
      </w:r>
      <w:proofErr w:type="spellEnd"/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 xml:space="preserve"> муниципальном округе</w:t>
      </w:r>
      <w:r w:rsidRPr="007055AE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</w:t>
      </w:r>
      <w:proofErr w:type="gram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ценностям, </w:t>
      </w:r>
      <w:r w:rsidRPr="0061782A">
        <w:rPr>
          <w:rFonts w:ascii="Times New Roman" w:eastAsia="Times New Roman" w:hAnsi="Times New Roman"/>
          <w:bCs/>
          <w:sz w:val="26"/>
          <w:szCs w:val="26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1.3. Муниципальный земельный контроль осуществляется администрацией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</w:t>
      </w:r>
      <w:r w:rsidRPr="0061782A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(далее – администрация округа).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Должностными лицами администрации округа, уполномоченными осуществлять муниципальный земельный контроль, являются: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начальник управления имущественных отношений администрации округа;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заместитель начальника управления имущественных отношений администрации округа, главный архитектор округа;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консультант управления имущественных отношений администрации округа (далее – должностные лица, уполномоченные осуществлять муниципальный земельный контроль)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муниципальному земельному контролю.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1.4. Главной задачей администрации муниципального округа при осуществлении муниципального земельного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1.5. В 202</w:t>
      </w:r>
      <w:r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муниципальный земельный контроль  осуществлялся в соответствии с </w:t>
      </w:r>
      <w:r w:rsidRPr="005A366A">
        <w:rPr>
          <w:rFonts w:ascii="Times New Roman" w:eastAsia="Times New Roman" w:hAnsi="Times New Roman"/>
          <w:bCs/>
          <w:sz w:val="26"/>
          <w:szCs w:val="26"/>
        </w:rPr>
        <w:t>п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остановлением Правительства Российской Федерации от 10 марта 2022 года №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336 «Об особенностях организации и осуществления государственного (надзора), муниципального контроля».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1.6. В 202</w:t>
      </w:r>
      <w:r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профилактические мероприятия осуществлялись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В 202</w:t>
      </w:r>
      <w:r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администрации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в информационно-телекоммуникационной сети «Интернет» 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1.7. Согласно Положению о муниципальном земельном контроле в границах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система оценки и управления рисками при осуществлении муниципального земельного контроля не применяется, плана плановых проверок нет.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1.8.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Для устранения указанных рисков деятельность 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администрации </w:t>
      </w:r>
      <w:proofErr w:type="spellStart"/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 муниципального округа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в 202</w:t>
      </w:r>
      <w:r>
        <w:rPr>
          <w:rFonts w:ascii="Times New Roman" w:eastAsia="Times New Roman" w:hAnsi="Times New Roman"/>
          <w:bCs/>
          <w:sz w:val="26"/>
          <w:szCs w:val="26"/>
        </w:rPr>
        <w:t>5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а) мотивация к добросовестному поведению и, как следствие, снижение уровня ущерба охраняемым законом ценностям;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б) разъяснение подконтрольным субъектам обязательных требований.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. Цели и задачи реализации программы профилактики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2.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1. Основными целями Программы профилактики являются: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предупреждение нарушений обязательных требований в сфере муниципального земельного контроля;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предотвращение угрозы причинения, либо причинения вреда вследствие нарушений обязательных требований;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2.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2. Задачами реализации Программы являются: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оценка возможной угрозы причинения, либо причинения вреда, выработка и реализация профилактических мер, способствующих ее снижению;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создание условий для формирования позитивной ответственности за свое поведение, поддержания мотивации к добросовестному поведению;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III. Перечень профилактических мероприятий, сроки (периодичность) их проведения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3.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 В соответствии с Положением о муниципальном земельном контроле в границах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округа, утвержденным решением Представительного Собрания округа от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25 октября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2022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года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№ 50 проводятся следующие профилактические мероприятия: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1) информирование;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2) обобщение правоприменительной практики;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3) объявление предостережений;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4) консультирование;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5) профилактический визит.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242"/>
        <w:gridCol w:w="2286"/>
        <w:gridCol w:w="2413"/>
      </w:tblGrid>
      <w:tr w:rsidR="00F31F86" w:rsidRPr="0061782A" w:rsidTr="007360F7">
        <w:tc>
          <w:tcPr>
            <w:tcW w:w="630" w:type="dxa"/>
            <w:vAlign w:val="center"/>
          </w:tcPr>
          <w:p w:rsidR="00F31F86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  <w:proofErr w:type="spellEnd"/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42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86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3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Ответственный орган-исполнитель</w:t>
            </w:r>
          </w:p>
        </w:tc>
      </w:tr>
      <w:tr w:rsidR="00F31F86" w:rsidRPr="0061782A" w:rsidTr="007360F7">
        <w:tc>
          <w:tcPr>
            <w:tcW w:w="630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2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86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13" w:type="dxa"/>
            <w:vAlign w:val="center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F31F86" w:rsidRPr="0061782A" w:rsidTr="007360F7">
        <w:trPr>
          <w:trHeight w:val="4236"/>
        </w:trPr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Поддержание в актуальном состоянии и размещение на официальном сайте </w:t>
            </w:r>
            <w:hyperlink r:id="rId7" w:history="1"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https</w:t>
              </w:r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://35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ust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-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kubinskij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/</w:t>
              </w:r>
            </w:hyperlink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информационно-телекоммуника-ционной</w:t>
            </w:r>
            <w:proofErr w:type="spellEnd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Управление имущественны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х отношений администрации округа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(далее – УИО)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proofErr w:type="spell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</w:t>
            </w:r>
            <w:proofErr w:type="spellEnd"/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Разъяснение при проведении внеплановых проверочных мероприятий подконтрольным субъектам обязательных требований, а также порядка проведения контрольного мероприятия, прав и обязанностей лиц, участвующих в проверке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При проведении мероприятий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в том числе посредством размещения руководств по соблюдению обязательных требований, проведение разъяснительной работы в средствах массовой информации 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Весь период 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Распространение комментариев о содержании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</w:t>
            </w: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требований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По отдельному плану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66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77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hyperlink r:id="rId8" w:history="1"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https</w:t>
              </w:r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://35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ust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-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kubinskij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/</w:t>
              </w:r>
            </w:hyperlink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информационно-телекоммуника-ционной</w:t>
            </w:r>
            <w:proofErr w:type="spellEnd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сети "Интернет" и в средствах массовой информации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Октябрь-декабрь 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7360F7">
        <w:tc>
          <w:tcPr>
            <w:tcW w:w="63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4242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Подготовка и представление для утверждения программы профилактики нарушений на 202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286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До 15 декабря </w:t>
            </w:r>
          </w:p>
        </w:tc>
        <w:tc>
          <w:tcPr>
            <w:tcW w:w="2413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</w:tbl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6"/>
          <w:szCs w:val="26"/>
        </w:rPr>
      </w:pPr>
    </w:p>
    <w:p w:rsidR="00F31F86" w:rsidRPr="0024255C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 xml:space="preserve">IV. Показатели результативности и эффективности </w:t>
      </w:r>
      <w:proofErr w:type="gramStart"/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F31F86" w:rsidRPr="0024255C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99"/>
        <w:gridCol w:w="3210"/>
      </w:tblGrid>
      <w:tr w:rsidR="00F31F86" w:rsidRPr="0061782A" w:rsidTr="007360F7">
        <w:tc>
          <w:tcPr>
            <w:tcW w:w="851" w:type="dxa"/>
          </w:tcPr>
          <w:p w:rsidR="00F31F86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699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1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Величина</w:t>
            </w:r>
          </w:p>
        </w:tc>
      </w:tr>
      <w:tr w:rsidR="00F31F86" w:rsidRPr="0061782A" w:rsidTr="007360F7">
        <w:tc>
          <w:tcPr>
            <w:tcW w:w="851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699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100 %</w:t>
            </w:r>
          </w:p>
        </w:tc>
      </w:tr>
      <w:tr w:rsidR="00F31F86" w:rsidRPr="0061782A" w:rsidTr="007360F7">
        <w:tc>
          <w:tcPr>
            <w:tcW w:w="851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99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</w:tcPr>
          <w:p w:rsidR="00F31F86" w:rsidRPr="0061782A" w:rsidRDefault="00F31F86" w:rsidP="00736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100 % от числа обратившихся</w:t>
            </w:r>
          </w:p>
        </w:tc>
      </w:tr>
    </w:tbl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(ущерба) охраняемым законом ценностям, является приоритетным по отношению к проведению контрольных (надзорных) мероприятий.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в состав доклада о виде муниципального контроля в соответствии со статьей 30 Федерального закона  от 31 июля 2021 года №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Федерации».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B121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31F86" w:rsidSect="00731834">
      <w:headerReference w:type="default" r:id="rId9"/>
      <w:footerReference w:type="default" r:id="rId10"/>
      <w:pgSz w:w="11906" w:h="16838"/>
      <w:pgMar w:top="1134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95" w:rsidRDefault="002C2995" w:rsidP="00A4366F">
      <w:pPr>
        <w:spacing w:after="0" w:line="240" w:lineRule="auto"/>
      </w:pPr>
      <w:r>
        <w:separator/>
      </w:r>
    </w:p>
  </w:endnote>
  <w:endnote w:type="continuationSeparator" w:id="0">
    <w:p w:rsidR="002C2995" w:rsidRDefault="002C2995" w:rsidP="00A4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34" w:rsidRDefault="002C2995">
    <w:pPr>
      <w:pStyle w:val="a4"/>
      <w:jc w:val="right"/>
    </w:pPr>
  </w:p>
  <w:p w:rsidR="00731834" w:rsidRDefault="002C29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95" w:rsidRDefault="002C2995" w:rsidP="00A4366F">
      <w:pPr>
        <w:spacing w:after="0" w:line="240" w:lineRule="auto"/>
      </w:pPr>
      <w:r>
        <w:separator/>
      </w:r>
    </w:p>
  </w:footnote>
  <w:footnote w:type="continuationSeparator" w:id="0">
    <w:p w:rsidR="002C2995" w:rsidRDefault="002C2995" w:rsidP="00A4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4001"/>
      <w:docPartObj>
        <w:docPartGallery w:val="Page Numbers (Top of Page)"/>
        <w:docPartUnique/>
      </w:docPartObj>
    </w:sdtPr>
    <w:sdtContent>
      <w:p w:rsidR="00A4366F" w:rsidRDefault="00A40FEC">
        <w:pPr>
          <w:pStyle w:val="a9"/>
          <w:jc w:val="center"/>
        </w:pPr>
        <w:fldSimple w:instr=" PAGE   \* MERGEFORMAT ">
          <w:r w:rsidR="00B121D4">
            <w:rPr>
              <w:noProof/>
            </w:rPr>
            <w:t>7</w:t>
          </w:r>
        </w:fldSimple>
      </w:p>
    </w:sdtContent>
  </w:sdt>
  <w:p w:rsidR="00A4366F" w:rsidRDefault="00A4366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86"/>
    <w:rsid w:val="002C2995"/>
    <w:rsid w:val="00A40FEC"/>
    <w:rsid w:val="00A4366F"/>
    <w:rsid w:val="00B121D4"/>
    <w:rsid w:val="00B24C14"/>
    <w:rsid w:val="00F3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6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F8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3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F86"/>
    <w:rPr>
      <w:rFonts w:ascii="Calibri" w:eastAsia="Calibri" w:hAnsi="Calibri" w:cs="Times New Roman"/>
      <w:sz w:val="28"/>
    </w:rPr>
  </w:style>
  <w:style w:type="paragraph" w:customStyle="1" w:styleId="ConsPlusNonformat">
    <w:name w:val="ConsPlusNonformat"/>
    <w:rsid w:val="00F31F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F31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8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3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4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366F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ust-kubinskij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dcterms:created xsi:type="dcterms:W3CDTF">2024-10-02T08:57:00Z</dcterms:created>
  <dcterms:modified xsi:type="dcterms:W3CDTF">2024-10-02T13:22:00Z</dcterms:modified>
</cp:coreProperties>
</file>