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kern w:val="36"/>
          <w:sz w:val="26"/>
          <w:szCs w:val="26"/>
        </w:rPr>
      </w:pPr>
      <w:r w:rsidRPr="00415F5B">
        <w:rPr>
          <w:rFonts w:ascii="Times New Roman" w:hAnsi="Times New Roman"/>
          <w:kern w:val="36"/>
          <w:sz w:val="26"/>
          <w:szCs w:val="26"/>
        </w:rPr>
        <w:t>ПРОЕКТ</w:t>
      </w: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  <w:r w:rsidRPr="00415F5B">
        <w:rPr>
          <w:rFonts w:ascii="Times New Roman" w:hAnsi="Times New Roman"/>
          <w:b/>
          <w:kern w:val="36"/>
          <w:sz w:val="26"/>
          <w:szCs w:val="26"/>
        </w:rPr>
        <w:t>АДМИНИСТРАЦИЯ УСТЬ-КУБИНСКОГО</w:t>
      </w: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  <w:r>
        <w:rPr>
          <w:rFonts w:ascii="Times New Roman" w:hAnsi="Times New Roman"/>
          <w:b/>
          <w:kern w:val="36"/>
          <w:sz w:val="26"/>
          <w:szCs w:val="26"/>
        </w:rPr>
        <w:t>МУНИЦИПАЛЬНОГО ОКРУГА</w:t>
      </w: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  <w:r w:rsidRPr="00415F5B">
        <w:rPr>
          <w:rFonts w:ascii="Times New Roman" w:hAnsi="Times New Roman"/>
          <w:b/>
          <w:kern w:val="36"/>
          <w:sz w:val="26"/>
          <w:szCs w:val="26"/>
        </w:rPr>
        <w:t>ПОСТАНОВЛЕНИЕ</w:t>
      </w: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</w:p>
    <w:p w:rsidR="00297E84" w:rsidRPr="00415F5B" w:rsidRDefault="00297E84" w:rsidP="00297E8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kern w:val="36"/>
          <w:sz w:val="26"/>
          <w:szCs w:val="26"/>
        </w:rPr>
      </w:pPr>
      <w:r w:rsidRPr="00415F5B">
        <w:rPr>
          <w:rFonts w:ascii="Times New Roman" w:hAnsi="Times New Roman"/>
          <w:kern w:val="36"/>
          <w:sz w:val="26"/>
          <w:szCs w:val="26"/>
        </w:rPr>
        <w:t>с. Устье</w:t>
      </w: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97E84" w:rsidRPr="00415F5B" w:rsidRDefault="00297E84" w:rsidP="00297E84">
      <w:pPr>
        <w:tabs>
          <w:tab w:val="left" w:pos="3481"/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F5B">
        <w:rPr>
          <w:rFonts w:ascii="Times New Roman" w:hAnsi="Times New Roman"/>
          <w:sz w:val="26"/>
          <w:szCs w:val="26"/>
        </w:rPr>
        <w:t xml:space="preserve">от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415F5B">
        <w:rPr>
          <w:rFonts w:ascii="Times New Roman" w:hAnsi="Times New Roman"/>
          <w:sz w:val="26"/>
          <w:szCs w:val="26"/>
        </w:rPr>
        <w:t xml:space="preserve">  №</w:t>
      </w:r>
      <w:r w:rsidRPr="00415F5B">
        <w:rPr>
          <w:rFonts w:ascii="Times New Roman" w:hAnsi="Times New Roman"/>
          <w:sz w:val="26"/>
          <w:szCs w:val="26"/>
        </w:rPr>
        <w:tab/>
      </w:r>
      <w:r w:rsidRPr="00415F5B">
        <w:rPr>
          <w:rFonts w:ascii="Times New Roman" w:hAnsi="Times New Roman"/>
          <w:sz w:val="26"/>
          <w:szCs w:val="26"/>
        </w:rPr>
        <w:tab/>
      </w:r>
    </w:p>
    <w:p w:rsidR="00297E84" w:rsidRPr="00297E84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7E84" w:rsidRPr="00297E84" w:rsidRDefault="00297E84" w:rsidP="00297E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97E8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Плана подготовки </w:t>
      </w:r>
      <w:proofErr w:type="spellStart"/>
      <w:r w:rsidRPr="00297E84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297E8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к отопительному периоду 2025-2026 годов</w:t>
      </w:r>
    </w:p>
    <w:p w:rsidR="00297E84" w:rsidRPr="00297E84" w:rsidRDefault="00297E84" w:rsidP="00297E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7E84" w:rsidRPr="00297E84" w:rsidRDefault="00297E84" w:rsidP="00297E8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7E84">
        <w:rPr>
          <w:rFonts w:ascii="Times New Roman" w:hAnsi="Times New Roman"/>
          <w:sz w:val="26"/>
          <w:szCs w:val="26"/>
        </w:rPr>
        <w:t>В соответствии с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297E84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hyperlink r:id="rId5" w:history="1">
        <w:r w:rsidRPr="00297E84">
          <w:rPr>
            <w:rFonts w:ascii="Times New Roman" w:hAnsi="Times New Roman" w:cs="Times New Roman"/>
            <w:sz w:val="26"/>
            <w:szCs w:val="26"/>
          </w:rPr>
          <w:t>ст. 42</w:t>
        </w:r>
      </w:hyperlink>
      <w:r w:rsidRPr="00297E84">
        <w:rPr>
          <w:rFonts w:ascii="Times New Roman" w:hAnsi="Times New Roman" w:cs="Times New Roman"/>
          <w:sz w:val="26"/>
          <w:szCs w:val="26"/>
        </w:rPr>
        <w:t xml:space="preserve"> Устава округа администрация  округа</w:t>
      </w:r>
    </w:p>
    <w:p w:rsidR="00297E84" w:rsidRPr="00297E84" w:rsidRDefault="00297E84" w:rsidP="00297E8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E8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97E84" w:rsidRPr="00297E84" w:rsidRDefault="00297E84" w:rsidP="00297E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E84">
        <w:rPr>
          <w:rFonts w:ascii="Times New Roman" w:hAnsi="Times New Roman" w:cs="Times New Roman"/>
          <w:sz w:val="26"/>
          <w:szCs w:val="26"/>
        </w:rPr>
        <w:t>1. Утвердить:</w:t>
      </w:r>
    </w:p>
    <w:p w:rsidR="00297E84" w:rsidRPr="00297E84" w:rsidRDefault="00297E84" w:rsidP="00297E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E84">
        <w:rPr>
          <w:rFonts w:ascii="Times New Roman" w:hAnsi="Times New Roman" w:cs="Times New Roman"/>
          <w:sz w:val="26"/>
          <w:szCs w:val="26"/>
        </w:rPr>
        <w:t>1.1. Состав комиссии по подготовке объектов жилищно-коммунального и энергетического хозяйства, объектов социальной сферы округа к работе в осенне-зимний период 2025-2026 годов согласно приложению 1 к настоящему постановлению.</w:t>
      </w:r>
    </w:p>
    <w:p w:rsidR="00297E84" w:rsidRDefault="00297E84" w:rsidP="00297E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План подготовки </w:t>
      </w:r>
      <w:proofErr w:type="spellStart"/>
      <w:r w:rsidRPr="00D77F4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77F42">
        <w:rPr>
          <w:rFonts w:ascii="Times New Roman" w:hAnsi="Times New Roman" w:cs="Times New Roman"/>
          <w:sz w:val="26"/>
          <w:szCs w:val="26"/>
        </w:rPr>
        <w:t xml:space="preserve"> муниципального округа к отопительному периоду 2025-2026 годов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постановлению.</w:t>
      </w:r>
    </w:p>
    <w:p w:rsidR="00297E84" w:rsidRDefault="00297E84" w:rsidP="00297E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исполнения настоящего постановления возложить на первого заместителя главы округа Семичева А.О.</w:t>
      </w:r>
    </w:p>
    <w:p w:rsidR="00297E84" w:rsidRPr="00013B9F" w:rsidRDefault="00297E84" w:rsidP="00297E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013B9F">
        <w:rPr>
          <w:rFonts w:ascii="Times New Roman" w:hAnsi="Times New Roman" w:cs="Times New Roman"/>
          <w:sz w:val="26"/>
          <w:szCs w:val="26"/>
        </w:rPr>
        <w:t>Настоящее постановление вступ</w:t>
      </w:r>
      <w:r>
        <w:rPr>
          <w:rFonts w:ascii="Times New Roman" w:hAnsi="Times New Roman" w:cs="Times New Roman"/>
          <w:sz w:val="26"/>
          <w:szCs w:val="26"/>
        </w:rPr>
        <w:t>ает в силу после его официального опубликования</w:t>
      </w:r>
      <w:r w:rsidRPr="00013B9F">
        <w:rPr>
          <w:rFonts w:ascii="Times New Roman" w:hAnsi="Times New Roman" w:cs="Times New Roman"/>
          <w:sz w:val="26"/>
          <w:szCs w:val="26"/>
        </w:rPr>
        <w:t>.</w:t>
      </w:r>
    </w:p>
    <w:p w:rsidR="00297E84" w:rsidRDefault="00297E84" w:rsidP="00297E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7E84" w:rsidRDefault="00297E84" w:rsidP="00297E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7E84" w:rsidRDefault="00297E84" w:rsidP="00297E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97E84" w:rsidRPr="006269FF" w:rsidTr="005E5482">
        <w:tc>
          <w:tcPr>
            <w:tcW w:w="4785" w:type="dxa"/>
          </w:tcPr>
          <w:p w:rsidR="00297E84" w:rsidRPr="006269FF" w:rsidRDefault="00297E84" w:rsidP="005E54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269FF">
              <w:rPr>
                <w:rFonts w:ascii="Times New Roman" w:eastAsia="Calibri" w:hAnsi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297E84" w:rsidRPr="006269FF" w:rsidRDefault="00297E84" w:rsidP="005E548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297E84" w:rsidRPr="006269FF" w:rsidRDefault="00297E84" w:rsidP="005E548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297E84" w:rsidRPr="006269FF" w:rsidRDefault="00297E84" w:rsidP="005E548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6269FF">
              <w:rPr>
                <w:rFonts w:ascii="Times New Roman" w:eastAsia="Calibri" w:hAnsi="Times New Roman"/>
                <w:sz w:val="26"/>
                <w:szCs w:val="26"/>
              </w:rPr>
              <w:t xml:space="preserve">                                              А.О. Семичев</w:t>
            </w:r>
          </w:p>
          <w:p w:rsidR="00297E84" w:rsidRPr="006269FF" w:rsidRDefault="00297E84" w:rsidP="005E548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297E84" w:rsidRPr="006269FF" w:rsidRDefault="00297E84" w:rsidP="005E548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297E84" w:rsidRPr="006269FF" w:rsidRDefault="00297E84" w:rsidP="005E548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6269FF">
              <w:rPr>
                <w:rFonts w:ascii="Times New Roman" w:eastAsia="Calibri" w:hAnsi="Times New Roman"/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297E84" w:rsidRDefault="00297E84" w:rsidP="00297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E84" w:rsidRDefault="00297E84" w:rsidP="00297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E84" w:rsidRPr="00F952E3" w:rsidRDefault="00297E84" w:rsidP="00297E84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297E84" w:rsidRPr="00013B9F" w:rsidRDefault="00297E84" w:rsidP="00297E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7E84" w:rsidRDefault="00297E84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6204"/>
        <w:gridCol w:w="3543"/>
      </w:tblGrid>
      <w:tr w:rsidR="00297E84" w:rsidRPr="00E32149" w:rsidTr="005E5482">
        <w:tc>
          <w:tcPr>
            <w:tcW w:w="6204" w:type="dxa"/>
          </w:tcPr>
          <w:p w:rsidR="00297E84" w:rsidRPr="00E32149" w:rsidRDefault="00297E84" w:rsidP="005E5482">
            <w:pPr>
              <w:widowControl w:val="0"/>
              <w:tabs>
                <w:tab w:val="left" w:pos="5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543" w:type="dxa"/>
          </w:tcPr>
          <w:p w:rsidR="00297E84" w:rsidRPr="00E32149" w:rsidRDefault="00297E84" w:rsidP="005E5482">
            <w:pPr>
              <w:widowControl w:val="0"/>
              <w:tabs>
                <w:tab w:val="left" w:pos="5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297E84" w:rsidRPr="00E32149" w:rsidRDefault="00297E84" w:rsidP="005E5482">
            <w:pPr>
              <w:widowControl w:val="0"/>
              <w:tabs>
                <w:tab w:val="left" w:pos="5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постановлением администрации округа</w:t>
            </w:r>
          </w:p>
          <w:p w:rsidR="00297E84" w:rsidRPr="00E32149" w:rsidRDefault="00297E84" w:rsidP="005E5482">
            <w:pPr>
              <w:widowControl w:val="0"/>
              <w:tabs>
                <w:tab w:val="left" w:pos="5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от ________202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E32149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E321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97E84" w:rsidRPr="00E32149" w:rsidRDefault="00297E84" w:rsidP="005E5482">
            <w:pPr>
              <w:widowControl w:val="0"/>
              <w:tabs>
                <w:tab w:val="left" w:pos="5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(приложение 1)</w:t>
            </w:r>
          </w:p>
        </w:tc>
      </w:tr>
    </w:tbl>
    <w:p w:rsidR="00297E84" w:rsidRPr="00E32149" w:rsidRDefault="00297E84" w:rsidP="00297E84">
      <w:pPr>
        <w:widowControl w:val="0"/>
        <w:tabs>
          <w:tab w:val="left" w:pos="5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97E84" w:rsidRPr="00E32149" w:rsidRDefault="00297E84" w:rsidP="00297E84">
      <w:pPr>
        <w:widowControl w:val="0"/>
        <w:tabs>
          <w:tab w:val="left" w:pos="52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2149">
        <w:rPr>
          <w:rFonts w:ascii="Times New Roman" w:hAnsi="Times New Roman"/>
          <w:sz w:val="26"/>
          <w:szCs w:val="26"/>
        </w:rPr>
        <w:t>СОСТАВ</w:t>
      </w:r>
    </w:p>
    <w:p w:rsidR="00297E84" w:rsidRPr="00E32149" w:rsidRDefault="00297E84" w:rsidP="00297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2149">
        <w:rPr>
          <w:rFonts w:ascii="Times New Roman" w:hAnsi="Times New Roman"/>
          <w:sz w:val="26"/>
          <w:szCs w:val="26"/>
        </w:rPr>
        <w:t>комиссии по  подготовке объектов жилищно-коммунального и энергетического хозяйства, объектов социальной сферы округа к работе в осенне-зимний период 2025-2026 годов</w:t>
      </w:r>
    </w:p>
    <w:p w:rsidR="00297E84" w:rsidRPr="00E32149" w:rsidRDefault="00297E84" w:rsidP="00297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highlight w:val="yellow"/>
        </w:rPr>
      </w:pPr>
    </w:p>
    <w:tbl>
      <w:tblPr>
        <w:tblW w:w="10155" w:type="dxa"/>
        <w:tblInd w:w="-266" w:type="dxa"/>
        <w:tblLook w:val="0000"/>
      </w:tblPr>
      <w:tblGrid>
        <w:gridCol w:w="2714"/>
        <w:gridCol w:w="7441"/>
      </w:tblGrid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Семичев А.О.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E32149">
              <w:rPr>
                <w:rFonts w:ascii="Times New Roman" w:hAnsi="Times New Roman"/>
                <w:sz w:val="26"/>
                <w:szCs w:val="26"/>
              </w:rPr>
              <w:t>ервый заместитель главы округа, председатель комиссии;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Наумушкина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- начальник отдела коммунальной инфраструктуры администрации округа, заместитель председателя комиссии;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Широкова А.Н.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документовед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1 категории отдела коммунальной инфраструктуры администрации округа, секретарь комиссии.</w:t>
            </w:r>
          </w:p>
        </w:tc>
      </w:tr>
      <w:tr w:rsidR="00297E84" w:rsidRPr="00E32149" w:rsidTr="005E5482">
        <w:trPr>
          <w:cantSplit/>
        </w:trPr>
        <w:tc>
          <w:tcPr>
            <w:tcW w:w="10155" w:type="dxa"/>
            <w:gridSpan w:val="2"/>
            <w:vAlign w:val="center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Гаршин Д.В.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-государственный инспектор отдела по государственному энергетическому надзору по Вологодской  области </w:t>
            </w:r>
            <w:r w:rsidRPr="00E32149">
              <w:rPr>
                <w:rFonts w:ascii="Times New Roman" w:hAnsi="Times New Roman" w:cs="Tahoma"/>
                <w:sz w:val="26"/>
                <w:szCs w:val="26"/>
              </w:rPr>
              <w:t xml:space="preserve">в Северо-Западном управлении </w:t>
            </w:r>
            <w:proofErr w:type="spellStart"/>
            <w:r w:rsidRPr="00E32149">
              <w:rPr>
                <w:rFonts w:ascii="Times New Roman" w:hAnsi="Times New Roman" w:cs="Tahoma"/>
                <w:sz w:val="26"/>
                <w:szCs w:val="26"/>
              </w:rPr>
              <w:t>Ростехнадзора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Евстафеев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Л.Б.</w:t>
            </w: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Егарев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Есечко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Неустроева М.В.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-начальник управления имущественных отношений администрации округа;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Усть-Кубинского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ремонтно-эксплуатационного участка AO «Газпром газораспределение Вологда» (по согласованию);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- директор МП «Коммунальные системы»;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 заместитель </w:t>
            </w:r>
            <w:proofErr w:type="gramStart"/>
            <w:r w:rsidRPr="00E32149">
              <w:rPr>
                <w:rFonts w:ascii="Times New Roman" w:hAnsi="Times New Roman"/>
                <w:sz w:val="26"/>
                <w:szCs w:val="26"/>
              </w:rPr>
              <w:t>начальника отдела коммунальной инфраструктуры администрации округа</w:t>
            </w:r>
            <w:proofErr w:type="gramEnd"/>
            <w:r w:rsidRPr="00E3214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Полуяктов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Травникова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Л.Н.</w:t>
            </w: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 заместитель начальника отдела надзорной деятельности и профилактической работы по Сокольскому и </w:t>
            </w: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Усть-Кубинскому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районам ГУ МЧС России по Вологодской области (по согласованию);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- директор ООО «</w:t>
            </w: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ЖилКомСервис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Черемхина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-государственный инспектор отдела по государственному энергетическому надзору по Вологодской  области </w:t>
            </w:r>
            <w:r w:rsidRPr="00E32149">
              <w:rPr>
                <w:rFonts w:ascii="Times New Roman" w:hAnsi="Times New Roman" w:cs="Tahoma"/>
                <w:sz w:val="26"/>
                <w:szCs w:val="26"/>
              </w:rPr>
              <w:t xml:space="preserve">в Северо-Западном управлении </w:t>
            </w:r>
            <w:proofErr w:type="spellStart"/>
            <w:r w:rsidRPr="00E32149">
              <w:rPr>
                <w:rFonts w:ascii="Times New Roman" w:hAnsi="Times New Roman" w:cs="Tahoma"/>
                <w:sz w:val="26"/>
                <w:szCs w:val="26"/>
              </w:rPr>
              <w:t>Ростехнадзора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(по согласованию).</w:t>
            </w:r>
          </w:p>
        </w:tc>
      </w:tr>
    </w:tbl>
    <w:p w:rsidR="00297E84" w:rsidRDefault="00297E84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7E84" w:rsidRDefault="00297E84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7E84" w:rsidRDefault="00297E84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7E84" w:rsidRDefault="00297E84" w:rsidP="00297E8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97E84" w:rsidSect="00736D43">
          <w:pgSz w:w="11906" w:h="16838"/>
          <w:pgMar w:top="1134" w:right="567" w:bottom="1134" w:left="1701" w:header="706" w:footer="706" w:gutter="0"/>
          <w:cols w:space="708"/>
          <w:docGrid w:linePitch="360"/>
        </w:sectPr>
      </w:pPr>
    </w:p>
    <w:p w:rsidR="00297E84" w:rsidRPr="006269FF" w:rsidRDefault="00297E84" w:rsidP="00297E84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  <w:r w:rsidRPr="006269FF">
        <w:rPr>
          <w:rFonts w:ascii="Times New Roman" w:hAnsi="Times New Roman"/>
          <w:sz w:val="26"/>
          <w:szCs w:val="26"/>
          <w:lang w:eastAsia="ar-SA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ar-SA"/>
        </w:rPr>
        <w:t>2</w:t>
      </w:r>
    </w:p>
    <w:p w:rsidR="00297E84" w:rsidRPr="006269FF" w:rsidRDefault="00297E84" w:rsidP="00297E84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 w:rsidRPr="006269FF">
        <w:rPr>
          <w:rFonts w:ascii="Times New Roman" w:hAnsi="Times New Roman"/>
          <w:sz w:val="26"/>
          <w:szCs w:val="26"/>
          <w:lang w:eastAsia="ar-SA"/>
        </w:rPr>
        <w:t xml:space="preserve">к постановлению администрации  округа </w:t>
      </w:r>
    </w:p>
    <w:p w:rsidR="00297E84" w:rsidRPr="006269FF" w:rsidRDefault="00297E84" w:rsidP="00297E84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</w:t>
      </w:r>
      <w:r w:rsidRPr="006269FF">
        <w:rPr>
          <w:rFonts w:ascii="Times New Roman" w:hAnsi="Times New Roman"/>
          <w:sz w:val="26"/>
          <w:szCs w:val="26"/>
          <w:lang w:eastAsia="ar-SA"/>
        </w:rPr>
        <w:t xml:space="preserve">от  </w:t>
      </w:r>
      <w:r>
        <w:rPr>
          <w:rFonts w:ascii="Times New Roman" w:hAnsi="Times New Roman"/>
          <w:sz w:val="26"/>
          <w:szCs w:val="26"/>
          <w:lang w:eastAsia="ar-SA"/>
        </w:rPr>
        <w:t>___</w:t>
      </w:r>
      <w:r w:rsidRPr="006269FF">
        <w:rPr>
          <w:rFonts w:ascii="Times New Roman" w:hAnsi="Times New Roman"/>
          <w:sz w:val="26"/>
          <w:szCs w:val="26"/>
          <w:lang w:eastAsia="ar-SA"/>
        </w:rPr>
        <w:t>.05.2025 года  №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269FF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   </w:t>
      </w:r>
    </w:p>
    <w:p w:rsidR="00297E84" w:rsidRPr="008E3216" w:rsidRDefault="00297E84" w:rsidP="00297E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97E84" w:rsidRDefault="00297E84" w:rsidP="00297E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3216">
        <w:rPr>
          <w:rFonts w:ascii="Times New Roman" w:hAnsi="Times New Roman"/>
          <w:b/>
          <w:sz w:val="28"/>
          <w:szCs w:val="28"/>
          <w:lang w:eastAsia="ar-SA"/>
        </w:rPr>
        <w:t xml:space="preserve">План </w:t>
      </w:r>
      <w:r>
        <w:rPr>
          <w:rFonts w:ascii="Times New Roman" w:hAnsi="Times New Roman"/>
          <w:b/>
          <w:sz w:val="28"/>
          <w:szCs w:val="28"/>
          <w:lang w:eastAsia="ar-SA"/>
        </w:rPr>
        <w:t>подготовки</w:t>
      </w:r>
    </w:p>
    <w:p w:rsidR="00297E84" w:rsidRPr="008E3216" w:rsidRDefault="00297E84" w:rsidP="00297E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6269FF">
        <w:rPr>
          <w:rFonts w:ascii="Times New Roman" w:hAnsi="Times New Roman"/>
          <w:b/>
          <w:sz w:val="28"/>
          <w:szCs w:val="28"/>
          <w:lang w:eastAsia="ar-SA"/>
        </w:rPr>
        <w:t>Усть-Кубинского</w:t>
      </w:r>
      <w:proofErr w:type="spellEnd"/>
      <w:r w:rsidRPr="006269FF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округа к отопительному периоду 2025-2026 годов </w:t>
      </w:r>
    </w:p>
    <w:p w:rsidR="00297E84" w:rsidRPr="008E3216" w:rsidRDefault="00297E84" w:rsidP="00297E84">
      <w:pPr>
        <w:suppressAutoHyphens/>
        <w:spacing w:after="0" w:line="240" w:lineRule="auto"/>
        <w:ind w:left="709" w:right="281"/>
        <w:jc w:val="right"/>
        <w:rPr>
          <w:rFonts w:ascii="Times New Roman" w:hAnsi="Times New Roman"/>
          <w:sz w:val="20"/>
          <w:lang w:eastAsia="ar-SA"/>
        </w:rPr>
      </w:pPr>
    </w:p>
    <w:p w:rsidR="00297E84" w:rsidRPr="008E3216" w:rsidRDefault="00297E84" w:rsidP="00297E84">
      <w:pPr>
        <w:suppressAutoHyphens/>
        <w:spacing w:after="0" w:line="240" w:lineRule="auto"/>
        <w:ind w:right="281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555"/>
        <w:gridCol w:w="5955"/>
        <w:gridCol w:w="1995"/>
        <w:gridCol w:w="6510"/>
      </w:tblGrid>
      <w:tr w:rsidR="00297E84" w:rsidRPr="00FF1597" w:rsidTr="005E5482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Предусмотреть замену ветхих и аварийных инженерных сетей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в период подготовки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к осенне-зимнему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периоду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2025-2026 годов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 нормативного запаса топлива на котельных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до 1 сентября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Теплоснабжающие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 погашение кредиторской задолженности за потребляемые энергоресурсы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до 1 июля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управляющие организации, организации социальной сферы, осуществляющие деятельность в границах  муниципального округа; администрация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Усть-Кубинского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целевого использования бюджетных сре</w:t>
            </w:r>
            <w:proofErr w:type="gram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и подготовке к осенне-зимнему периоду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Усть-Кубинского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утвержденные температурные графики на котельных и тепловых сетях на отопительный период 2025-2026 годов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30 августа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Теплоснабжающие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своевременное заключение договоров на поставку   в 2025-2026 годах топлива в целях обеспечения котельных жилищно-коммунального хозяйства округа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30 августа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Теплоснабжающие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и постоянную готовность к работе резервных источников электроснабжения на объектах коммунальной сферы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неснижаемых запасов материально-технических ресурсов для устранения аварий и неисправностей на объектах жилищно-коммунального хозяйства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с 1 июня 2025 года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по 31 мая 2026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управляющие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противоаварийных  тренировок на объектах жилищно-коммунального и энергетического хозяйства с целью отработки внештатных    ситуаций при полном или частичном прекращении тепл</w:t>
            </w:r>
            <w:proofErr w:type="gram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(или) электроснабжения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управляющие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опрессовку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промывку наружных и внутридомовых инженерных  сетей с оформлением соответствующих актов, согласованных с теплоснабжающей организацией, с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оследующим представлением их в отдел коммунальной инфраструктуры </w:t>
            </w: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округа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28 августа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осуществляющие деятельность в границах 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здравоохранения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образования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социальной сферы на территории округа (по согласованию); 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управляющие организации (по согласованию)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Предоставлять информацию о выполнении планов мероприятий по подготовке объектов жилищно-коммунального хозяйства, энергетического хозяйства и объектов социальной сферы округа к работе  в отопительный период 2025-2026 годов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еженедельно,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июнь - ноябрь 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осуществляющие деятельность в границах 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здравоохранения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образования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социальной сферы на территории округа (по согласованию); 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управляющие организации (по согласованию)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Предоставлять информацию о ходе подготовки  объектов жилищно-коммунального хозяйства, энергетического хозяйства  к работе в осенне-зимний период 2025-2026 годов  в Правительство области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napToGrid w:val="0"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установленные Министерством энергетики области сроки</w:t>
            </w:r>
          </w:p>
        </w:tc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Усть-Кубинского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297E84" w:rsidRPr="00FF1597" w:rsidTr="005E5482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обеспечения готовности объектов  жилищно-коммунального хозяйства, энергетического хозяйства и объектов социальной сферы  к работе в осенне-зимний </w:t>
            </w: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период 2025-2026 годов: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napToGrid w:val="0"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Усть-Кубинского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теплоснабжающие организации, осуществляющие деятельность в границах 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 здравоохранения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образования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социальной сферы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управляющие организации (по согласованию)</w:t>
            </w:r>
          </w:p>
        </w:tc>
      </w:tr>
      <w:tr w:rsidR="00297E84" w:rsidRPr="00FF1597" w:rsidTr="005E5482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Для объектов жилищно-коммунального хозяйства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 сентября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E84" w:rsidRPr="00FF1597" w:rsidTr="005E5482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Для объектов энергетического хозяйства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15 октября 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E84" w:rsidRPr="00FF1597" w:rsidTr="005E5482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паспортов обеспечения готовности к отопительному периоду 2025-2026 годов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15.09.2025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управляющих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01.11.2025 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для теплоснабжающих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организаций;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15.11.2025 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для муниципального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Усть-Кубинского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теплоснабжающие организации, осуществляющие деятельность в границах 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здравоохранения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образования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социальной сферы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управляющие организации (по согласованию)</w:t>
            </w:r>
          </w:p>
        </w:tc>
      </w:tr>
    </w:tbl>
    <w:p w:rsidR="00297E84" w:rsidRPr="008E3216" w:rsidRDefault="00297E84" w:rsidP="00297E84">
      <w:pPr>
        <w:suppressAutoHyphens/>
        <w:spacing w:after="0" w:line="240" w:lineRule="auto"/>
        <w:ind w:left="709" w:right="281"/>
        <w:rPr>
          <w:rFonts w:ascii="Times New Roman" w:hAnsi="Times New Roman"/>
          <w:sz w:val="24"/>
          <w:szCs w:val="24"/>
          <w:lang w:eastAsia="ar-SA"/>
        </w:rPr>
      </w:pPr>
    </w:p>
    <w:p w:rsidR="00234A19" w:rsidRDefault="00234A19"/>
    <w:sectPr w:rsidR="00234A19" w:rsidSect="006269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E84"/>
    <w:rsid w:val="00234A19"/>
    <w:rsid w:val="0029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7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E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AE6914D6B428046C329F917751EB96A68B288FCDBBE3F318A724BE2494F061FACD3CD7F6710BFAFF65A2s0M1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2025-05-15T12:28:00Z</cp:lastPrinted>
  <dcterms:created xsi:type="dcterms:W3CDTF">2025-05-15T12:26:00Z</dcterms:created>
  <dcterms:modified xsi:type="dcterms:W3CDTF">2025-05-15T12:29:00Z</dcterms:modified>
</cp:coreProperties>
</file>