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F" w:rsidRPr="00FD2213" w:rsidRDefault="00C45D2F" w:rsidP="00C45D2F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F" w:rsidRPr="00FD2213" w:rsidRDefault="00C45D2F" w:rsidP="00C45D2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 xml:space="preserve">АДМИНИСТРАЦИЯ УСТЬ-КУБИНСКОГО </w:t>
      </w: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МУНИЦИПАЛЬНОГО ОКРУГА</w:t>
      </w: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ПОСТАНОВЛЕНИЕ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с. Устье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Default="00C45D2F" w:rsidP="00C45D2F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№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на 2023-2027 годы»</w:t>
      </w:r>
    </w:p>
    <w:p w:rsidR="00C45D2F" w:rsidRPr="00FD2213" w:rsidRDefault="00C45D2F" w:rsidP="00C45D2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45D2F" w:rsidRPr="00FD2213" w:rsidRDefault="00C45D2F" w:rsidP="00C45D2F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 w:rsidRPr="00FD2213">
        <w:rPr>
          <w:bCs/>
          <w:sz w:val="26"/>
          <w:szCs w:val="26"/>
        </w:rPr>
        <w:t xml:space="preserve">С целью дальнейшего социально-экономического развития </w:t>
      </w:r>
      <w:proofErr w:type="spellStart"/>
      <w:r w:rsidRPr="00FD2213">
        <w:rPr>
          <w:bCs/>
          <w:sz w:val="26"/>
          <w:szCs w:val="26"/>
        </w:rPr>
        <w:t>Усть</w:t>
      </w:r>
      <w:proofErr w:type="spellEnd"/>
      <w:r w:rsidRPr="00FD2213">
        <w:rPr>
          <w:bCs/>
          <w:sz w:val="26"/>
          <w:szCs w:val="26"/>
        </w:rPr>
        <w:t xml:space="preserve">–Кубинского муниципального округа, обеспечения благоприятных условий для развития физической культуры и спорта на территории </w:t>
      </w:r>
      <w:proofErr w:type="spellStart"/>
      <w:r w:rsidRPr="00FD2213">
        <w:rPr>
          <w:bCs/>
          <w:sz w:val="26"/>
          <w:szCs w:val="26"/>
        </w:rPr>
        <w:t>Усть-Кубинского</w:t>
      </w:r>
      <w:proofErr w:type="spellEnd"/>
      <w:r w:rsidRPr="00FD2213"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C45D2F" w:rsidRPr="00FD2213" w:rsidRDefault="00C45D2F" w:rsidP="00C45D2F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D2213">
        <w:rPr>
          <w:b/>
          <w:bCs/>
          <w:sz w:val="26"/>
          <w:szCs w:val="26"/>
        </w:rPr>
        <w:t>ПОСТАНОВЛЯЕТ: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1. Внести в </w:t>
      </w:r>
      <w:proofErr w:type="gramStart"/>
      <w:r w:rsidRPr="00FD2213">
        <w:rPr>
          <w:rFonts w:ascii="Times New Roman" w:hAnsi="Times New Roman" w:cs="Times New Roman"/>
          <w:sz w:val="26"/>
          <w:szCs w:val="26"/>
        </w:rPr>
        <w:t>муниципальною</w:t>
      </w:r>
      <w:proofErr w:type="gramEnd"/>
      <w:r w:rsidRPr="00FD2213">
        <w:rPr>
          <w:rFonts w:ascii="Times New Roman" w:hAnsi="Times New Roman" w:cs="Times New Roman"/>
          <w:sz w:val="26"/>
          <w:szCs w:val="26"/>
        </w:rPr>
        <w:t xml:space="preserve"> программу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 xml:space="preserve"> округа на 2023–2027 годы», утвержденную постановлением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 xml:space="preserve"> округа на 2023–2027 годы» следующие изменения: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1.1. В паспорте программы позицию «Объем финансового обеспечения 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C45D2F" w:rsidRPr="00FD2213" w:rsidTr="009A1460">
        <w:trPr>
          <w:trHeight w:val="2288"/>
        </w:trPr>
        <w:tc>
          <w:tcPr>
            <w:tcW w:w="2912" w:type="dxa"/>
          </w:tcPr>
          <w:p w:rsidR="00C45D2F" w:rsidRPr="00FD2213" w:rsidRDefault="00C45D2F" w:rsidP="009A1460">
            <w:r w:rsidRPr="00FD2213">
              <w:rPr>
                <w:sz w:val="26"/>
                <w:szCs w:val="26"/>
              </w:rPr>
              <w:t>Объемы финансового обеспечения Программы</w:t>
            </w:r>
          </w:p>
          <w:p w:rsidR="00C45D2F" w:rsidRPr="00FD2213" w:rsidRDefault="00C45D2F" w:rsidP="009A1460"/>
          <w:p w:rsidR="00C45D2F" w:rsidRPr="00FD2213" w:rsidRDefault="00C45D2F" w:rsidP="009A1460"/>
        </w:tc>
        <w:tc>
          <w:tcPr>
            <w:tcW w:w="6870" w:type="dxa"/>
          </w:tcPr>
          <w:p w:rsidR="00C45D2F" w:rsidRPr="00FD2213" w:rsidRDefault="00C45D2F" w:rsidP="009A14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36639,4</w:t>
            </w: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 – 7745,7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2024 год-  </w:t>
            </w:r>
            <w:r>
              <w:rPr>
                <w:sz w:val="26"/>
                <w:szCs w:val="26"/>
              </w:rPr>
              <w:t>12529,9</w:t>
            </w:r>
            <w:r w:rsidRPr="00FD2213">
              <w:rPr>
                <w:sz w:val="26"/>
                <w:szCs w:val="26"/>
              </w:rPr>
              <w:t xml:space="preserve"> 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2025 год-  </w:t>
            </w:r>
            <w:r w:rsidRPr="00A56505">
              <w:rPr>
                <w:sz w:val="26"/>
                <w:szCs w:val="26"/>
              </w:rPr>
              <w:t>8559,7</w:t>
            </w:r>
            <w:r w:rsidRPr="00FD2213">
              <w:rPr>
                <w:sz w:val="26"/>
                <w:szCs w:val="26"/>
              </w:rPr>
              <w:t xml:space="preserve">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2026 год-  </w:t>
            </w:r>
            <w:r w:rsidRPr="00A56505">
              <w:rPr>
                <w:sz w:val="26"/>
                <w:szCs w:val="26"/>
              </w:rPr>
              <w:t>7804,1</w:t>
            </w:r>
            <w:r w:rsidRPr="00FD2213">
              <w:rPr>
                <w:sz w:val="26"/>
                <w:szCs w:val="26"/>
              </w:rPr>
              <w:t xml:space="preserve">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0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Из них средства бюджета  </w:t>
            </w:r>
            <w:proofErr w:type="spellStart"/>
            <w:r w:rsidRPr="00FD2213">
              <w:rPr>
                <w:sz w:val="26"/>
                <w:szCs w:val="26"/>
              </w:rPr>
              <w:t>Усть-Кубинского</w:t>
            </w:r>
            <w:proofErr w:type="spellEnd"/>
            <w:r w:rsidRPr="00FD2213">
              <w:rPr>
                <w:sz w:val="26"/>
                <w:szCs w:val="26"/>
              </w:rPr>
              <w:t xml:space="preserve"> муниципального  округа   </w:t>
            </w:r>
            <w:r>
              <w:rPr>
                <w:sz w:val="26"/>
                <w:szCs w:val="26"/>
              </w:rPr>
              <w:t>32134,1</w:t>
            </w:r>
            <w:r w:rsidRPr="00FD2213">
              <w:rPr>
                <w:sz w:val="26"/>
                <w:szCs w:val="26"/>
              </w:rPr>
              <w:t xml:space="preserve">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в 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год-    7145,7 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2024 год-    </w:t>
            </w:r>
            <w:r>
              <w:rPr>
                <w:sz w:val="26"/>
                <w:szCs w:val="26"/>
              </w:rPr>
              <w:t xml:space="preserve">10499,2 </w:t>
            </w:r>
            <w:r w:rsidRPr="00FD2213">
              <w:rPr>
                <w:sz w:val="26"/>
                <w:szCs w:val="26"/>
              </w:rPr>
              <w:t>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2025 год-    </w:t>
            </w:r>
            <w:r w:rsidRPr="00A56505">
              <w:rPr>
                <w:sz w:val="26"/>
                <w:szCs w:val="26"/>
              </w:rPr>
              <w:t>7622,4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2026 год-    </w:t>
            </w:r>
            <w:r w:rsidRPr="00A56505">
              <w:rPr>
                <w:sz w:val="26"/>
                <w:szCs w:val="26"/>
              </w:rPr>
              <w:t>6866,8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     0          тыс. руб.</w:t>
            </w:r>
          </w:p>
          <w:p w:rsidR="00C45D2F" w:rsidRPr="00FD2213" w:rsidRDefault="00C45D2F" w:rsidP="009A1460"/>
          <w:p w:rsidR="00C45D2F" w:rsidRPr="00FD2213" w:rsidRDefault="00C45D2F" w:rsidP="009A1460">
            <w:r w:rsidRPr="00FD2213">
              <w:rPr>
                <w:sz w:val="26"/>
                <w:szCs w:val="26"/>
              </w:rPr>
              <w:t>Из них средства бюджета  области  4505,3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в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год-   600,0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2024 год-   2030,7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2025 год -  937,3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2026 год-   937,3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    0    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*В течение реализации программы объёмы финансового обеспечения  подлежат  уточнению</w:t>
            </w:r>
          </w:p>
        </w:tc>
      </w:tr>
    </w:tbl>
    <w:p w:rsidR="00C45D2F" w:rsidRPr="00FD2213" w:rsidRDefault="00C45D2F" w:rsidP="00C45D2F">
      <w:pPr>
        <w:pStyle w:val="ConsPlusNormal"/>
        <w:jc w:val="both"/>
        <w:rPr>
          <w:sz w:val="26"/>
          <w:szCs w:val="26"/>
        </w:rPr>
      </w:pP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sz w:val="26"/>
          <w:szCs w:val="26"/>
        </w:rPr>
        <w:t xml:space="preserve"> </w:t>
      </w:r>
      <w:r w:rsidRPr="001C50DF">
        <w:rPr>
          <w:rFonts w:ascii="Times New Roman" w:hAnsi="Times New Roman" w:cs="Times New Roman"/>
          <w:sz w:val="26"/>
          <w:szCs w:val="26"/>
        </w:rPr>
        <w:t xml:space="preserve">1.2. Абзац </w:t>
      </w:r>
      <w:r>
        <w:rPr>
          <w:rFonts w:ascii="Times New Roman" w:hAnsi="Times New Roman" w:cs="Times New Roman"/>
          <w:sz w:val="26"/>
          <w:szCs w:val="26"/>
        </w:rPr>
        <w:t>второй</w:t>
      </w:r>
      <w:r w:rsidRPr="001C50DF">
        <w:rPr>
          <w:rFonts w:ascii="Times New Roman" w:hAnsi="Times New Roman" w:cs="Times New Roman"/>
          <w:sz w:val="26"/>
          <w:szCs w:val="26"/>
        </w:rPr>
        <w:t xml:space="preserve"> раздела 5 программы изложить в следующей редакции: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 xml:space="preserve">«Муниципальная программа предполагает финансирование за счёт средств бюджета округа в размере  </w:t>
      </w:r>
      <w:r>
        <w:rPr>
          <w:sz w:val="26"/>
          <w:szCs w:val="26"/>
        </w:rPr>
        <w:t>36639,4</w:t>
      </w:r>
      <w:r w:rsidRPr="001C50DF">
        <w:rPr>
          <w:sz w:val="26"/>
          <w:szCs w:val="26"/>
        </w:rPr>
        <w:t xml:space="preserve">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 , в том числе по годам реализации: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2023 год -  7745,7 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 xml:space="preserve">2024 год -  </w:t>
      </w:r>
      <w:r>
        <w:rPr>
          <w:sz w:val="26"/>
          <w:szCs w:val="26"/>
        </w:rPr>
        <w:t>13529,9</w:t>
      </w:r>
      <w:r w:rsidRPr="001C50DF">
        <w:rPr>
          <w:sz w:val="26"/>
          <w:szCs w:val="26"/>
        </w:rPr>
        <w:t xml:space="preserve">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2025 год - 8559,7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2026 год -  7804,1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2027 год -      0    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 xml:space="preserve"> 1.3. Приложение 4 к программе изложить в следующей редакции согласно приложению 1 к настоящему постановлению.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>1.4. Приложение 5 к программе изложить в следующей редакции согласно приложению 2 к настоящему постановлению.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484066">
        <w:rPr>
          <w:rFonts w:ascii="Times New Roman" w:hAnsi="Times New Roman" w:cs="Times New Roman"/>
          <w:sz w:val="26"/>
          <w:szCs w:val="26"/>
        </w:rPr>
        <w:t>после</w:t>
      </w:r>
      <w:r w:rsidRPr="001C50D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tabs>
          <w:tab w:val="left" w:pos="7371"/>
        </w:tabs>
        <w:ind w:right="4535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Глава округа</w:t>
      </w:r>
      <w:r w:rsidRPr="00FD2213">
        <w:rPr>
          <w:sz w:val="26"/>
          <w:szCs w:val="26"/>
        </w:rPr>
        <w:tab/>
        <w:t xml:space="preserve">           И.В. Быков</w:t>
      </w:r>
    </w:p>
    <w:p w:rsidR="00C45D2F" w:rsidRDefault="00C45D2F" w:rsidP="00C45D2F">
      <w:pPr>
        <w:tabs>
          <w:tab w:val="left" w:pos="7371"/>
        </w:tabs>
        <w:ind w:right="4535"/>
        <w:jc w:val="both"/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</w:pPr>
    </w:p>
    <w:p w:rsidR="00C45D2F" w:rsidRDefault="00C45D2F" w:rsidP="00C45D2F">
      <w:pPr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  <w:sectPr w:rsidR="00C45D2F" w:rsidRPr="00B056A6" w:rsidSect="00FC6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lastRenderedPageBreak/>
        <w:t xml:space="preserve">Приложение 1 </w:t>
      </w: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к постановлению администрации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proofErr w:type="gramStart"/>
      <w:r w:rsidRPr="00D273CF">
        <w:rPr>
          <w:sz w:val="26"/>
          <w:szCs w:val="26"/>
        </w:rPr>
        <w:t>от</w:t>
      </w:r>
      <w:proofErr w:type="gramEnd"/>
      <w:r w:rsidR="00484066">
        <w:rPr>
          <w:sz w:val="26"/>
          <w:szCs w:val="26"/>
        </w:rPr>
        <w:t>_________</w:t>
      </w:r>
      <w:r w:rsidRPr="00D273CF">
        <w:rPr>
          <w:sz w:val="26"/>
          <w:szCs w:val="26"/>
        </w:rPr>
        <w:t xml:space="preserve"> №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«Приложение 4 к программе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D273CF">
        <w:rPr>
          <w:sz w:val="26"/>
          <w:szCs w:val="26"/>
        </w:rPr>
        <w:t>Усть-Кубинского</w:t>
      </w:r>
      <w:proofErr w:type="spellEnd"/>
      <w:r w:rsidRPr="00D273CF">
        <w:rPr>
          <w:sz w:val="26"/>
          <w:szCs w:val="26"/>
        </w:rPr>
        <w:t xml:space="preserve"> муниципального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округа на 2023-2027 годы</w:t>
      </w:r>
      <w:r>
        <w:rPr>
          <w:sz w:val="26"/>
          <w:szCs w:val="26"/>
        </w:rPr>
        <w:t>»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реализации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C45D2F" w:rsidRPr="00FD2213" w:rsidRDefault="00C45D2F" w:rsidP="00C45D2F">
      <w:pPr>
        <w:jc w:val="right"/>
        <w:rPr>
          <w:sz w:val="26"/>
          <w:szCs w:val="26"/>
        </w:rPr>
      </w:pPr>
      <w:r w:rsidRPr="00FD2213">
        <w:rPr>
          <w:sz w:val="26"/>
          <w:szCs w:val="26"/>
        </w:rPr>
        <w:t>тыс</w:t>
      </w:r>
      <w:proofErr w:type="gramStart"/>
      <w:r w:rsidRPr="00FD2213">
        <w:rPr>
          <w:sz w:val="26"/>
          <w:szCs w:val="26"/>
        </w:rPr>
        <w:t>.р</w:t>
      </w:r>
      <w:proofErr w:type="gramEnd"/>
      <w:r w:rsidRPr="00FD2213">
        <w:rPr>
          <w:sz w:val="26"/>
          <w:szCs w:val="26"/>
        </w:rPr>
        <w:t>уб.</w:t>
      </w:r>
    </w:p>
    <w:tbl>
      <w:tblPr>
        <w:tblW w:w="1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C45D2F" w:rsidRPr="00FD2213" w:rsidTr="009A1460">
        <w:trPr>
          <w:trHeight w:val="47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Расходы </w:t>
            </w:r>
          </w:p>
        </w:tc>
      </w:tr>
      <w:tr w:rsidR="00C45D2F" w:rsidRPr="00FD2213" w:rsidTr="009A146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2023</w:t>
            </w:r>
          </w:p>
        </w:tc>
        <w:tc>
          <w:tcPr>
            <w:tcW w:w="1663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2024</w:t>
            </w:r>
          </w:p>
        </w:tc>
        <w:tc>
          <w:tcPr>
            <w:tcW w:w="1559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2025</w:t>
            </w:r>
          </w:p>
        </w:tc>
        <w:tc>
          <w:tcPr>
            <w:tcW w:w="1701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2026</w:t>
            </w:r>
          </w:p>
        </w:tc>
        <w:tc>
          <w:tcPr>
            <w:tcW w:w="1417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2027</w:t>
            </w:r>
          </w:p>
        </w:tc>
        <w:tc>
          <w:tcPr>
            <w:tcW w:w="2268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 </w:t>
            </w:r>
            <w:proofErr w:type="gramStart"/>
            <w:r w:rsidRPr="00FD2213">
              <w:t>за</w:t>
            </w:r>
            <w:proofErr w:type="gramEnd"/>
            <w:r w:rsidRPr="00FD2213">
              <w:t xml:space="preserve">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2023-2027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годы </w:t>
            </w:r>
          </w:p>
        </w:tc>
      </w:tr>
      <w:tr w:rsidR="00C45D2F" w:rsidRPr="00FD2213" w:rsidTr="009A1460">
        <w:trPr>
          <w:trHeight w:val="227"/>
        </w:trPr>
        <w:tc>
          <w:tcPr>
            <w:tcW w:w="2521" w:type="dxa"/>
          </w:tcPr>
          <w:p w:rsidR="00C45D2F" w:rsidRPr="00FD2213" w:rsidRDefault="00C45D2F" w:rsidP="009A1460">
            <w:pPr>
              <w:jc w:val="center"/>
            </w:pPr>
            <w:r w:rsidRPr="00FD2213">
              <w:t>1</w:t>
            </w: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7</w:t>
            </w:r>
          </w:p>
        </w:tc>
      </w:tr>
      <w:tr w:rsidR="00C45D2F" w:rsidRPr="00FD2213" w:rsidTr="009A1460">
        <w:trPr>
          <w:trHeight w:val="47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Итого по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муниципальной программе</w:t>
            </w: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всего, в том числе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7745,7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6639</w:t>
            </w:r>
            <w:r w:rsidRPr="00FD2213">
              <w:t>,</w:t>
            </w:r>
            <w:r>
              <w:t>4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 округа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7145,7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2134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8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ответственный </w:t>
            </w:r>
            <w:r w:rsidRPr="00FD2213">
              <w:lastRenderedPageBreak/>
              <w:t>исполнитель: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</w:p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Соисполнитель: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МУ «Центр физической культуры и спорта»</w:t>
            </w:r>
          </w:p>
          <w:p w:rsidR="00C45D2F" w:rsidRPr="00FD2213" w:rsidRDefault="00C45D2F" w:rsidP="009A1460">
            <w:pPr>
              <w:jc w:val="center"/>
            </w:pPr>
          </w:p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6502,7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484066" w:rsidP="009A1460">
            <w:pPr>
              <w:jc w:val="center"/>
            </w:pPr>
            <w:r>
              <w:t>35396,4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5902,7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484066" w:rsidP="009A1460">
            <w:pPr>
              <w:jc w:val="center"/>
            </w:pPr>
            <w:r>
              <w:t>30891,10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pStyle w:val="a3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*Указываются конкретные годы периода реализации муниципальной программы.</w:t>
      </w:r>
    </w:p>
    <w:p w:rsidR="00C45D2F" w:rsidRPr="00FD2213" w:rsidRDefault="00C45D2F" w:rsidP="00C45D2F">
      <w:pPr>
        <w:pStyle w:val="a3"/>
        <w:spacing w:after="0"/>
        <w:ind w:left="172" w:right="828" w:firstLine="540"/>
        <w:rPr>
          <w:sz w:val="22"/>
          <w:szCs w:val="22"/>
        </w:rPr>
      </w:pPr>
      <w:r w:rsidRPr="00FD2213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C45D2F" w:rsidRPr="00FD2213" w:rsidRDefault="00C45D2F" w:rsidP="00C45D2F">
      <w:pPr>
        <w:pStyle w:val="a3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***Указываются при условии документального подтверждения поступления средств».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D273CF">
        <w:rPr>
          <w:sz w:val="26"/>
          <w:szCs w:val="26"/>
        </w:rPr>
        <w:t xml:space="preserve">       Приложение 2 к постановлению администрации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округа </w:t>
      </w:r>
      <w:proofErr w:type="gramStart"/>
      <w:r w:rsidRPr="00D273CF">
        <w:rPr>
          <w:sz w:val="26"/>
          <w:szCs w:val="26"/>
        </w:rPr>
        <w:t>от</w:t>
      </w:r>
      <w:proofErr w:type="gramEnd"/>
      <w:r w:rsidR="00AA07FE">
        <w:rPr>
          <w:sz w:val="26"/>
          <w:szCs w:val="26"/>
        </w:rPr>
        <w:t>________________</w:t>
      </w:r>
      <w:r w:rsidRPr="00D273CF">
        <w:rPr>
          <w:sz w:val="26"/>
          <w:szCs w:val="26"/>
        </w:rPr>
        <w:t xml:space="preserve"> №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«Приложение 5 к программе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D273CF">
        <w:rPr>
          <w:sz w:val="26"/>
          <w:szCs w:val="26"/>
        </w:rPr>
        <w:t>Усть-Кубинского</w:t>
      </w:r>
      <w:proofErr w:type="spellEnd"/>
      <w:r w:rsidRPr="00D273CF">
        <w:rPr>
          <w:sz w:val="26"/>
          <w:szCs w:val="26"/>
        </w:rPr>
        <w:t xml:space="preserve"> муниципального </w:t>
      </w:r>
    </w:p>
    <w:p w:rsidR="00C45D2F" w:rsidRPr="00D273CF" w:rsidRDefault="00C45D2F" w:rsidP="00C45D2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D273CF">
        <w:rPr>
          <w:sz w:val="26"/>
          <w:szCs w:val="26"/>
        </w:rPr>
        <w:t xml:space="preserve">                                                                                                                                            округа на 2023-2027 годы</w:t>
      </w:r>
      <w:r>
        <w:rPr>
          <w:sz w:val="26"/>
          <w:szCs w:val="26"/>
        </w:rPr>
        <w:t>»</w:t>
      </w:r>
    </w:p>
    <w:p w:rsidR="00C45D2F" w:rsidRPr="00FD2213" w:rsidRDefault="00C45D2F" w:rsidP="00C45D2F">
      <w:pPr>
        <w:pStyle w:val="a5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C45D2F" w:rsidRPr="00FD2213" w:rsidRDefault="00C45D2F" w:rsidP="00C45D2F">
      <w:pPr>
        <w:pStyle w:val="a5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муниципальной программы за счет средств бюджета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797"/>
        <w:gridCol w:w="2080"/>
        <w:gridCol w:w="1782"/>
        <w:gridCol w:w="2231"/>
        <w:gridCol w:w="1183"/>
        <w:gridCol w:w="1192"/>
        <w:gridCol w:w="1042"/>
        <w:gridCol w:w="1051"/>
        <w:gridCol w:w="1183"/>
        <w:gridCol w:w="1650"/>
      </w:tblGrid>
      <w:tr w:rsidR="00C45D2F" w:rsidRPr="00FD2213" w:rsidTr="009A1460"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№ </w:t>
            </w: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Статус</w:t>
            </w:r>
          </w:p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Наименование программы, основного мероприятия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Ответственный исполнитель программы, исполнитель</w:t>
            </w: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327" w:type="pct"/>
            <w:gridSpan w:val="6"/>
          </w:tcPr>
          <w:p w:rsidR="00C45D2F" w:rsidRPr="00FD2213" w:rsidRDefault="00C45D2F" w:rsidP="009A1460">
            <w:pPr>
              <w:jc w:val="center"/>
            </w:pPr>
            <w:r w:rsidRPr="00FD2213">
              <w:t>Расходы (тыс. руб.)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2023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2024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2025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2026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2027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всего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за 2023 - 2027 годы</w:t>
            </w:r>
            <w:proofErr w:type="gramStart"/>
            <w:r w:rsidRPr="00FD2213">
              <w:rPr>
                <w:vertAlign w:val="superscript"/>
              </w:rPr>
              <w:t>1</w:t>
            </w:r>
            <w:proofErr w:type="gramEnd"/>
          </w:p>
        </w:tc>
      </w:tr>
      <w:tr w:rsidR="00C45D2F" w:rsidRPr="00FD2213" w:rsidTr="009A1460">
        <w:trPr>
          <w:trHeight w:val="216"/>
        </w:trPr>
        <w:tc>
          <w:tcPr>
            <w:tcW w:w="158" w:type="pct"/>
          </w:tcPr>
          <w:p w:rsidR="00C45D2F" w:rsidRPr="00FD2213" w:rsidRDefault="00C45D2F" w:rsidP="009A1460">
            <w:pPr>
              <w:jc w:val="center"/>
            </w:pPr>
            <w:r w:rsidRPr="00FD2213">
              <w:t>1</w:t>
            </w:r>
          </w:p>
        </w:tc>
        <w:tc>
          <w:tcPr>
            <w:tcW w:w="573" w:type="pct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663" w:type="pct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</w:p>
        </w:tc>
        <w:tc>
          <w:tcPr>
            <w:tcW w:w="568" w:type="pct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8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9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11</w:t>
            </w:r>
          </w:p>
        </w:tc>
      </w:tr>
      <w:tr w:rsidR="00C45D2F" w:rsidRPr="00FD2213" w:rsidTr="009A1460"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Муниципальная программа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r w:rsidRPr="00FD2213">
              <w:t xml:space="preserve">1.«Развитие физической культуры и спорта на территории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 на 2023-2027 годы»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7745,7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6639</w:t>
            </w:r>
            <w:r w:rsidRPr="00FD2213">
              <w:t>,</w:t>
            </w:r>
            <w:r>
              <w:t>4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7145,7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32</w:t>
            </w:r>
            <w:r>
              <w:t>134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1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Обеспечение выполнения муниципального задания Муниципальное учреждение «Центр физической культуры и спорта»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6462,5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7517,6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6762,0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26</w:t>
            </w:r>
            <w:r>
              <w:t>453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6462,5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7517,6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6762,0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26</w:t>
            </w:r>
            <w:r>
              <w:t>453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3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2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1.2.Материально-техническое оснащение учреждений физкультурно-спортивной направленности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4678,5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375,4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375,4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5554</w:t>
            </w:r>
            <w:r w:rsidRPr="00FD2213">
              <w:t>,</w:t>
            </w:r>
            <w:r>
              <w:t>3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3897,8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38,1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38,1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r w:rsidRPr="00FD2213">
              <w:t xml:space="preserve">     4</w:t>
            </w:r>
            <w:r>
              <w:t>099</w:t>
            </w:r>
            <w:r w:rsidRPr="00FD2213">
              <w:t>,</w:t>
            </w:r>
            <w:r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780,7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337,3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337,3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1455,3</w:t>
            </w:r>
          </w:p>
        </w:tc>
      </w:tr>
      <w:tr w:rsidR="00C45D2F" w:rsidRPr="00FD2213" w:rsidTr="009A1460">
        <w:trPr>
          <w:trHeight w:val="210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509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80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2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5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26" w:type="pct"/>
            <w:vMerge/>
          </w:tcPr>
          <w:p w:rsidR="00C45D2F" w:rsidRPr="00FD2213" w:rsidRDefault="00C45D2F" w:rsidP="009A1460">
            <w:pPr>
              <w:jc w:val="center"/>
            </w:pP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3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1.3.Капитальные ремонты объектов спорта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</w:t>
            </w:r>
            <w:r w:rsidRPr="00FD2213">
              <w:lastRenderedPageBreak/>
              <w:t>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10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76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80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2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5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26" w:type="pct"/>
            <w:vMerge/>
          </w:tcPr>
          <w:p w:rsidR="00C45D2F" w:rsidRPr="00FD2213" w:rsidRDefault="00C45D2F" w:rsidP="009A1460">
            <w:pPr>
              <w:jc w:val="center"/>
            </w:pP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4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1.4.Проведение официальных физкультурно-оздоровительных и спортивных мероприятий, и участие в соревнованиях различного уровня (муниципальных, областных, всероссийских, международных), согласно ЕКП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1388,9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3389</w:t>
            </w:r>
            <w:r w:rsidRPr="00FD2213">
              <w:t>,0</w:t>
            </w:r>
          </w:p>
        </w:tc>
      </w:tr>
      <w:tr w:rsidR="00C45D2F" w:rsidRPr="00FD2213" w:rsidTr="009A1460">
        <w:trPr>
          <w:trHeight w:val="124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138,9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339</w:t>
            </w:r>
            <w:r w:rsidRPr="00FD2213">
              <w:t>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319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субвенции и </w:t>
            </w:r>
            <w:r w:rsidRPr="00FD2213">
              <w:rPr>
                <w:sz w:val="24"/>
                <w:szCs w:val="24"/>
              </w:rPr>
              <w:lastRenderedPageBreak/>
              <w:t>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600,0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1250,0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3050,0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5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1.5.Внедрение и реализация на территории округа Всероссийского физкультурно-спортивного комплекса «Готов к труду и обороне»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отдел физической культуры и спорта администрации округа, муниципальный центр тестирования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lastRenderedPageBreak/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7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6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1.6.Обеспечение выполнения мероприятий Программы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  <w:rPr>
                <w:highlight w:val="yellow"/>
              </w:rPr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lastRenderedPageBreak/>
        <w:t xml:space="preserve">Приложение 3 </w:t>
      </w:r>
    </w:p>
    <w:p w:rsidR="00C45D2F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к постановлению администрации </w:t>
      </w:r>
    </w:p>
    <w:p w:rsidR="00C45D2F" w:rsidRPr="0015653A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proofErr w:type="gramStart"/>
      <w:r w:rsidRPr="00D273CF">
        <w:rPr>
          <w:sz w:val="26"/>
          <w:szCs w:val="26"/>
        </w:rPr>
        <w:t>от</w:t>
      </w:r>
      <w:proofErr w:type="gramEnd"/>
      <w:r w:rsidR="00AA07FE">
        <w:rPr>
          <w:sz w:val="26"/>
          <w:szCs w:val="26"/>
        </w:rPr>
        <w:t>____________</w:t>
      </w:r>
      <w:r w:rsidRPr="00D273CF">
        <w:rPr>
          <w:sz w:val="26"/>
          <w:szCs w:val="26"/>
        </w:rPr>
        <w:t xml:space="preserve"> №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«Приложение 6 к программе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15653A">
        <w:rPr>
          <w:sz w:val="26"/>
          <w:szCs w:val="26"/>
        </w:rPr>
        <w:t>Усть-Кубинского</w:t>
      </w:r>
      <w:proofErr w:type="spellEnd"/>
      <w:r w:rsidRPr="0015653A">
        <w:rPr>
          <w:sz w:val="26"/>
          <w:szCs w:val="26"/>
        </w:rPr>
        <w:t xml:space="preserve"> муниципального </w:t>
      </w:r>
    </w:p>
    <w:p w:rsidR="00C45D2F" w:rsidRPr="0015653A" w:rsidRDefault="00C45D2F" w:rsidP="00C45D2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15653A">
        <w:rPr>
          <w:sz w:val="26"/>
          <w:szCs w:val="26"/>
        </w:rPr>
        <w:t xml:space="preserve">                                                                                                                                      округа на 2023-2027 </w:t>
      </w:r>
    </w:p>
    <w:p w:rsidR="00C45D2F" w:rsidRPr="00FD2213" w:rsidRDefault="00C45D2F" w:rsidP="00C45D2F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FD2213">
        <w:rPr>
          <w:b/>
          <w:bCs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целей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6391"/>
        <w:gridCol w:w="1399"/>
        <w:gridCol w:w="1399"/>
        <w:gridCol w:w="1399"/>
        <w:gridCol w:w="1399"/>
        <w:gridCol w:w="1405"/>
        <w:gridCol w:w="1405"/>
      </w:tblGrid>
      <w:tr w:rsidR="00C45D2F" w:rsidRPr="00FD2213" w:rsidTr="009A1460">
        <w:trPr>
          <w:trHeight w:val="247"/>
        </w:trPr>
        <w:tc>
          <w:tcPr>
            <w:tcW w:w="283" w:type="pct"/>
            <w:vMerge w:val="restar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№</w:t>
            </w:r>
          </w:p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680" w:type="pct"/>
            <w:gridSpan w:val="6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Оценка расходов (тыс. руб.)</w:t>
            </w:r>
          </w:p>
        </w:tc>
      </w:tr>
      <w:tr w:rsidR="00C45D2F" w:rsidRPr="00FD2213" w:rsidTr="009A1460">
        <w:tc>
          <w:tcPr>
            <w:tcW w:w="283" w:type="pct"/>
            <w:vMerge/>
          </w:tcPr>
          <w:p w:rsidR="00C45D2F" w:rsidRPr="00FD2213" w:rsidRDefault="00C45D2F" w:rsidP="009A1460"/>
        </w:tc>
        <w:tc>
          <w:tcPr>
            <w:tcW w:w="2037" w:type="pct"/>
            <w:vMerge/>
          </w:tcPr>
          <w:p w:rsidR="00C45D2F" w:rsidRPr="00FD2213" w:rsidRDefault="00C45D2F" w:rsidP="009A1460"/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  <w:lang w:val="en-US"/>
              </w:rPr>
              <w:t>2023</w:t>
            </w:r>
            <w:r w:rsidRPr="00FD221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2024  год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2025 год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2026год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2027 год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всего</w:t>
            </w:r>
          </w:p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за 2023-2027 годы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1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2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4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5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6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7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8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1.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Всего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C45D2F" w:rsidRPr="001B0900" w:rsidRDefault="00C45D2F" w:rsidP="009A1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2.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федеральный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3.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областной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4.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государственные внебюджетные фонды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5.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физические и юридические лица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5.1.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в том числе в форме государственно-частного партнерства</w:t>
            </w:r>
            <w:r w:rsidRPr="00FD2213">
              <w:rPr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rPr>
          <w:sz w:val="26"/>
          <w:szCs w:val="26"/>
        </w:rPr>
        <w:sectPr w:rsidR="00C45D2F" w:rsidRPr="00FD2213" w:rsidSect="007C53AA">
          <w:pgSz w:w="16838" w:h="11906" w:orient="landscape"/>
          <w:pgMar w:top="1701" w:right="992" w:bottom="284" w:left="284" w:header="709" w:footer="709" w:gutter="0"/>
          <w:cols w:space="708"/>
          <w:docGrid w:linePitch="360"/>
        </w:sectPr>
      </w:pPr>
    </w:p>
    <w:p w:rsidR="00BC22DF" w:rsidRDefault="00BC22DF" w:rsidP="00AA07FE"/>
    <w:sectPr w:rsidR="00BC22DF" w:rsidSect="00FC688D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D2F"/>
    <w:rsid w:val="00484066"/>
    <w:rsid w:val="00AA07FE"/>
    <w:rsid w:val="00BC22DF"/>
    <w:rsid w:val="00C4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D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5D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5D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45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45D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rmal (Web)"/>
    <w:basedOn w:val="a"/>
    <w:rsid w:val="00C45D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45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2024-12-25T08:48:00Z</dcterms:created>
  <dcterms:modified xsi:type="dcterms:W3CDTF">2024-12-25T08:56:00Z</dcterms:modified>
</cp:coreProperties>
</file>