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68" w:rsidRPr="006F19AC" w:rsidRDefault="004E5068" w:rsidP="004E50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68" w:rsidRDefault="004E5068" w:rsidP="004E5068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АДМИНИСТРАЦИЯ УСТЬ-КУБИНСКОГО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19AC">
        <w:rPr>
          <w:rFonts w:ascii="Times New Roman" w:hAnsi="Times New Roman" w:cs="Times New Roman"/>
          <w:b w:val="0"/>
          <w:sz w:val="26"/>
          <w:szCs w:val="26"/>
        </w:rPr>
        <w:t>с. Устье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E5068" w:rsidRPr="006F19AC" w:rsidRDefault="004E5068" w:rsidP="004E5068">
      <w:pPr>
        <w:pStyle w:val="ConsPlusTitle"/>
        <w:tabs>
          <w:tab w:val="left" w:pos="680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№ ___________</w:t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Pr="006F19A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округа от 5 июня 2023 года № 901 «О</w:t>
      </w:r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б обеспечении доступа к информации о деятельности администрации 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F19AC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hyperlink r:id="rId5" w:history="1">
        <w:r w:rsidRPr="006F19AC">
          <w:rPr>
            <w:rFonts w:ascii="Times New Roman" w:hAnsi="Times New Roman" w:cs="Times New Roman"/>
            <w:sz w:val="26"/>
            <w:szCs w:val="26"/>
          </w:rPr>
          <w:t>пунктом 7 статьи 14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статьи 4</w:t>
      </w:r>
      <w:hyperlink r:id="rId6" w:history="1">
        <w:r w:rsidRPr="006F19A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округа</w:t>
      </w:r>
    </w:p>
    <w:p w:rsidR="004E5068" w:rsidRDefault="004E5068" w:rsidP="004E506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E5068" w:rsidRDefault="004E5068" w:rsidP="004E50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Строки 1.5, 1.6, 1.9 Перечня</w:t>
      </w:r>
      <w:r w:rsidRPr="006F19AC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округа, порядок и периодичность ее размещения на официальном сайте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"Интернет" (</w:t>
      </w:r>
      <w:hyperlink r:id="rId7" w:history="1">
        <w:r w:rsidRPr="00EE55DE">
          <w:rPr>
            <w:rStyle w:val="a3"/>
            <w:rFonts w:ascii="Times New Roman" w:hAnsi="Times New Roman" w:cs="Times New Roman"/>
            <w:sz w:val="26"/>
            <w:szCs w:val="26"/>
          </w:rPr>
          <w:t>https://35ust-kubinskij.gosuslugi.ru</w:t>
        </w:r>
      </w:hyperlink>
      <w:r w:rsidRPr="006F19A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6F19AC">
        <w:rPr>
          <w:rFonts w:ascii="Times New Roman" w:hAnsi="Times New Roman" w:cs="Times New Roman"/>
          <w:sz w:val="26"/>
          <w:szCs w:val="26"/>
        </w:rPr>
        <w:t xml:space="preserve"> </w:t>
      </w:r>
      <w:r w:rsidRPr="007541CB">
        <w:rPr>
          <w:rFonts w:ascii="Times New Roman" w:hAnsi="Times New Roman" w:cs="Times New Roman"/>
          <w:sz w:val="26"/>
          <w:szCs w:val="26"/>
        </w:rPr>
        <w:t xml:space="preserve">администрации округа от 5 июня 2023 года № 901 «Об обеспечении доступа к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», изложить в следующей редакции:</w:t>
      </w:r>
      <w:proofErr w:type="gramEnd"/>
    </w:p>
    <w:p w:rsidR="004E5068" w:rsidRDefault="004E5068" w:rsidP="004E50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2835"/>
        <w:gridCol w:w="2693"/>
      </w:tblGrid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средствах массовой информации, учрежденных администрацией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регистрации средства массовой информации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администрации округа </w:t>
            </w:r>
          </w:p>
        </w:tc>
      </w:tr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организаций, подведомственных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принятия соответствующего муниципального правового акта, изменения соответствующих сведений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и защиты информации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</w:tc>
      </w:tr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Информацию о проводимых администрацией округа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до дня проведения публичных слушаний и общественных обсуждений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ответственные за проведение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публичных слушани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обсуждени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</w:tbl>
    <w:p w:rsidR="004E5068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F19A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 </w:t>
      </w: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5068" w:rsidRPr="006F19AC" w:rsidRDefault="004E5068" w:rsidP="004E5068">
      <w:pPr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eastAsia="Verdana" w:hAnsi="Times New Roman" w:cs="Times New Roman"/>
          <w:sz w:val="26"/>
          <w:szCs w:val="26"/>
        </w:rPr>
        <w:t xml:space="preserve">Глава округа                                                                              </w:t>
      </w:r>
      <w:r>
        <w:rPr>
          <w:rFonts w:ascii="Times New Roman" w:eastAsia="Verdana" w:hAnsi="Times New Roman" w:cs="Times New Roman"/>
          <w:sz w:val="26"/>
          <w:szCs w:val="26"/>
        </w:rPr>
        <w:t xml:space="preserve">               </w:t>
      </w:r>
      <w:r w:rsidRPr="006F19AC">
        <w:rPr>
          <w:rFonts w:ascii="Times New Roman" w:eastAsia="Verdana" w:hAnsi="Times New Roman" w:cs="Times New Roman"/>
          <w:sz w:val="26"/>
          <w:szCs w:val="26"/>
        </w:rPr>
        <w:t xml:space="preserve">         И.В. Быков</w:t>
      </w: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2B4D" w:rsidRDefault="00E52B4D"/>
    <w:sectPr w:rsidR="00E52B4D" w:rsidSect="0075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068"/>
    <w:rsid w:val="004E5068"/>
    <w:rsid w:val="00E5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E5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363FFA09A3090A2C864D3AB0698DBE26FCECCC616B06C34211611E3021A19F194289A880565E363720A41Z1U7I" TargetMode="External"/><Relationship Id="rId5" Type="http://schemas.openxmlformats.org/officeDocument/2006/relationships/hyperlink" Target="consultantplus://offline/ref=98A363FFA09A3090A2C87ADEBD6AC6DFE56C96C4C617BF3F68711046BC521C4CB1D42ECFCB4169E0Z6U6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2025-05-12T05:28:00Z</dcterms:created>
  <dcterms:modified xsi:type="dcterms:W3CDTF">2025-05-12T05:30:00Z</dcterms:modified>
</cp:coreProperties>
</file>