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noProof/>
          <w:sz w:val="26"/>
          <w:szCs w:val="26"/>
          <w:lang w:val="ru-RU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7D" w:rsidRPr="0076667D" w:rsidRDefault="0076667D" w:rsidP="0076667D">
      <w:pPr>
        <w:jc w:val="right"/>
        <w:rPr>
          <w:b w:val="0"/>
          <w:i w:val="0"/>
          <w:sz w:val="26"/>
          <w:szCs w:val="26"/>
          <w:lang w:val="ru-RU"/>
        </w:rPr>
      </w:pPr>
      <w:r>
        <w:rPr>
          <w:b w:val="0"/>
          <w:i w:val="0"/>
          <w:sz w:val="26"/>
          <w:szCs w:val="26"/>
          <w:lang w:val="ru-RU"/>
        </w:rPr>
        <w:t>ПРОЕКТ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 xml:space="preserve">АДМИНИСТРАЦИЯ УСТЬ-КУБИНСКОГО 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МУНИЦИПАЛЬНОГО  ОКРУГА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 xml:space="preserve"> 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ПОСТАНОВЛЕНИЕ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с. Устье</w:t>
      </w:r>
    </w:p>
    <w:p w:rsidR="0076667D" w:rsidRPr="0076667D" w:rsidRDefault="0076667D" w:rsidP="0076667D">
      <w:pPr>
        <w:jc w:val="center"/>
        <w:rPr>
          <w:b w:val="0"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от                                                                                                                                №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center"/>
        <w:outlineLvl w:val="0"/>
        <w:rPr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center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b w:val="0"/>
          <w:bCs/>
          <w:i w:val="0"/>
          <w:sz w:val="26"/>
          <w:szCs w:val="26"/>
          <w:lang w:val="ru-RU"/>
        </w:rPr>
        <w:t>Усть-Кубинского</w:t>
      </w:r>
      <w:proofErr w:type="spellEnd"/>
      <w:r>
        <w:rPr>
          <w:b w:val="0"/>
          <w:bCs/>
          <w:i w:val="0"/>
          <w:sz w:val="26"/>
          <w:szCs w:val="26"/>
          <w:lang w:val="ru-RU"/>
        </w:rPr>
        <w:t xml:space="preserve"> муниципального района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</w:t>
      </w:r>
      <w:bookmarkStart w:id="0" w:name="_Hlk178678768"/>
      <w:r w:rsidRPr="0076667D">
        <w:rPr>
          <w:b w:val="0"/>
          <w:bCs/>
          <w:i w:val="0"/>
          <w:sz w:val="26"/>
          <w:szCs w:val="26"/>
          <w:lang w:val="ru-RU"/>
        </w:rPr>
        <w:t>от 24 июня 2019 года № 622 «Об утверждении устава муниципального 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</w:p>
    <w:bookmarkEnd w:id="0"/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Федеральным законом от 3 ноября 2006 года № 174-ФЗ «Об автономных учреждениях», </w:t>
      </w:r>
      <w:r w:rsidRPr="0076667D">
        <w:rPr>
          <w:b w:val="0"/>
          <w:bCs/>
          <w:i w:val="0"/>
          <w:sz w:val="26"/>
          <w:szCs w:val="26"/>
          <w:lang w:val="ru-RU"/>
        </w:rPr>
        <w:t>ст. 42 Устава округа администрация округа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ПОСТАНОВЛЯЕТ:</w:t>
      </w:r>
    </w:p>
    <w:p w:rsidR="0076667D" w:rsidRPr="0076667D" w:rsidRDefault="0076667D" w:rsidP="0076667D">
      <w:pPr>
        <w:tabs>
          <w:tab w:val="left" w:pos="6840"/>
        </w:tabs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    1. 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Внести </w:t>
      </w:r>
      <w:r w:rsidRPr="0076667D">
        <w:rPr>
          <w:b w:val="0"/>
          <w:i w:val="0"/>
          <w:sz w:val="26"/>
          <w:szCs w:val="26"/>
          <w:lang w:val="ru-RU"/>
        </w:rPr>
        <w:t>в устав Муниципального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  <w:r w:rsidRPr="0076667D">
        <w:rPr>
          <w:b w:val="0"/>
          <w:i w:val="0"/>
          <w:sz w:val="26"/>
          <w:szCs w:val="26"/>
          <w:lang w:val="ru-RU"/>
        </w:rPr>
        <w:t>, утвержденн</w:t>
      </w:r>
      <w:r>
        <w:rPr>
          <w:b w:val="0"/>
          <w:i w:val="0"/>
          <w:sz w:val="26"/>
          <w:szCs w:val="26"/>
          <w:lang w:val="ru-RU"/>
        </w:rPr>
        <w:t>ый</w:t>
      </w:r>
      <w:r w:rsidRPr="0076667D">
        <w:rPr>
          <w:b w:val="0"/>
          <w:i w:val="0"/>
          <w:sz w:val="26"/>
          <w:szCs w:val="26"/>
          <w:lang w:val="ru-RU"/>
        </w:rPr>
        <w:t xml:space="preserve"> постановлением администрации</w:t>
      </w:r>
      <w:r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>
        <w:rPr>
          <w:b w:val="0"/>
          <w:i w:val="0"/>
          <w:sz w:val="26"/>
          <w:szCs w:val="26"/>
          <w:lang w:val="ru-RU"/>
        </w:rPr>
        <w:t xml:space="preserve"> муниципального</w:t>
      </w:r>
      <w:r w:rsidRPr="0076667D">
        <w:rPr>
          <w:b w:val="0"/>
          <w:i w:val="0"/>
          <w:sz w:val="26"/>
          <w:szCs w:val="26"/>
          <w:lang w:val="ru-RU"/>
        </w:rPr>
        <w:t xml:space="preserve"> района </w:t>
      </w:r>
      <w:r w:rsidRPr="0076667D">
        <w:rPr>
          <w:b w:val="0"/>
          <w:bCs/>
          <w:i w:val="0"/>
          <w:sz w:val="26"/>
          <w:szCs w:val="26"/>
          <w:lang w:val="ru-RU"/>
        </w:rPr>
        <w:t>от 24 июня 2019 года № 622 «Об утверждении устава муниципального 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  <w:r>
        <w:rPr>
          <w:b w:val="0"/>
          <w:bCs/>
          <w:i w:val="0"/>
          <w:sz w:val="26"/>
          <w:szCs w:val="26"/>
          <w:lang w:val="ru-RU"/>
        </w:rPr>
        <w:t>, изменения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согласно приложению к настоящему постановлению. </w:t>
      </w:r>
    </w:p>
    <w:p w:rsidR="0076667D" w:rsidRPr="0076667D" w:rsidRDefault="0076667D" w:rsidP="0076667D">
      <w:pPr>
        <w:tabs>
          <w:tab w:val="left" w:pos="6840"/>
        </w:tabs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    2. Директору Муниципального автономного общеобразовательного учреждения «</w:t>
      </w:r>
      <w:proofErr w:type="spellStart"/>
      <w:r w:rsidRPr="0076667D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/>
        </w:rPr>
        <w:t xml:space="preserve"> центр образования» Андреевой Людмиле Викторовне зарегистрировать изменения </w:t>
      </w:r>
      <w:r w:rsidR="0062765E">
        <w:rPr>
          <w:b w:val="0"/>
          <w:i w:val="0"/>
          <w:sz w:val="26"/>
          <w:szCs w:val="26"/>
          <w:lang w:val="ru-RU"/>
        </w:rPr>
        <w:t>в</w:t>
      </w:r>
      <w:r w:rsidRPr="0076667D">
        <w:rPr>
          <w:b w:val="0"/>
          <w:i w:val="0"/>
          <w:sz w:val="26"/>
          <w:szCs w:val="26"/>
          <w:lang w:val="ru-RU"/>
        </w:rPr>
        <w:t xml:space="preserve"> Устав в установленном</w:t>
      </w:r>
      <w:r w:rsidR="0062765E">
        <w:rPr>
          <w:b w:val="0"/>
          <w:i w:val="0"/>
          <w:sz w:val="26"/>
          <w:szCs w:val="26"/>
          <w:lang w:val="ru-RU"/>
        </w:rPr>
        <w:t xml:space="preserve"> законом</w:t>
      </w:r>
      <w:r w:rsidRPr="0076667D">
        <w:rPr>
          <w:b w:val="0"/>
          <w:i w:val="0"/>
          <w:sz w:val="26"/>
          <w:szCs w:val="26"/>
          <w:lang w:val="ru-RU"/>
        </w:rPr>
        <w:t xml:space="preserve"> порядке.</w:t>
      </w: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 xml:space="preserve">            3. Настоящее постановление вступает в силу со дня его официального опубликования.</w:t>
      </w: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62765E" w:rsidTr="0062765E">
        <w:tc>
          <w:tcPr>
            <w:tcW w:w="4857" w:type="dxa"/>
          </w:tcPr>
          <w:p w:rsidR="0062765E" w:rsidRDefault="0062765E" w:rsidP="0062765E">
            <w:pPr>
              <w:jc w:val="both"/>
              <w:rPr>
                <w:b w:val="0"/>
                <w:bCs/>
                <w:i w:val="0"/>
                <w:sz w:val="26"/>
                <w:szCs w:val="26"/>
                <w:lang w:val="ru-RU"/>
              </w:rPr>
            </w:pPr>
            <w:r>
              <w:rPr>
                <w:b w:val="0"/>
                <w:bCs/>
                <w:i w:val="0"/>
                <w:sz w:val="26"/>
                <w:szCs w:val="26"/>
                <w:lang w:val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857" w:type="dxa"/>
          </w:tcPr>
          <w:p w:rsidR="0062765E" w:rsidRDefault="0062765E" w:rsidP="0062765E">
            <w:pPr>
              <w:jc w:val="both"/>
              <w:rPr>
                <w:b w:val="0"/>
                <w:bCs/>
                <w:i w:val="0"/>
                <w:sz w:val="26"/>
                <w:szCs w:val="26"/>
                <w:lang w:val="ru-RU"/>
              </w:rPr>
            </w:pPr>
          </w:p>
          <w:p w:rsidR="0062765E" w:rsidRDefault="0062765E" w:rsidP="0062765E">
            <w:pPr>
              <w:jc w:val="both"/>
              <w:rPr>
                <w:b w:val="0"/>
                <w:bCs/>
                <w:i w:val="0"/>
                <w:sz w:val="26"/>
                <w:szCs w:val="26"/>
                <w:lang w:val="ru-RU"/>
              </w:rPr>
            </w:pPr>
          </w:p>
          <w:p w:rsidR="0062765E" w:rsidRDefault="0062765E" w:rsidP="0062765E">
            <w:pPr>
              <w:jc w:val="both"/>
              <w:rPr>
                <w:b w:val="0"/>
                <w:bCs/>
                <w:i w:val="0"/>
                <w:sz w:val="26"/>
                <w:szCs w:val="26"/>
                <w:lang w:val="ru-RU"/>
              </w:rPr>
            </w:pPr>
            <w:r>
              <w:rPr>
                <w:b w:val="0"/>
                <w:bCs/>
                <w:i w:val="0"/>
                <w:sz w:val="26"/>
                <w:szCs w:val="26"/>
                <w:lang w:val="ru-RU"/>
              </w:rPr>
              <w:t xml:space="preserve">                                               А.О. Семичев  </w:t>
            </w:r>
          </w:p>
        </w:tc>
      </w:tr>
    </w:tbl>
    <w:p w:rsidR="0076667D" w:rsidRPr="0076667D" w:rsidRDefault="0076667D" w:rsidP="0062765E">
      <w:pPr>
        <w:jc w:val="both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62765E" w:rsidRDefault="0062765E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62765E" w:rsidRPr="0076667D" w:rsidRDefault="0062765E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lastRenderedPageBreak/>
        <w:t>Приложение</w:t>
      </w: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>к постановлению администрации округа</w:t>
      </w:r>
    </w:p>
    <w:p w:rsidR="0076667D" w:rsidRPr="0076667D" w:rsidRDefault="0062765E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>
        <w:rPr>
          <w:b w:val="0"/>
          <w:bCs/>
          <w:i w:val="0"/>
          <w:sz w:val="26"/>
          <w:szCs w:val="26"/>
          <w:lang w:val="ru-RU"/>
        </w:rPr>
        <w:t>от _________</w:t>
      </w:r>
      <w:r w:rsidR="0076667D" w:rsidRPr="0076667D">
        <w:rPr>
          <w:b w:val="0"/>
          <w:bCs/>
          <w:i w:val="0"/>
          <w:sz w:val="26"/>
          <w:szCs w:val="26"/>
          <w:lang w:val="ru-RU"/>
        </w:rPr>
        <w:t xml:space="preserve"> № _______</w:t>
      </w: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 xml:space="preserve">Изменения </w:t>
      </w:r>
      <w:r w:rsidR="00C25184">
        <w:rPr>
          <w:b w:val="0"/>
          <w:i w:val="0"/>
          <w:iCs/>
          <w:sz w:val="26"/>
          <w:szCs w:val="26"/>
          <w:lang w:val="ru-RU"/>
        </w:rPr>
        <w:t xml:space="preserve">в </w:t>
      </w:r>
      <w:r w:rsidRPr="0076667D">
        <w:rPr>
          <w:b w:val="0"/>
          <w:i w:val="0"/>
          <w:iCs/>
          <w:sz w:val="26"/>
          <w:szCs w:val="26"/>
          <w:lang w:val="ru-RU"/>
        </w:rPr>
        <w:t>устав</w:t>
      </w: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 xml:space="preserve">Муниципального автономного общеобразовательного учреждения </w:t>
      </w: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>«</w:t>
      </w:r>
      <w:proofErr w:type="spellStart"/>
      <w:r w:rsidRPr="0076667D">
        <w:rPr>
          <w:b w:val="0"/>
          <w:i w:val="0"/>
          <w:iCs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i w:val="0"/>
          <w:iCs/>
          <w:sz w:val="26"/>
          <w:szCs w:val="26"/>
          <w:lang w:val="ru-RU"/>
        </w:rPr>
        <w:t xml:space="preserve"> центр образования»</w:t>
      </w:r>
    </w:p>
    <w:p w:rsidR="0076667D" w:rsidRPr="0062765E" w:rsidRDefault="0076667D" w:rsidP="0076667D">
      <w:pPr>
        <w:ind w:firstLine="709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ind w:firstLine="709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numPr>
          <w:ilvl w:val="0"/>
          <w:numId w:val="1"/>
        </w:numPr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Пункт 1.12 изложить в следующей редакции: </w:t>
      </w:r>
    </w:p>
    <w:p w:rsidR="0076667D" w:rsidRPr="0076667D" w:rsidRDefault="0076667D" w:rsidP="0076667D">
      <w:pPr>
        <w:ind w:left="720"/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«1.12. Учреждение осуществляет образовательную деятельность по адресам: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</w:t>
      </w:r>
      <w:proofErr w:type="gramStart"/>
      <w:r w:rsidRPr="0076667D">
        <w:rPr>
          <w:b w:val="0"/>
          <w:i w:val="0"/>
          <w:sz w:val="26"/>
          <w:szCs w:val="26"/>
          <w:lang w:val="ru-RU" w:eastAsia="en-US"/>
        </w:rPr>
        <w:t xml:space="preserve">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ул. Зеленая, д. 7а;</w:t>
      </w:r>
      <w:proofErr w:type="gramEnd"/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Октябрьская, д.12;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Коммунаров, д.19;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Мира, д.2;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161151,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Никольское, улица Октябрьская, д.26-а;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161150,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Бережное, улица Совхозная, д.6;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161156,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деревня Марковская, улица Школьная, д.5».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</w:p>
    <w:p w:rsidR="00C008F2" w:rsidRPr="0076667D" w:rsidRDefault="00C008F2" w:rsidP="0076667D">
      <w:pPr>
        <w:rPr>
          <w:sz w:val="26"/>
          <w:szCs w:val="26"/>
          <w:lang w:val="ru-RU"/>
        </w:rPr>
      </w:pPr>
    </w:p>
    <w:p w:rsidR="0076667D" w:rsidRPr="0076667D" w:rsidRDefault="0076667D">
      <w:pPr>
        <w:rPr>
          <w:sz w:val="26"/>
          <w:szCs w:val="26"/>
          <w:lang w:val="ru-RU"/>
        </w:rPr>
      </w:pPr>
    </w:p>
    <w:sectPr w:rsidR="0076667D" w:rsidRPr="0076667D" w:rsidSect="006B3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C251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7" w:rsidRDefault="00C25184" w:rsidP="00645517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C2518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C25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C251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C25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5ED0"/>
    <w:multiLevelType w:val="multilevel"/>
    <w:tmpl w:val="CFC0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67D"/>
    <w:rsid w:val="0062765E"/>
    <w:rsid w:val="0076667D"/>
    <w:rsid w:val="00C008F2"/>
    <w:rsid w:val="00C2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67D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6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67D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6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67D"/>
    <w:rPr>
      <w:rFonts w:ascii="Tahoma" w:eastAsia="Times New Roman" w:hAnsi="Tahoma" w:cs="Tahoma"/>
      <w:b/>
      <w:i/>
      <w:sz w:val="16"/>
      <w:szCs w:val="16"/>
      <w:lang w:val="en-US" w:eastAsia="ru-RU"/>
    </w:rPr>
  </w:style>
  <w:style w:type="table" w:styleId="a9">
    <w:name w:val="Table Grid"/>
    <w:basedOn w:val="a1"/>
    <w:uiPriority w:val="59"/>
    <w:rsid w:val="006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2024-10-01T13:14:00Z</dcterms:created>
  <dcterms:modified xsi:type="dcterms:W3CDTF">2024-10-01T13:18:00Z</dcterms:modified>
</cp:coreProperties>
</file>