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6" w:rsidRDefault="007626A6" w:rsidP="007626A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A6" w:rsidRDefault="007626A6" w:rsidP="007626A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626A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626A6" w:rsidRPr="00091B3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626A6">
        <w:rPr>
          <w:b/>
          <w:sz w:val="26"/>
          <w:szCs w:val="26"/>
        </w:rPr>
        <w:t>ОКРУГА</w:t>
      </w:r>
    </w:p>
    <w:p w:rsidR="007626A6" w:rsidRDefault="007626A6" w:rsidP="007626A6">
      <w:pPr>
        <w:jc w:val="center"/>
        <w:rPr>
          <w:b/>
          <w:sz w:val="26"/>
          <w:szCs w:val="26"/>
        </w:rPr>
      </w:pPr>
    </w:p>
    <w:p w:rsidR="007626A6" w:rsidRDefault="007626A6" w:rsidP="007626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626A6" w:rsidRDefault="007626A6" w:rsidP="007626A6">
      <w:pPr>
        <w:jc w:val="center"/>
        <w:rPr>
          <w:b/>
          <w:sz w:val="26"/>
          <w:szCs w:val="26"/>
        </w:rPr>
      </w:pPr>
    </w:p>
    <w:p w:rsidR="007626A6" w:rsidRDefault="007626A6" w:rsidP="007626A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</w:p>
    <w:p w:rsidR="007626A6" w:rsidRDefault="007626A6" w:rsidP="007626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7626A6" w:rsidRDefault="007626A6" w:rsidP="007626A6">
      <w:pPr>
        <w:jc w:val="both"/>
        <w:rPr>
          <w:bCs/>
          <w:sz w:val="26"/>
          <w:szCs w:val="26"/>
        </w:rPr>
      </w:pPr>
    </w:p>
    <w:p w:rsidR="00EC0082" w:rsidRDefault="007626A6" w:rsidP="007626A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</w:p>
    <w:p w:rsidR="007626A6" w:rsidRDefault="007626A6" w:rsidP="007626A6">
      <w:pPr>
        <w:jc w:val="center"/>
        <w:rPr>
          <w:bCs/>
          <w:sz w:val="26"/>
          <w:szCs w:val="26"/>
        </w:rPr>
      </w:pPr>
    </w:p>
    <w:p w:rsidR="007626A6" w:rsidRDefault="00382DE5" w:rsidP="007626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</w:rPr>
        <w:t>В соответствии со ст. 42 Устава округа администрация округа</w:t>
      </w:r>
    </w:p>
    <w:p w:rsidR="00382DE5" w:rsidRDefault="00382DE5" w:rsidP="007626A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82DE5" w:rsidRDefault="00382DE5" w:rsidP="002E55F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изменения в перечень автомобильных дорог общего пользования, дорожных сооружений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Вологодской области,</w:t>
      </w:r>
      <w:r w:rsidR="002E55F0">
        <w:rPr>
          <w:bCs/>
          <w:sz w:val="26"/>
          <w:szCs w:val="26"/>
        </w:rPr>
        <w:t xml:space="preserve"> утвержденный постановлением администрации округа от 6 марта 2023 года № 384 «Об утверждении перечня автомобильных дорог общего пользования местного значения, дородных сооружений, находящихся на территории </w:t>
      </w:r>
      <w:proofErr w:type="spellStart"/>
      <w:r w:rsidR="002E55F0">
        <w:rPr>
          <w:bCs/>
          <w:sz w:val="26"/>
          <w:szCs w:val="26"/>
        </w:rPr>
        <w:t>Усть-Кубинского</w:t>
      </w:r>
      <w:proofErr w:type="spellEnd"/>
      <w:r w:rsidR="002E55F0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2E55F0" w:rsidRDefault="000853B4" w:rsidP="000853B4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«</w:t>
      </w:r>
      <w:proofErr w:type="spellStart"/>
      <w:r>
        <w:rPr>
          <w:bCs/>
          <w:sz w:val="26"/>
          <w:szCs w:val="26"/>
        </w:rPr>
        <w:t>Устьянский</w:t>
      </w:r>
      <w:proofErr w:type="spellEnd"/>
      <w:r>
        <w:rPr>
          <w:bCs/>
          <w:sz w:val="26"/>
          <w:szCs w:val="26"/>
        </w:rPr>
        <w:t xml:space="preserve"> территориальный отдел» дополнить строками 172-173 следующего содержания:</w:t>
      </w:r>
    </w:p>
    <w:tbl>
      <w:tblPr>
        <w:tblStyle w:val="a6"/>
        <w:tblW w:w="0" w:type="auto"/>
        <w:tblLook w:val="04A0"/>
      </w:tblPr>
      <w:tblGrid>
        <w:gridCol w:w="675"/>
        <w:gridCol w:w="2410"/>
        <w:gridCol w:w="1016"/>
        <w:gridCol w:w="2670"/>
        <w:gridCol w:w="850"/>
        <w:gridCol w:w="992"/>
        <w:gridCol w:w="958"/>
      </w:tblGrid>
      <w:tr w:rsidR="000853B4" w:rsidTr="000853B4">
        <w:tc>
          <w:tcPr>
            <w:tcW w:w="675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172</w:t>
            </w:r>
          </w:p>
        </w:tc>
        <w:tc>
          <w:tcPr>
            <w:tcW w:w="241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Подъезд к электрической подстанции ПС 35 кВ «Заднее»</w:t>
            </w:r>
          </w:p>
        </w:tc>
        <w:tc>
          <w:tcPr>
            <w:tcW w:w="1016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грунт</w:t>
            </w:r>
          </w:p>
        </w:tc>
        <w:tc>
          <w:tcPr>
            <w:tcW w:w="267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Вологодская область, </w:t>
            </w:r>
            <w:proofErr w:type="spellStart"/>
            <w:r>
              <w:rPr>
                <w:bCs/>
                <w:sz w:val="26"/>
                <w:szCs w:val="26"/>
              </w:rPr>
              <w:t>Усть-Кубинский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муниципальный округ, с. </w:t>
            </w:r>
            <w:proofErr w:type="gramStart"/>
            <w:r>
              <w:rPr>
                <w:bCs/>
                <w:sz w:val="26"/>
                <w:szCs w:val="26"/>
              </w:rPr>
              <w:t>Заднее</w:t>
            </w:r>
            <w:proofErr w:type="gramEnd"/>
          </w:p>
        </w:tc>
        <w:tc>
          <w:tcPr>
            <w:tcW w:w="85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0,08</w:t>
            </w:r>
          </w:p>
        </w:tc>
        <w:tc>
          <w:tcPr>
            <w:tcW w:w="958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0853B4" w:rsidTr="000853B4">
        <w:tc>
          <w:tcPr>
            <w:tcW w:w="675" w:type="dxa"/>
          </w:tcPr>
          <w:p w:rsidR="000853B4" w:rsidRDefault="000853B4" w:rsidP="000853B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173</w:t>
            </w:r>
          </w:p>
        </w:tc>
        <w:tc>
          <w:tcPr>
            <w:tcW w:w="241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Подъезд к электрической подстанции ПС 35 кВ «</w:t>
            </w:r>
            <w:proofErr w:type="spellStart"/>
            <w:r>
              <w:rPr>
                <w:bCs/>
                <w:sz w:val="26"/>
                <w:szCs w:val="26"/>
              </w:rPr>
              <w:t>Корнилово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016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грунт</w:t>
            </w:r>
          </w:p>
        </w:tc>
        <w:tc>
          <w:tcPr>
            <w:tcW w:w="267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Вологодская область, </w:t>
            </w:r>
            <w:proofErr w:type="spellStart"/>
            <w:r>
              <w:rPr>
                <w:bCs/>
                <w:sz w:val="26"/>
                <w:szCs w:val="26"/>
              </w:rPr>
              <w:t>Усть-Кубински</w:t>
            </w:r>
            <w:r>
              <w:rPr>
                <w:bCs/>
                <w:sz w:val="26"/>
                <w:szCs w:val="26"/>
              </w:rPr>
              <w:t>й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муниципальный округ, с. Устье</w:t>
            </w:r>
          </w:p>
        </w:tc>
        <w:tc>
          <w:tcPr>
            <w:tcW w:w="850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0853B4" w:rsidRDefault="000853B4" w:rsidP="009B74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58" w:type="dxa"/>
          </w:tcPr>
          <w:p w:rsidR="000853B4" w:rsidRDefault="000853B4" w:rsidP="009663C2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853B4" w:rsidRDefault="00464EFD" w:rsidP="00464EFD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графе «Итого</w:t>
      </w:r>
      <w:proofErr w:type="gramStart"/>
      <w:r>
        <w:rPr>
          <w:bCs/>
          <w:sz w:val="26"/>
          <w:szCs w:val="26"/>
        </w:rPr>
        <w:t>:»</w:t>
      </w:r>
      <w:proofErr w:type="gramEnd"/>
      <w:r>
        <w:rPr>
          <w:bCs/>
          <w:sz w:val="26"/>
          <w:szCs w:val="26"/>
        </w:rPr>
        <w:t xml:space="preserve"> цифры «416» и «237,31» заменить цифрами «418» и «237,54» соответственно.</w:t>
      </w:r>
    </w:p>
    <w:p w:rsidR="00464EFD" w:rsidRDefault="00464EFD" w:rsidP="00464EF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64EFD" w:rsidRDefault="00464EFD" w:rsidP="00464EFD">
      <w:pPr>
        <w:jc w:val="both"/>
        <w:rPr>
          <w:bCs/>
          <w:sz w:val="26"/>
          <w:szCs w:val="26"/>
        </w:rPr>
      </w:pPr>
    </w:p>
    <w:p w:rsidR="00464EFD" w:rsidRDefault="00464EFD" w:rsidP="00464EFD">
      <w:pPr>
        <w:jc w:val="both"/>
        <w:rPr>
          <w:bCs/>
          <w:sz w:val="26"/>
          <w:szCs w:val="26"/>
        </w:rPr>
      </w:pPr>
    </w:p>
    <w:p w:rsidR="00464EFD" w:rsidRPr="00464EFD" w:rsidRDefault="00464EFD" w:rsidP="00464E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CE3665" w:rsidRPr="00382DE5" w:rsidRDefault="00CE3665"/>
    <w:sectPr w:rsidR="00CE3665" w:rsidRPr="00382DE5" w:rsidSect="0038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725"/>
    <w:multiLevelType w:val="multilevel"/>
    <w:tmpl w:val="B97A02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6A6"/>
    <w:rsid w:val="000853B4"/>
    <w:rsid w:val="002E55F0"/>
    <w:rsid w:val="00382DE5"/>
    <w:rsid w:val="00464EFD"/>
    <w:rsid w:val="007626A6"/>
    <w:rsid w:val="009B74EF"/>
    <w:rsid w:val="00CE3665"/>
    <w:rsid w:val="00E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A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DE5"/>
    <w:pPr>
      <w:ind w:left="720"/>
      <w:contextualSpacing/>
    </w:pPr>
  </w:style>
  <w:style w:type="table" w:styleId="a6">
    <w:name w:val="Table Grid"/>
    <w:basedOn w:val="a1"/>
    <w:uiPriority w:val="59"/>
    <w:rsid w:val="0008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2024-12-20T11:54:00Z</cp:lastPrinted>
  <dcterms:created xsi:type="dcterms:W3CDTF">2024-12-20T11:33:00Z</dcterms:created>
  <dcterms:modified xsi:type="dcterms:W3CDTF">2024-12-20T11:56:00Z</dcterms:modified>
</cp:coreProperties>
</file>